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A NEW TRIAL</w:t>
      </w:r>
    </w:p>
    <w:p/>
    <w:p>
      <w:r>
        <w:t>COMES NOW the Defendant, [Defendant's Full Name], by and through undersigned counsel, and respectfully moves this Honorable Court to grant a new trial pursuant to [cite relevant rule, e.g., "Rule 59 of the Federal Rules of Civil Procedure"]. In support of this Motion for a New Trial, Defendant states as follows:</w:t>
      </w:r>
    </w:p>
    <w:p/>
    <w:p>
      <w:pPr>
        <w:pStyle w:val="Heading2"/>
      </w:pPr>
      <w:r>
        <w:t>I. BACKGROUND</w:t>
      </w:r>
    </w:p>
    <w:p>
      <w:r>
        <w:t>1. On [specific date], a trial was held in the above-captioned case, resulting in a [verdict/judgment] in favor of [Plaintiff/Defendant].</w:t>
      </w:r>
    </w:p>
    <w:p>
      <w:r>
        <w:t>2. Defendant contends that the [verdict/judgment] was not supported by the evidence, and that errors occurred during the trial that warrant a new trial.</w:t>
      </w:r>
    </w:p>
    <w:p>
      <w:r>
        <w:t>3. The specific grounds for a new trial are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Verdict Against the Weight of the Evidence</w:t>
      </w:r>
    </w:p>
    <w:p>
      <w:r>
        <w:t>4. The [verdict/judgment] rendered by the jury is against the clear weight of the evidence.</w:t>
      </w:r>
    </w:p>
    <w:p>
      <w:r>
        <w:t>5. The evidence presented at trial overwhelmingly supports a finding in favor of Defendant, and the jury’s decision was clearly erroneous.</w:t>
      </w:r>
    </w:p>
    <w:p>
      <w:r>
        <w:t>6. Courts have held that a new trial is warranted when the verdict is against the weight of the evidence. [cite relevant case law].</w:t>
      </w:r>
    </w:p>
    <w:p>
      <w:pPr>
        <w:pStyle w:val="Heading3"/>
      </w:pPr>
      <w:r>
        <w:t>B. Errors in Jury Instructions</w:t>
      </w:r>
    </w:p>
    <w:p>
      <w:r>
        <w:t>7. The jury instructions given by the Court contained errors that misled the jury and resulted in an improper verdict.</w:t>
      </w:r>
    </w:p>
    <w:p>
      <w:r>
        <w:t>8. Specifically, the instructions [describe the errors in the instructions, e.g., "failed to accurately state the law," "improperly shifted the burden of proof," etc.].</w:t>
      </w:r>
    </w:p>
    <w:p>
      <w:r>
        <w:t>9. As a result of these errors, the jury was unable to properly apply the law to the facts, and a new trial is necessary.</w:t>
      </w:r>
    </w:p>
    <w:p>
      <w:pPr>
        <w:pStyle w:val="Heading3"/>
      </w:pPr>
      <w:r>
        <w:t>C. Misconduct by Counsel</w:t>
      </w:r>
    </w:p>
    <w:p>
      <w:r>
        <w:t>10. During the trial, counsel for the [Plaintiff/Defendant] engaged in misconduct that prejudiced the jury against the Defendant.</w:t>
      </w:r>
    </w:p>
    <w:p>
      <w:r>
        <w:t>11. The misconduct included [describe the misconduct, e.g., "making improper statements during closing arguments," "introducing inadmissible evidence," etc.].</w:t>
      </w:r>
    </w:p>
    <w:p>
      <w:r>
        <w:t>12. Courts have held that a new trial is warranted when counsel’s misconduct prejudices the jury. [cite relevant case law].</w:t>
      </w:r>
    </w:p>
    <w:p>
      <w:pPr>
        <w:pStyle w:val="Heading3"/>
      </w:pPr>
      <w:r>
        <w:t>D. Newly Discovered Evidence</w:t>
      </w:r>
    </w:p>
    <w:p>
      <w:r>
        <w:t>13. Since the conclusion of the trial, Defendant has discovered new evidence that was not available at the time of trial.</w:t>
      </w:r>
    </w:p>
    <w:p>
      <w:r>
        <w:t>14. The newly discovered evidence [describe the evidence] is material and would have likely affected the outcome of the trial.</w:t>
      </w:r>
    </w:p>
    <w:p>
      <w:r>
        <w:t>15. Courts have held that a new trial is warranted when newly discovered evidence could have changed the outcome of the case. [cite relevant case law].</w:t>
      </w:r>
    </w:p>
    <w:p>
      <w:pPr>
        <w:pStyle w:val="Heading3"/>
      </w:pPr>
      <w:r>
        <w:t>E. Improper Admission or Exclusion of Evidence</w:t>
      </w:r>
    </w:p>
    <w:p>
      <w:r>
        <w:t>16. The Court improperly admitted/excluded certain evidence during the trial, which prejudiced the Defendant.</w:t>
      </w:r>
    </w:p>
    <w:p>
      <w:r>
        <w:t>17. Specifically, the Court [describe the improper admission or exclusion, e.g., "allowed hearsay testimony," "excluded key documentary evidence," etc.].</w:t>
      </w:r>
    </w:p>
    <w:p>
      <w:r>
        <w:t>18. The improper admission/exclusion of evidence warrants a new trial to ensure that the case is decided based on a complete and accurate record.</w:t>
      </w:r>
    </w:p>
    <w:p>
      <w:pPr>
        <w:pStyle w:val="Heading3"/>
      </w:pPr>
      <w:r>
        <w:t>F. Jury Misconduct</w:t>
      </w:r>
    </w:p>
    <w:p>
      <w:r>
        <w:t>19. Evidence has come to light indicating that the jury engaged in misconduct during the trial.</w:t>
      </w:r>
    </w:p>
    <w:p>
      <w:r>
        <w:t>20. The misconduct included [describe the jury misconduct, e.g., "improper communication with a party," "consideration of extraneous information," etc.].</w:t>
      </w:r>
    </w:p>
    <w:p>
      <w:r>
        <w:t>21. Jury misconduct undermines the integrity of the trial process and warrants a new trial. [cite relevant case law].</w:t>
      </w:r>
    </w:p>
    <w:p>
      <w:pPr>
        <w:pStyle w:val="Heading3"/>
      </w:pPr>
      <w:r>
        <w:t>G. Excessive or Inadequate Damages</w:t>
      </w:r>
    </w:p>
    <w:p>
      <w:r>
        <w:t>22. The damages awarded by the jury are [excessive/inadequate] and not supported by the evidence.</w:t>
      </w:r>
    </w:p>
    <w:p>
      <w:r>
        <w:t>23. The evidence presented at trial does not justify the amount of damages awarded, and the jury’s award is clearly erroneous.</w:t>
      </w:r>
    </w:p>
    <w:p>
      <w:r>
        <w:t>24. A new trial is necessary to correct the improper award of damages.</w:t>
      </w:r>
    </w:p>
    <w:p>
      <w:pPr>
        <w:pStyle w:val="Heading3"/>
      </w:pPr>
      <w:r>
        <w:t>H. Legal Errors</w:t>
      </w:r>
    </w:p>
    <w:p>
      <w:r>
        <w:t>25. The Court committed legal errors during the trial that prejudiced the Defendant.</w:t>
      </w:r>
    </w:p>
    <w:p>
      <w:r>
        <w:t>26. Specifically, the Court [describe the legal errors, e.g., "misinterpreted the applicable law," "improperly denied a motion," etc.].</w:t>
      </w:r>
    </w:p>
    <w:p>
      <w:r>
        <w:t>27. Legal errors that affect the outcome of a trial warrant the granting of a new trial. [cite relevant case law].</w:t>
      </w:r>
    </w:p>
    <w:p>
      <w:pPr>
        <w:pStyle w:val="Heading3"/>
      </w:pPr>
      <w:r>
        <w:t>I. Lack of Fair Trial</w:t>
      </w:r>
    </w:p>
    <w:p>
      <w:r>
        <w:t>28. The Defendant was denied a fair trial due to [describe the specific issues, e.g., "bias or prejudice," "improper conduct by the judge or jury," etc.].</w:t>
      </w:r>
    </w:p>
    <w:p>
      <w:r>
        <w:t>29. A fair trial is a fundamental right, and any infringement on this right justifies the granting of a new trial.</w:t>
      </w:r>
    </w:p>
    <w:p>
      <w:r>
        <w:t>30. The Court should grant a new trial to ensure that the Defendant receives a fair and impartial trial.</w:t>
      </w:r>
    </w:p>
    <w:p>
      <w:pPr>
        <w:pStyle w:val="Heading3"/>
      </w:pPr>
      <w:r>
        <w:t>J. Interests of Justice</w:t>
      </w:r>
    </w:p>
    <w:p>
      <w:r>
        <w:t>31. Granting a new trial is in the interests of justice.</w:t>
      </w:r>
    </w:p>
    <w:p>
      <w:r>
        <w:t>32. A new trial will allow the case to be decided on its merits, free from the errors and issues that tainted the original trial.</w:t>
      </w:r>
    </w:p>
    <w:p>
      <w:r>
        <w:t>33. The interests of justice strongly support the granting of a new trial in this case.</w:t>
      </w:r>
    </w:p>
    <w:p>
      <w:pPr>
        <w:pStyle w:val="Heading2"/>
      </w:pPr>
      <w:r>
        <w:t>III. CONCLUSION</w:t>
      </w:r>
    </w:p>
    <w:p>
      <w:r>
        <w:t>For the reasons set forth above, Defendant respectfully requests that this Honorable Court grant this Motion for a New Trial and order that a new trial be held in this case.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