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TO AMEND JUDGMENT</w:t>
      </w:r>
    </w:p>
    <w:p/>
    <w:p>
      <w:r>
        <w:t>COMES NOW the Defendant, [Defendant's Full Name], by and through undersigned counsel, and respectfully moves this Honorable Court to amend its judgment entered on [specific date], pursuant to [cite relevant rule, e.g., "Rule 59(e) of the Federal Rules of Civil Procedure"]. In support of this Motion to Amend Judgment, Defendant states as follows:</w:t>
      </w:r>
    </w:p>
    <w:p/>
    <w:p>
      <w:pPr>
        <w:pStyle w:val="Heading2"/>
      </w:pPr>
      <w:r>
        <w:t>I. BACKGROUND</w:t>
      </w:r>
    </w:p>
    <w:p>
      <w:r>
        <w:t>1. On [specific date], this Court entered a judgment in the above-captioned case, which [briefly describe the content of the judgment].</w:t>
      </w:r>
    </w:p>
    <w:p>
      <w:r>
        <w:t>2. Defendant respectfully submits that the judgment should be amended for the reasons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Newly Discovered Evidence</w:t>
      </w:r>
    </w:p>
    <w:p>
      <w:r>
        <w:t>3. Since the entry of the judgment, Defendant has discovered new evidence that was not available at the time of the original judgment.</w:t>
      </w:r>
    </w:p>
    <w:p>
      <w:r>
        <w:t>4. The newly discovered evidence [describe the evidence] is material to the case and would have likely affected the outcome of the judgment. [cite relevant case law or rules].</w:t>
      </w:r>
    </w:p>
    <w:p>
      <w:r>
        <w:t>5. The Court should amend the judgment to reflect the impact of the newly discovered evidence.</w:t>
      </w:r>
    </w:p>
    <w:p>
      <w:pPr>
        <w:pStyle w:val="Heading3"/>
      </w:pPr>
      <w:r>
        <w:t>B. Clear Error of Law</w:t>
      </w:r>
    </w:p>
    <w:p>
      <w:r>
        <w:t>6. The judgment contains a clear error of law that requires correction.</w:t>
      </w:r>
    </w:p>
    <w:p>
      <w:r>
        <w:t>7. Specifically, the Court [describe the legal error, e.g., "applied the wrong legal standard," "misinterpreted a key statute," etc.].</w:t>
      </w:r>
    </w:p>
    <w:p>
      <w:r>
        <w:t>8. Correcting this error is necessary to prevent a manifest injustice. [cite relevant case law or rules].</w:t>
      </w:r>
    </w:p>
    <w:p>
      <w:pPr>
        <w:pStyle w:val="Heading3"/>
      </w:pPr>
      <w:r>
        <w:t>C. Manifest Injustice</w:t>
      </w:r>
    </w:p>
    <w:p>
      <w:r>
        <w:t>9. The judgment results in a manifest injustice against the Defendant.</w:t>
      </w:r>
    </w:p>
    <w:p>
      <w:r>
        <w:t>10. The Court’s ruling [describe the injustice, e.g., "unfairly penalizes the Defendant," "fails to consider critical facts," etc.].</w:t>
      </w:r>
    </w:p>
    <w:p>
      <w:r>
        <w:t>11. Amending the judgment is necessary to prevent this injustice and to ensure that the case is decided on its merits.</w:t>
      </w:r>
    </w:p>
    <w:p>
      <w:pPr>
        <w:pStyle w:val="Heading3"/>
      </w:pPr>
      <w:r>
        <w:t>D. Intervening Change in Law</w:t>
      </w:r>
    </w:p>
    <w:p>
      <w:r>
        <w:t>12. Since the entry of the judgment, there has been an intervening change in the law that directly impacts the issues in this case.</w:t>
      </w:r>
    </w:p>
    <w:p>
      <w:r>
        <w:t>13. The new legal precedent [describe the change in law] must be considered by the Court to reach a just outcome. [cite relevant new case law or statutes].</w:t>
      </w:r>
    </w:p>
    <w:p>
      <w:r>
        <w:t>14. The Court should amend the judgment to apply the current law to the facts of this case.</w:t>
      </w:r>
    </w:p>
    <w:p>
      <w:pPr>
        <w:pStyle w:val="Heading3"/>
      </w:pPr>
      <w:r>
        <w:t>E. Misunderstanding of Facts</w:t>
      </w:r>
    </w:p>
    <w:p>
      <w:r>
        <w:t>15. The judgment is based on a misunderstanding or misinterpretation of key facts in the case.</w:t>
      </w:r>
    </w:p>
    <w:p>
      <w:r>
        <w:t>16. Specifically, the Court [describe the factual misunderstanding, e.g., "overlooked evidence," "misinterpreted testimony," etc.].</w:t>
      </w:r>
    </w:p>
    <w:p>
      <w:r>
        <w:t>17. Amending the judgment is necessary to correct this misunderstanding and to ensure that the case is resolved based on an accurate understanding of the facts.</w:t>
      </w:r>
    </w:p>
    <w:p>
      <w:pPr>
        <w:pStyle w:val="Heading3"/>
      </w:pPr>
      <w:r>
        <w:t>F. Failure to Consider Key Evidence</w:t>
      </w:r>
    </w:p>
    <w:p>
      <w:r>
        <w:t>18. The judgment failed to consider key evidence that is critical to the outcome of the case.</w:t>
      </w:r>
    </w:p>
    <w:p>
      <w:r>
        <w:t>19. The omitted evidence [describe the evidence] directly supports the Defendant’s position and would have likely led to a different result if considered.</w:t>
      </w:r>
    </w:p>
    <w:p>
      <w:r>
        <w:t>20. The Court should amend the judgment to ensure that all relevant evidence is considered.</w:t>
      </w:r>
    </w:p>
    <w:p>
      <w:pPr>
        <w:pStyle w:val="Heading3"/>
      </w:pPr>
      <w:r>
        <w:t>G. Procedural Error</w:t>
      </w:r>
    </w:p>
    <w:p>
      <w:r>
        <w:t>21. The judgment was affected by a procedural error that undermines the validity of the ruling.</w:t>
      </w:r>
    </w:p>
    <w:p>
      <w:r>
        <w:t>22. Specifically, [describe the procedural error, e.g., "the Court failed to allow proper argument on a key issue," "the ruling was issued without notice," etc.].</w:t>
      </w:r>
    </w:p>
    <w:p>
      <w:r>
        <w:t>23. The Court should amend the judgment to correct this procedural error and to ensure that the proceedings are fair and just.</w:t>
      </w:r>
    </w:p>
    <w:p>
      <w:pPr>
        <w:pStyle w:val="Heading3"/>
      </w:pPr>
      <w:r>
        <w:t>H. Inconsistent Judgments</w:t>
      </w:r>
    </w:p>
    <w:p>
      <w:r>
        <w:t>24. The judgment is inconsistent with other rulings in this case or in related cases.</w:t>
      </w:r>
    </w:p>
    <w:p>
      <w:r>
        <w:t>25. Specifically, [describe the inconsistency, e.g., "the judgment conflicts with a prior order," "the judgment contradicts findings in a related case," etc.].</w:t>
      </w:r>
    </w:p>
    <w:p>
      <w:r>
        <w:t>26. The Court should amend the judgment to resolve this inconsistency and to provide a clear and consistent legal framework for the case.</w:t>
      </w:r>
    </w:p>
    <w:p>
      <w:pPr>
        <w:pStyle w:val="Heading3"/>
      </w:pPr>
      <w:r>
        <w:t>I. Overlooked Legal Arguments</w:t>
      </w:r>
    </w:p>
    <w:p>
      <w:r>
        <w:t>27. The judgment overlooked or failed to address key legal arguments presented by the Defendant.</w:t>
      </w:r>
    </w:p>
    <w:p>
      <w:r>
        <w:t>28. These arguments [describe the legal arguments] are critical to the resolution of the case and should have been considered by the Court.</w:t>
      </w:r>
    </w:p>
    <w:p>
      <w:r>
        <w:t>29. The Court should amend the judgment to ensure that all relevant legal arguments are considered.</w:t>
      </w:r>
    </w:p>
    <w:p>
      <w:pPr>
        <w:pStyle w:val="Heading3"/>
      </w:pPr>
      <w:r>
        <w:t>J. Interests of Justice</w:t>
      </w:r>
    </w:p>
    <w:p>
      <w:r>
        <w:t>30. Amending the judgment is in the interests of justice.</w:t>
      </w:r>
    </w:p>
    <w:p>
      <w:r>
        <w:t>31. Amending the judgment will ensure that the case is decided based on a complete and accurate understanding of the law and facts, and that the ruling is fair and just.</w:t>
      </w:r>
    </w:p>
    <w:p>
      <w:r>
        <w:t>32. The interests of justice strongly support amending the judgment in this case.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to Amend Judgment and amend the judgment entered on [specific date] accordingly.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