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TO COMPEL DISCOVERY RESPONSES</w:t>
      </w:r>
    </w:p>
    <w:p/>
    <w:p>
      <w:r>
        <w:t>COMES NOW the Defendant, [Defendant's Full Name], by and through undersigned counsel, and respectfully moves this Honorable Court for an order compelling Plaintiff [Plaintiff's Full Name] to provide full and complete responses to Defendant’s discovery requests pursuant to [cite relevant rule, e.g., "Rule 37(a) of the Federal Rules of Civil Procedure"]. In support of this Motion to Compel Discovery Responses, Defendant states as follows:</w:t>
      </w:r>
    </w:p>
    <w:p/>
    <w:p>
      <w:pPr>
        <w:pStyle w:val="Heading2"/>
      </w:pPr>
      <w:r>
        <w:t>I. BACKGROUND</w:t>
      </w:r>
    </w:p>
    <w:p>
      <w:r>
        <w:t>1. On [specific date], Defendant served Plaintiff with discovery requests, including [briefly describe the types of discovery requests, e.g., "interrogatories," "requests for production of documents," etc.].</w:t>
      </w:r>
    </w:p>
    <w:p>
      <w:r>
        <w:t>2. Plaintiff’s responses were due on [specific date], but to date, Plaintiff has failed to provide full and complete responses.</w:t>
      </w:r>
    </w:p>
    <w:p>
      <w:r>
        <w:t>3. Defendant has made several attempts to confer with Plaintiff’s counsel to resolve these issues without court intervention, but these efforts have been unsuccessful.</w:t>
      </w:r>
    </w:p>
    <w:p>
      <w:r>
        <w:t>4. Defendant now seeks an order compelling Plaintiff to provide the requested discovery.</w:t>
      </w:r>
    </w:p>
    <w:p/>
    <w:p>
      <w:pPr>
        <w:pStyle w:val="Heading2"/>
      </w:pPr>
      <w:r>
        <w:t>II. ARGUMENT</w:t>
      </w:r>
    </w:p>
    <w:p>
      <w:pPr>
        <w:pStyle w:val="Heading3"/>
      </w:pPr>
      <w:r>
        <w:t>A. Plaintiff’s Failure to Comply with Discovery Obligations</w:t>
      </w:r>
    </w:p>
    <w:p>
      <w:r>
        <w:t>5. Plaintiff has failed to comply with their discovery obligations by not providing full and complete responses to Defendant’s discovery requests.</w:t>
      </w:r>
    </w:p>
    <w:p>
      <w:r>
        <w:t>6. Under [cite relevant rule, e.g., "Rule 26 of the Federal Rules of Civil Procedure"], parties are required to respond fully and completely to discovery requests.</w:t>
      </w:r>
    </w:p>
    <w:p>
      <w:r>
        <w:t>7. The Court should compel Plaintiff to comply with their discovery obligations and provide the requested information.</w:t>
      </w:r>
    </w:p>
    <w:p>
      <w:pPr>
        <w:pStyle w:val="Heading3"/>
      </w:pPr>
      <w:r>
        <w:t>B. Relevance of Requested Discovery</w:t>
      </w:r>
    </w:p>
    <w:p>
      <w:r>
        <w:t>8. The discovery requested by Defendant is relevant to the claims and defenses in this case.</w:t>
      </w:r>
    </w:p>
    <w:p>
      <w:r>
        <w:t>9. Under [cite relevant rule, e.g., "Rule 26(b)(1) of the Federal Rules of Civil Procedure"], parties may obtain discovery regarding any non-privileged matter that is relevant to any party’s claim or defense.</w:t>
      </w:r>
    </w:p>
    <w:p>
      <w:r>
        <w:t>10. The requested discovery meets this standard, and Plaintiff should be compelled to provide complete responses.</w:t>
      </w:r>
    </w:p>
    <w:p>
      <w:pPr>
        <w:pStyle w:val="Heading3"/>
      </w:pPr>
      <w:r>
        <w:t>C. Prejudice to Defendant</w:t>
      </w:r>
    </w:p>
    <w:p>
      <w:r>
        <w:t>11. Plaintiff’s failure to provide full and complete discovery responses is prejudicing Defendant’s ability to prepare for trial.</w:t>
      </w:r>
    </w:p>
    <w:p>
      <w:r>
        <w:t>12. Without the requested discovery, Defendant is unable to fully investigate the facts, develop defenses, and prepare for trial.</w:t>
      </w:r>
    </w:p>
    <w:p>
      <w:r>
        <w:t>13. The Court should compel Plaintiff to provide the requested discovery to prevent further prejudice to Defendant.</w:t>
      </w:r>
    </w:p>
    <w:p>
      <w:pPr>
        <w:pStyle w:val="Heading3"/>
      </w:pPr>
      <w:r>
        <w:t>D. Plaintiff’s Unjustified Objections</w:t>
      </w:r>
    </w:p>
    <w:p>
      <w:r>
        <w:t>14. Plaintiff has raised objections to Defendant’s discovery requests that are without merit and designed to avoid providing the requested information.</w:t>
      </w:r>
    </w:p>
    <w:p>
      <w:r>
        <w:t>15. Specifically, Plaintiff has objected on the grounds of [describe objections, e.g., "relevance," "burden," etc.], but these objections are unjustified.</w:t>
      </w:r>
    </w:p>
    <w:p>
      <w:r>
        <w:t>16. The Court should overrule Plaintiff’s objections and compel full and complete responses.</w:t>
      </w:r>
    </w:p>
    <w:p>
      <w:pPr>
        <w:pStyle w:val="Heading3"/>
      </w:pPr>
      <w:r>
        <w:t>E. Need for Court Intervention</w:t>
      </w:r>
    </w:p>
    <w:p>
      <w:r>
        <w:t>17. Defendant has made multiple attempts to resolve these discovery disputes without court intervention, but Plaintiff has refused to provide the requested discovery.</w:t>
      </w:r>
    </w:p>
    <w:p>
      <w:r>
        <w:t>18. The parties have conferred in good faith, but these efforts have been unsuccessful, necessitating this Motion to Compel.</w:t>
      </w:r>
    </w:p>
    <w:p>
      <w:r>
        <w:t>19. The Court’s intervention is necessary to ensure that Plaintiff complies with their discovery obligations.</w:t>
      </w:r>
    </w:p>
    <w:p>
      <w:pPr>
        <w:pStyle w:val="Heading3"/>
      </w:pPr>
      <w:r>
        <w:t>F. Sanctions for Non-Compliance</w:t>
      </w:r>
    </w:p>
    <w:p>
      <w:r>
        <w:t>20. In addition to compelling discovery responses, Defendant requests that the Court impose sanctions against Plaintiff for their failure to comply with discovery obligations.</w:t>
      </w:r>
    </w:p>
    <w:p>
      <w:r>
        <w:t>21. Sanctions are appropriate under [cite relevant rule, e.g., "Rule 37(b) of the Federal Rules of Civil Procedure"] to deter future non-compliance and to compensate Defendant for the expenses incurred in bringing this motion.</w:t>
      </w:r>
    </w:p>
    <w:p>
      <w:r>
        <w:t>22. The Court should compel discovery and impose appropriate sanctions for Plaintiff’s non-compliance.</w:t>
      </w:r>
    </w:p>
    <w:p>
      <w:pPr>
        <w:pStyle w:val="Heading3"/>
      </w:pPr>
      <w:r>
        <w:t>G. No Undue Burden on Plaintiff</w:t>
      </w:r>
    </w:p>
    <w:p>
      <w:r>
        <w:t>23. Compelling Plaintiff to provide the requested discovery will not impose an undue burden or expense on Plaintiff.</w:t>
      </w:r>
    </w:p>
    <w:p>
      <w:r>
        <w:t>24. The discovery requests are reasonable and proportional to the needs of the case. [cite relevant rule or case law].</w:t>
      </w:r>
    </w:p>
    <w:p>
      <w:r>
        <w:t>25. The Court should compel Plaintiff to provide the requested discovery without delay.</w:t>
      </w:r>
    </w:p>
    <w:p>
      <w:pPr>
        <w:pStyle w:val="Heading3"/>
      </w:pPr>
      <w:r>
        <w:t>H. Timeliness of Defendant’s Motion</w:t>
      </w:r>
    </w:p>
    <w:p>
      <w:r>
        <w:t>26. Defendant’s Motion to Compel is timely and made within the appropriate timeframe as required by [cite relevant rule or case law].</w:t>
      </w:r>
    </w:p>
    <w:p>
      <w:r>
        <w:t>27. Defendant has diligently sought discovery and has brought this motion promptly after Plaintiff’s failure to comply.</w:t>
      </w:r>
    </w:p>
    <w:p>
      <w:r>
        <w:t>28. The Court should consider this motion timely and compel discovery responses.</w:t>
      </w:r>
    </w:p>
    <w:p>
      <w:pPr>
        <w:pStyle w:val="Heading3"/>
      </w:pPr>
      <w:r>
        <w:t>I. Interest of Judicial Economy</w:t>
      </w:r>
    </w:p>
    <w:p>
      <w:r>
        <w:t>29. Granting this Motion to Compel will serve the interests of judicial economy by resolving discovery disputes efficiently and allowing the case to proceed to trial without unnecessary delay.</w:t>
      </w:r>
    </w:p>
    <w:p>
      <w:r>
        <w:t>30. The Court should compel discovery to ensure that the litigation process is not unnecessarily prolonged.</w:t>
      </w:r>
    </w:p>
    <w:p>
      <w:pPr>
        <w:pStyle w:val="Heading3"/>
      </w:pPr>
      <w:r>
        <w:t>J. Fairness and Equity</w:t>
      </w:r>
    </w:p>
    <w:p>
      <w:r>
        <w:t>31. Compelling Plaintiff to provide the requested discovery is consistent with principles of fairness and equity.</w:t>
      </w:r>
    </w:p>
    <w:p>
      <w:r>
        <w:t>32. Defendant is entitled to the information necessary to prepare their case, and Plaintiff should not be permitted to withhold relevant discovery.</w:t>
      </w:r>
    </w:p>
    <w:p>
      <w:r>
        <w:t>33. The Court should compel discovery in the interest of fairness and equity.</w:t>
      </w:r>
    </w:p>
    <w:p>
      <w:pPr>
        <w:pStyle w:val="Heading2"/>
      </w:pPr>
      <w:r>
        <w:t>III. CONCLUSION</w:t>
      </w:r>
    </w:p>
    <w:p>
      <w:r>
        <w:t>For the reasons set forth above, Defendant respectfully requests that this Honorable Court grant this Motion to Compel Discovery Responses and order Plaintiff to provide full and complete responses to Defendant’s discovery requests. Defendant further requests that the Court impose appropriate sanctions against Plaintiff for their non-compliance.</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