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Cedar Bookkeeping Services</w:t>
      </w:r>
    </w:p>
    <w:p>
      <w:r>
        <w:rPr>
          <w:i/>
          <w:sz w:val="20"/>
        </w:rPr>
        <w:t>Client Information Sheet</w:t>
      </w:r>
    </w:p>
    <w:p/>
    <w:p>
      <w:r>
        <w:rPr>
          <w:b/>
        </w:rPr>
        <w:t xml:space="preserve">Legal name: </w:t>
      </w:r>
      <w:r>
        <w:t>Cedar Bookkeeping Services</w:t>
      </w:r>
    </w:p>
    <w:p>
      <w:r>
        <w:rPr>
          <w:b/>
        </w:rPr>
        <w:t xml:space="preserve">Federal tax classification: </w:t>
      </w:r>
      <w:r>
        <w:t>Partnership</w:t>
      </w:r>
    </w:p>
    <w:p>
      <w:r>
        <w:rPr>
          <w:b/>
        </w:rPr>
        <w:t xml:space="preserve">Address: </w:t>
      </w:r>
      <w:r>
        <w:t>915 Alder Street</w:t>
      </w:r>
    </w:p>
    <w:p>
      <w:r>
        <w:rPr>
          <w:b/>
        </w:rPr>
        <w:t xml:space="preserve">City, State, ZIP: </w:t>
      </w:r>
      <w:r>
        <w:t>Fairmont, OR 97302</w:t>
      </w:r>
    </w:p>
    <w:p>
      <w:r>
        <w:rPr>
          <w:b/>
        </w:rPr>
        <w:t xml:space="preserve">EIN: </w:t>
      </w:r>
      <w:r>
        <w:t>98-7000202</w:t>
      </w:r>
    </w:p>
    <w:p>
      <w:r>
        <w:rPr>
          <w:b/>
        </w:rPr>
        <w:t xml:space="preserve">Primary contact: </w:t>
      </w:r>
      <w:r>
        <w:t>Mei Tanaka, General Partner</w:t>
      </w:r>
    </w:p>
    <w:p/>
    <w:p>
      <w:r>
        <w:t>Two-partner bookkeeping practice. Calendar-year filer; no backup withholding applies.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