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10"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1"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DB1152" w:rsidRDefault="00391DFF"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r w:rsidR="007A3C53">
        <w:rPr>
          <w:rFonts w:ascii="Helvetica" w:hAnsi="Helvetica" w:hint="eastAsia"/>
          <w:color w:val="000000"/>
          <w:sz w:val="21"/>
          <w:szCs w:val="21"/>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r w:rsidR="00246999">
        <w:rPr>
          <w:rFonts w:ascii="Helvetica" w:hAnsi="Helvetica" w:hint="eastAsia"/>
          <w:color w:val="000000"/>
          <w:sz w:val="21"/>
          <w:szCs w:val="21"/>
        </w:rPr>
        <w:t>因此开发必须适应</w:t>
      </w:r>
      <w:r w:rsidR="00246999">
        <w:rPr>
          <w:rFonts w:ascii="Helvetica" w:hAnsi="Helvetica" w:hint="eastAsia"/>
          <w:color w:val="000000"/>
          <w:sz w:val="21"/>
          <w:szCs w:val="21"/>
        </w:rPr>
        <w:t>Devops</w:t>
      </w:r>
      <w:r w:rsidR="00246999">
        <w:rPr>
          <w:rFonts w:ascii="Helvetica" w:hAnsi="Helvetica" w:hint="eastAsia"/>
          <w:color w:val="000000"/>
          <w:sz w:val="21"/>
          <w:szCs w:val="21"/>
        </w:rPr>
        <w:t>心态，这有助于团队成员</w:t>
      </w:r>
      <w:r w:rsidR="000B0482">
        <w:rPr>
          <w:rFonts w:ascii="Helvetica" w:hAnsi="Helvetica" w:hint="eastAsia"/>
          <w:color w:val="000000"/>
          <w:sz w:val="21"/>
          <w:szCs w:val="21"/>
        </w:rPr>
        <w:t>加</w:t>
      </w:r>
      <w:r w:rsidR="00246999">
        <w:rPr>
          <w:rFonts w:ascii="Helvetica" w:hAnsi="Helvetica" w:hint="eastAsia"/>
          <w:color w:val="000000"/>
          <w:sz w:val="21"/>
          <w:szCs w:val="21"/>
        </w:rPr>
        <w:t>速测试和排除故障、</w:t>
      </w:r>
      <w:r w:rsidR="000B0482">
        <w:rPr>
          <w:rFonts w:ascii="Helvetica" w:hAnsi="Helvetica" w:hint="eastAsia"/>
          <w:color w:val="000000"/>
          <w:sz w:val="21"/>
          <w:szCs w:val="21"/>
        </w:rPr>
        <w:t>跨组织合作、拥抱实验，最终推动创新，从而为他们的数字转型计划提供动力。</w:t>
      </w:r>
    </w:p>
    <w:p w:rsidR="005019EF" w:rsidRPr="00A849AD" w:rsidRDefault="0071235D"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Devops</w:t>
      </w:r>
      <w:r>
        <w:rPr>
          <w:rFonts w:ascii="Helvetica" w:hAnsi="Helvetica" w:hint="eastAsia"/>
          <w:color w:val="000000"/>
          <w:sz w:val="21"/>
          <w:szCs w:val="21"/>
        </w:rPr>
        <w:t>增强数字化转型的一种强有力方式是打破壁垒。成功的数字化转型主动要求</w:t>
      </w:r>
      <w:r w:rsidR="00DD5D3D">
        <w:rPr>
          <w:rFonts w:ascii="Helvetica" w:hAnsi="Helvetica" w:hint="eastAsia"/>
          <w:color w:val="000000"/>
          <w:sz w:val="21"/>
          <w:szCs w:val="21"/>
        </w:rPr>
        <w:t>整个组织采取行动，但更常见的是传统商业做法，例如年度周期计划或者缓慢的流程体系。</w:t>
      </w:r>
      <w:r w:rsidR="003072A5">
        <w:rPr>
          <w:rFonts w:ascii="Helvetica" w:hAnsi="Helvetica" w:hint="eastAsia"/>
          <w:color w:val="000000"/>
          <w:sz w:val="21"/>
          <w:szCs w:val="21"/>
        </w:rPr>
        <w:t>通过打破壁垒，开发团队可以更好的洞察整个组织中的哪些工作可行，哪些工作不可行，从而能够更快地改进并创建一种包含数字化转型带来的变化的文化</w:t>
      </w:r>
      <w:r w:rsidR="00391DFF">
        <w:rPr>
          <w:rFonts w:ascii="Helvetica" w:hAnsi="Helvetica" w:hint="eastAsia"/>
          <w:color w:val="000000"/>
          <w:sz w:val="21"/>
          <w:szCs w:val="21"/>
        </w:rPr>
        <w:t>。”</w:t>
      </w:r>
    </w:p>
    <w:p w:rsidR="005019EF" w:rsidRPr="009C030E" w:rsidRDefault="000E0A66" w:rsidP="009C030E">
      <w:pPr>
        <w:widowControl/>
        <w:shd w:val="clear" w:color="auto" w:fill="FFFFFF"/>
        <w:spacing w:before="199"/>
        <w:jc w:val="left"/>
        <w:outlineLvl w:val="1"/>
        <w:rPr>
          <w:rFonts w:ascii="Helvetica" w:eastAsia="宋体" w:hAnsi="Helvetica" w:cs="宋体"/>
          <w:b/>
          <w:bCs/>
          <w:color w:val="555555"/>
          <w:kern w:val="0"/>
          <w:sz w:val="36"/>
          <w:szCs w:val="36"/>
        </w:rPr>
      </w:pPr>
      <w:r w:rsidRPr="009C030E">
        <w:rPr>
          <w:rFonts w:ascii="Helvetica" w:eastAsia="宋体" w:hAnsi="Helvetica" w:cs="宋体"/>
          <w:b/>
          <w:bCs/>
          <w:color w:val="555555"/>
          <w:kern w:val="0"/>
          <w:sz w:val="36"/>
          <w:szCs w:val="36"/>
        </w:rPr>
        <w:t xml:space="preserve">7. DevOps </w:t>
      </w:r>
      <w:r w:rsidR="00E3312C" w:rsidRPr="009C030E">
        <w:rPr>
          <w:rFonts w:ascii="Helvetica" w:eastAsia="宋体" w:hAnsi="Helvetica" w:cs="宋体"/>
          <w:b/>
          <w:bCs/>
          <w:color w:val="555555"/>
          <w:kern w:val="0"/>
          <w:sz w:val="36"/>
          <w:szCs w:val="36"/>
        </w:rPr>
        <w:t>提炼新的财源</w:t>
      </w:r>
    </w:p>
    <w:p w:rsidR="003B31FA" w:rsidRDefault="005A156E" w:rsidP="003B31FA">
      <w:pPr>
        <w:pStyle w:val="a3"/>
        <w:shd w:val="clear" w:color="auto" w:fill="FFFFFF"/>
        <w:spacing w:before="0" w:beforeAutospacing="0" w:after="225" w:afterAutospacing="0"/>
        <w:ind w:firstLineChars="200" w:firstLine="420"/>
        <w:rPr>
          <w:rFonts w:ascii="Helvetica" w:hAnsi="Helvetica" w:hint="eastAsia"/>
          <w:color w:val="000000"/>
          <w:sz w:val="21"/>
          <w:szCs w:val="21"/>
        </w:rPr>
      </w:pPr>
      <w:hyperlink r:id="rId12" w:tgtFrame="_blank" w:history="1">
        <w:r w:rsidR="000E0A66" w:rsidRPr="003B31FA">
          <w:rPr>
            <w:rFonts w:ascii="Helvetica" w:hAnsi="Helvetica"/>
            <w:color w:val="000000"/>
            <w:sz w:val="21"/>
            <w:szCs w:val="21"/>
          </w:rPr>
          <w:t>BMC</w:t>
        </w:r>
      </w:hyperlink>
      <w:r w:rsidR="00404628" w:rsidRPr="003B31FA">
        <w:rPr>
          <w:rFonts w:ascii="Helvetica" w:hAnsi="Helvetica" w:hint="eastAsia"/>
          <w:color w:val="000000"/>
          <w:sz w:val="21"/>
          <w:szCs w:val="21"/>
        </w:rPr>
        <w:t>的数字业务自动化总裁</w:t>
      </w:r>
      <w:r w:rsidR="00404628" w:rsidRPr="003B31FA">
        <w:rPr>
          <w:rFonts w:ascii="Helvetica" w:hAnsi="Helvetica"/>
          <w:color w:val="000000"/>
          <w:sz w:val="21"/>
          <w:szCs w:val="21"/>
        </w:rPr>
        <w:t xml:space="preserve">Gur </w:t>
      </w:r>
      <w:proofErr w:type="spellStart"/>
      <w:r w:rsidR="00404628" w:rsidRPr="003B31FA">
        <w:rPr>
          <w:rFonts w:ascii="Helvetica" w:hAnsi="Helvetica"/>
          <w:color w:val="000000"/>
          <w:sz w:val="21"/>
          <w:szCs w:val="21"/>
        </w:rPr>
        <w:t>Steif</w:t>
      </w:r>
      <w:proofErr w:type="spellEnd"/>
      <w:r w:rsidR="008B2BD0" w:rsidRPr="003B31FA">
        <w:rPr>
          <w:rFonts w:ascii="Helvetica" w:hAnsi="Helvetica" w:hint="eastAsia"/>
          <w:color w:val="000000"/>
          <w:sz w:val="21"/>
          <w:szCs w:val="21"/>
        </w:rPr>
        <w:t>说：“</w:t>
      </w:r>
      <w:r w:rsidR="003B31FA" w:rsidRPr="003B31FA">
        <w:rPr>
          <w:rFonts w:ascii="Helvetica" w:hAnsi="Helvetica" w:hint="eastAsia"/>
          <w:color w:val="000000"/>
          <w:sz w:val="21"/>
          <w:szCs w:val="21"/>
        </w:rPr>
        <w:t>在速度是市场生存需求的大气候中，</w:t>
      </w:r>
      <w:r w:rsidR="003B31FA" w:rsidRPr="003B31FA">
        <w:rPr>
          <w:rFonts w:ascii="Helvetica" w:hAnsi="Helvetica" w:hint="eastAsia"/>
          <w:color w:val="000000"/>
          <w:sz w:val="21"/>
          <w:szCs w:val="21"/>
        </w:rPr>
        <w:t>Devops</w:t>
      </w:r>
      <w:r w:rsidR="003B31FA" w:rsidRPr="003B31FA">
        <w:rPr>
          <w:rFonts w:ascii="Helvetica" w:hAnsi="Helvetica" w:hint="eastAsia"/>
          <w:color w:val="000000"/>
          <w:sz w:val="21"/>
          <w:szCs w:val="21"/>
        </w:rPr>
        <w:t>是技术战略必须考虑的一部分</w:t>
      </w:r>
      <w:r w:rsidR="003B31FA">
        <w:rPr>
          <w:rFonts w:ascii="Helvetica" w:hAnsi="Helvetica" w:hint="eastAsia"/>
          <w:color w:val="000000"/>
          <w:sz w:val="21"/>
          <w:szCs w:val="21"/>
        </w:rPr>
        <w:t>。</w:t>
      </w:r>
      <w:r w:rsidR="003B31FA">
        <w:rPr>
          <w:rFonts w:ascii="Helvetica" w:hAnsi="Helvetica" w:hint="eastAsia"/>
          <w:color w:val="000000"/>
          <w:sz w:val="21"/>
          <w:szCs w:val="21"/>
        </w:rPr>
        <w:t>Devops</w:t>
      </w:r>
      <w:r w:rsidR="003B31FA">
        <w:rPr>
          <w:rFonts w:ascii="Helvetica" w:hAnsi="Helvetica" w:hint="eastAsia"/>
          <w:color w:val="000000"/>
          <w:sz w:val="21"/>
          <w:szCs w:val="21"/>
        </w:rPr>
        <w:t>极大的提高了企业的灵活性，</w:t>
      </w:r>
      <w:r w:rsidR="00CD5ED3">
        <w:rPr>
          <w:rFonts w:ascii="Helvetica" w:hAnsi="Helvetica" w:hint="eastAsia"/>
          <w:color w:val="000000"/>
          <w:sz w:val="21"/>
          <w:szCs w:val="21"/>
        </w:rPr>
        <w:t>使之能</w:t>
      </w:r>
      <w:r w:rsidR="003B31FA">
        <w:rPr>
          <w:rFonts w:ascii="Helvetica" w:hAnsi="Helvetica" w:hint="eastAsia"/>
          <w:color w:val="000000"/>
          <w:sz w:val="21"/>
          <w:szCs w:val="21"/>
        </w:rPr>
        <w:t>对不断变化的需求和市场条件做出快速响应。</w:t>
      </w:r>
    </w:p>
    <w:p w:rsidR="005019EF" w:rsidRPr="00383EEF" w:rsidRDefault="00952A99" w:rsidP="00FF263E">
      <w:pPr>
        <w:pStyle w:val="a3"/>
        <w:shd w:val="clear" w:color="auto" w:fill="FFFFFF"/>
        <w:spacing w:before="0" w:beforeAutospacing="0" w:after="225" w:afterAutospacing="0"/>
        <w:ind w:firstLineChars="200" w:firstLine="420"/>
        <w:jc w:val="both"/>
        <w:rPr>
          <w:rFonts w:ascii="Helvetica" w:hAnsi="Helvetica"/>
          <w:color w:val="000000"/>
          <w:sz w:val="21"/>
          <w:szCs w:val="21"/>
        </w:rPr>
      </w:pPr>
      <w:r>
        <w:rPr>
          <w:rFonts w:ascii="Helvetica" w:hAnsi="Helvetica" w:hint="eastAsia"/>
          <w:color w:val="000000"/>
          <w:sz w:val="21"/>
          <w:szCs w:val="21"/>
        </w:rPr>
        <w:t>无论你如何定义数字化转型，数字是</w:t>
      </w:r>
      <w:r w:rsidR="00883CB5">
        <w:rPr>
          <w:rFonts w:ascii="Helvetica" w:hAnsi="Helvetica" w:hint="eastAsia"/>
          <w:color w:val="000000"/>
          <w:sz w:val="21"/>
          <w:szCs w:val="21"/>
        </w:rPr>
        <w:t>基础，这就意味着</w:t>
      </w:r>
      <w:r w:rsidR="00801293">
        <w:rPr>
          <w:rFonts w:ascii="Helvetica" w:hAnsi="Helvetica" w:hint="eastAsia"/>
          <w:color w:val="000000"/>
          <w:sz w:val="21"/>
          <w:szCs w:val="21"/>
        </w:rPr>
        <w:t>转型依赖于</w:t>
      </w:r>
      <w:r w:rsidR="004D7037">
        <w:rPr>
          <w:rFonts w:ascii="Helvetica" w:hAnsi="Helvetica" w:hint="eastAsia"/>
          <w:color w:val="000000"/>
          <w:sz w:val="21"/>
          <w:szCs w:val="21"/>
        </w:rPr>
        <w:t>新的或者更有效的方式利用技术来实现业务目标。</w:t>
      </w:r>
      <w:r w:rsidR="000E0A66" w:rsidRPr="00383EEF">
        <w:rPr>
          <w:rFonts w:ascii="Helvetica" w:hAnsi="Helvetica"/>
          <w:color w:val="000000"/>
          <w:sz w:val="21"/>
          <w:szCs w:val="21"/>
        </w:rPr>
        <w:t>DevOps</w:t>
      </w:r>
      <w:r w:rsidR="00EA736A">
        <w:rPr>
          <w:rFonts w:ascii="Helvetica" w:hAnsi="Helvetica" w:hint="eastAsia"/>
          <w:color w:val="000000"/>
          <w:sz w:val="21"/>
          <w:szCs w:val="21"/>
        </w:rPr>
        <w:t>代表</w:t>
      </w:r>
      <w:r w:rsidR="00B939F8">
        <w:rPr>
          <w:rFonts w:ascii="Helvetica" w:hAnsi="Helvetica" w:hint="eastAsia"/>
          <w:color w:val="000000"/>
          <w:sz w:val="21"/>
          <w:szCs w:val="21"/>
        </w:rPr>
        <w:t>一种在整个价值链上的演进方式，使组织为市场带来新的服务，并提升效率，甚至新的财务来源，这在以前是根本无法想象的。</w:t>
      </w:r>
      <w:r w:rsidR="008B2BD0">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w:t>
      </w:r>
      <w:r w:rsidR="00A656F6">
        <w:rPr>
          <w:rStyle w:val="a4"/>
          <w:rFonts w:ascii="Helvetica" w:hAnsi="Helvetica" w:hint="eastAsia"/>
          <w:b/>
          <w:bCs/>
          <w:color w:val="555555"/>
        </w:rPr>
        <w:t>赋能持续可靠的修改</w:t>
      </w:r>
    </w:p>
    <w:p w:rsidR="005019EF" w:rsidRPr="0008628A" w:rsidRDefault="0008628A">
      <w:pPr>
        <w:pStyle w:val="a3"/>
        <w:shd w:val="clear" w:color="auto" w:fill="FFFFFF"/>
        <w:spacing w:before="0" w:beforeAutospacing="0" w:after="225" w:afterAutospacing="0"/>
        <w:rPr>
          <w:rFonts w:ascii="Helvetica" w:hAnsi="Helvetica"/>
          <w:color w:val="000000"/>
          <w:sz w:val="21"/>
          <w:szCs w:val="21"/>
        </w:rPr>
      </w:pPr>
      <w:hyperlink r:id="rId13" w:tgtFrame="_blank" w:history="1">
        <w:r w:rsidRPr="0008628A">
          <w:rPr>
            <w:rFonts w:ascii="Helvetica" w:hAnsi="Helvetica"/>
            <w:color w:val="000000"/>
            <w:sz w:val="21"/>
            <w:szCs w:val="21"/>
          </w:rPr>
          <w:t>Liberty Mutual</w:t>
        </w:r>
      </w:hyperlink>
      <w:r w:rsidRPr="0008628A">
        <w:rPr>
          <w:rFonts w:ascii="Helvetica" w:hAnsi="Helvetica"/>
          <w:color w:val="000000"/>
          <w:sz w:val="21"/>
          <w:szCs w:val="21"/>
        </w:rPr>
        <w:t>安全</w:t>
      </w:r>
      <w:r w:rsidRPr="0008628A">
        <w:rPr>
          <w:rFonts w:ascii="Helvetica" w:hAnsi="Helvetica"/>
          <w:color w:val="000000"/>
          <w:sz w:val="21"/>
          <w:szCs w:val="21"/>
        </w:rPr>
        <w:t>DevOps</w:t>
      </w:r>
      <w:r w:rsidRPr="0008628A">
        <w:rPr>
          <w:rFonts w:ascii="Helvetica" w:hAnsi="Helvetica"/>
          <w:color w:val="000000"/>
          <w:sz w:val="21"/>
          <w:szCs w:val="21"/>
        </w:rPr>
        <w:t>平台</w:t>
      </w:r>
      <w:r w:rsidR="00A819FE">
        <w:rPr>
          <w:rFonts w:ascii="Helvetica" w:hAnsi="Helvetica" w:hint="eastAsia"/>
          <w:color w:val="000000"/>
          <w:sz w:val="21"/>
          <w:szCs w:val="21"/>
        </w:rPr>
        <w:t>的</w:t>
      </w:r>
      <w:r w:rsidRPr="0008628A">
        <w:rPr>
          <w:rFonts w:ascii="Helvetica" w:hAnsi="Helvetica" w:hint="eastAsia"/>
          <w:color w:val="000000"/>
          <w:sz w:val="21"/>
          <w:szCs w:val="21"/>
        </w:rPr>
        <w:t>高级</w:t>
      </w:r>
      <w:proofErr w:type="gramStart"/>
      <w:r w:rsidRPr="0008628A">
        <w:rPr>
          <w:rFonts w:ascii="Helvetica" w:hAnsi="Helvetica" w:hint="eastAsia"/>
          <w:color w:val="000000"/>
          <w:sz w:val="21"/>
          <w:szCs w:val="21"/>
        </w:rPr>
        <w:t>架构师</w:t>
      </w:r>
      <w:proofErr w:type="gramEnd"/>
      <w:r w:rsidR="000E0A66" w:rsidRPr="0008628A">
        <w:rPr>
          <w:rFonts w:ascii="Helvetica" w:hAnsi="Helvetica"/>
          <w:color w:val="000000"/>
          <w:sz w:val="21"/>
          <w:szCs w:val="21"/>
        </w:rPr>
        <w:t xml:space="preserve">Dave </w:t>
      </w:r>
      <w:proofErr w:type="spellStart"/>
      <w:r w:rsidR="000E0A66" w:rsidRPr="0008628A">
        <w:rPr>
          <w:rFonts w:ascii="Helvetica" w:hAnsi="Helvetica"/>
          <w:color w:val="000000"/>
          <w:sz w:val="21"/>
          <w:szCs w:val="21"/>
        </w:rPr>
        <w:t>Ehringer</w:t>
      </w:r>
      <w:proofErr w:type="spellEnd"/>
      <w:r w:rsidR="00A819FE">
        <w:rPr>
          <w:rFonts w:ascii="Helvetica" w:hAnsi="Helvetica" w:hint="eastAsia"/>
          <w:color w:val="000000"/>
          <w:sz w:val="21"/>
          <w:szCs w:val="21"/>
        </w:rPr>
        <w:t>说：“</w:t>
      </w:r>
      <w:r w:rsidR="0094688D">
        <w:rPr>
          <w:rFonts w:ascii="Helvetica" w:hAnsi="Helvetica" w:hint="eastAsia"/>
          <w:color w:val="000000"/>
          <w:sz w:val="21"/>
          <w:szCs w:val="21"/>
        </w:rPr>
        <w:t>我们看到的数字化转型大多是由多因素驱动的，比如希望业务能够更快的学习、迭代和运转。他们希望拥抱云技术，并通过微服务等方法来实现架构的现代化</w:t>
      </w:r>
      <w:r w:rsidR="00A605C7">
        <w:rPr>
          <w:rFonts w:ascii="Helvetica" w:hAnsi="Helvetica" w:hint="eastAsia"/>
          <w:color w:val="000000"/>
          <w:sz w:val="21"/>
          <w:szCs w:val="21"/>
        </w:rPr>
        <w:t>，希望扩大</w:t>
      </w:r>
      <w:r w:rsidR="008C0314">
        <w:rPr>
          <w:rFonts w:ascii="Helvetica" w:hAnsi="Helvetica" w:hint="eastAsia"/>
          <w:color w:val="000000"/>
          <w:sz w:val="21"/>
          <w:szCs w:val="21"/>
        </w:rPr>
        <w:t>用户群体，实现更大规模的增长。但是如果没有响应的过程、文化和流程允许不断可靠的引入变革，这些目标根本不可能实现，而这恰恰是</w:t>
      </w:r>
      <w:r w:rsidR="008C0314">
        <w:rPr>
          <w:rFonts w:ascii="Helvetica" w:hAnsi="Helvetica" w:hint="eastAsia"/>
          <w:color w:val="000000"/>
          <w:sz w:val="21"/>
          <w:szCs w:val="21"/>
        </w:rPr>
        <w:t>DevOps</w:t>
      </w:r>
      <w:r w:rsidR="008C0314">
        <w:rPr>
          <w:rFonts w:ascii="Helvetica" w:hAnsi="Helvetica" w:hint="eastAsia"/>
          <w:color w:val="000000"/>
          <w:sz w:val="21"/>
          <w:szCs w:val="21"/>
        </w:rPr>
        <w:t>之所长。</w:t>
      </w:r>
      <w:bookmarkStart w:id="0" w:name="_GoBack"/>
      <w:bookmarkEnd w:id="0"/>
      <w:r w:rsidR="000E0A66" w:rsidRPr="0008628A">
        <w:rPr>
          <w:rFonts w:ascii="Helvetica" w:hAnsi="Helvetica"/>
          <w:color w:val="000000"/>
          <w:sz w:val="21"/>
          <w:szCs w:val="21"/>
        </w:rPr>
        <w:t>. There is a lot of complexity that comes along with cloud and with operating </w:t>
      </w:r>
      <w:hyperlink r:id="rId14" w:history="1">
        <w:r w:rsidR="000E0A66" w:rsidRPr="0008628A">
          <w:rPr>
            <w:color w:val="000000"/>
            <w:sz w:val="21"/>
            <w:szCs w:val="21"/>
          </w:rPr>
          <w:t>microservices</w:t>
        </w:r>
      </w:hyperlink>
      <w:r w:rsidR="000E0A66" w:rsidRPr="0008628A">
        <w:rPr>
          <w:rFonts w:ascii="Helvetica" w:hAnsi="Helvetica"/>
          <w:color w:val="000000"/>
          <w:sz w:val="21"/>
          <w:szCs w:val="21"/>
        </w:rPr>
        <w:t>. If you don’t have strong or shared alignment across development and operations, your chances of success is limited. DevOps principles and culture are the fuel for enabling these types of transformations for most organizations</w:t>
      </w:r>
      <w:r w:rsidR="00A819FE">
        <w:rPr>
          <w:rFonts w:ascii="Helvetica" w:hAnsi="Helvetica" w:hint="eastAsia"/>
          <w:color w:val="000000"/>
          <w:sz w:val="21"/>
          <w:szCs w:val="21"/>
        </w:rPr>
        <w:t>。</w:t>
      </w:r>
      <w:r w:rsidR="00A819FE">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5"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applications. In the new digital world, speed and reactiveness is more </w:t>
      </w:r>
      <w:r>
        <w:rPr>
          <w:rFonts w:ascii="Helvetica" w:hAnsi="Helvetica"/>
          <w:color w:val="000000"/>
        </w:rPr>
        <w:lastRenderedPageBreak/>
        <w:t xml:space="preserve">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6"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Pr="003F75BF" w:rsidRDefault="000E0A66" w:rsidP="003F75BF">
      <w:pPr>
        <w:pStyle w:val="a3"/>
        <w:shd w:val="clear" w:color="auto" w:fill="FFFFFF"/>
        <w:spacing w:before="0" w:beforeAutospacing="0" w:after="225" w:afterAutospacing="0"/>
        <w:rPr>
          <w:rFonts w:ascii="Helvetica" w:hAnsi="Helvetica" w:hint="eastAsi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sectPr w:rsidR="005019EF" w:rsidRPr="003F75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56E" w:rsidRDefault="005A156E" w:rsidP="006C2A70">
      <w:r>
        <w:separator/>
      </w:r>
    </w:p>
  </w:endnote>
  <w:endnote w:type="continuationSeparator" w:id="0">
    <w:p w:rsidR="005A156E" w:rsidRDefault="005A156E"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56E" w:rsidRDefault="005A156E" w:rsidP="006C2A70">
      <w:r>
        <w:separator/>
      </w:r>
    </w:p>
  </w:footnote>
  <w:footnote w:type="continuationSeparator" w:id="0">
    <w:p w:rsidR="005A156E" w:rsidRDefault="005A156E"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46823"/>
    <w:rsid w:val="00067CDB"/>
    <w:rsid w:val="0008628A"/>
    <w:rsid w:val="000A662E"/>
    <w:rsid w:val="000B0482"/>
    <w:rsid w:val="000D6012"/>
    <w:rsid w:val="000E0A66"/>
    <w:rsid w:val="0010483C"/>
    <w:rsid w:val="001675C7"/>
    <w:rsid w:val="00183289"/>
    <w:rsid w:val="001D77D9"/>
    <w:rsid w:val="00246999"/>
    <w:rsid w:val="00251DCB"/>
    <w:rsid w:val="0025246B"/>
    <w:rsid w:val="0029589C"/>
    <w:rsid w:val="002B6893"/>
    <w:rsid w:val="002E763A"/>
    <w:rsid w:val="00300B83"/>
    <w:rsid w:val="003072A5"/>
    <w:rsid w:val="0037151B"/>
    <w:rsid w:val="00381611"/>
    <w:rsid w:val="00383EEF"/>
    <w:rsid w:val="00391DFF"/>
    <w:rsid w:val="003B31FA"/>
    <w:rsid w:val="003F75BF"/>
    <w:rsid w:val="00404628"/>
    <w:rsid w:val="00415B01"/>
    <w:rsid w:val="004967BA"/>
    <w:rsid w:val="004D7037"/>
    <w:rsid w:val="00500BB6"/>
    <w:rsid w:val="005019EF"/>
    <w:rsid w:val="00506F66"/>
    <w:rsid w:val="00562526"/>
    <w:rsid w:val="005A156E"/>
    <w:rsid w:val="005E2B9F"/>
    <w:rsid w:val="006230EC"/>
    <w:rsid w:val="00664B0D"/>
    <w:rsid w:val="0067741F"/>
    <w:rsid w:val="006C2A70"/>
    <w:rsid w:val="006D145D"/>
    <w:rsid w:val="0071235D"/>
    <w:rsid w:val="007133D4"/>
    <w:rsid w:val="00717BAD"/>
    <w:rsid w:val="00723364"/>
    <w:rsid w:val="00765ABA"/>
    <w:rsid w:val="007A3C53"/>
    <w:rsid w:val="00801293"/>
    <w:rsid w:val="00850FE7"/>
    <w:rsid w:val="008838F2"/>
    <w:rsid w:val="00883CB5"/>
    <w:rsid w:val="008B2BD0"/>
    <w:rsid w:val="008B73C1"/>
    <w:rsid w:val="008C0314"/>
    <w:rsid w:val="0094688D"/>
    <w:rsid w:val="00952A99"/>
    <w:rsid w:val="009A11D1"/>
    <w:rsid w:val="009C030E"/>
    <w:rsid w:val="009E69F6"/>
    <w:rsid w:val="00A04030"/>
    <w:rsid w:val="00A605C7"/>
    <w:rsid w:val="00A656F6"/>
    <w:rsid w:val="00A819FE"/>
    <w:rsid w:val="00A849AD"/>
    <w:rsid w:val="00AD1006"/>
    <w:rsid w:val="00AE16BA"/>
    <w:rsid w:val="00AF7041"/>
    <w:rsid w:val="00B85EF5"/>
    <w:rsid w:val="00B903B4"/>
    <w:rsid w:val="00B939F8"/>
    <w:rsid w:val="00C06F77"/>
    <w:rsid w:val="00C835BA"/>
    <w:rsid w:val="00C975D1"/>
    <w:rsid w:val="00CD5ED3"/>
    <w:rsid w:val="00D2575D"/>
    <w:rsid w:val="00D413AA"/>
    <w:rsid w:val="00D53C9C"/>
    <w:rsid w:val="00D933F2"/>
    <w:rsid w:val="00DB1152"/>
    <w:rsid w:val="00DC5618"/>
    <w:rsid w:val="00DD5D3D"/>
    <w:rsid w:val="00DE6140"/>
    <w:rsid w:val="00E3312C"/>
    <w:rsid w:val="00E57FDB"/>
    <w:rsid w:val="00E86E55"/>
    <w:rsid w:val="00EA736A"/>
    <w:rsid w:val="00F43A01"/>
    <w:rsid w:val="00F65215"/>
    <w:rsid w:val="00F906A5"/>
    <w:rsid w:val="00FB0261"/>
    <w:rsid w:val="00FF263E"/>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bertymutua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mc.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orthhighlan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erprisersproject.com/article/2017/4/why-devops-and-cloud-are-essential-digital-transformation?sc_cid=70160000000h0aXAAQ" TargetMode="External"/><Relationship Id="rId5" Type="http://schemas.openxmlformats.org/officeDocument/2006/relationships/settings" Target="settings.xml"/><Relationship Id="rId15" Type="http://schemas.openxmlformats.org/officeDocument/2006/relationships/hyperlink" Target="https://www.accenture.com/us-en" TargetMode="External"/><Relationship Id="rId10" Type="http://schemas.openxmlformats.org/officeDocument/2006/relationships/hyperlink" Target="https://enterprisersproject.com/article/2019/8/devops-role-digital-trans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terprisersproject.com/tags/microservi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3480FD-EA37-45ED-A7E9-930227CB2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4</Pages>
  <Words>1022</Words>
  <Characters>5832</Characters>
  <Application>Microsoft Office Word</Application>
  <DocSecurity>0</DocSecurity>
  <Lines>48</Lines>
  <Paragraphs>13</Paragraphs>
  <ScaleCrop>false</ScaleCrop>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58</cp:revision>
  <dcterms:created xsi:type="dcterms:W3CDTF">2019-09-08T14:11:00Z</dcterms:created>
  <dcterms:modified xsi:type="dcterms:W3CDTF">2019-09-30T05:16:00Z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