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EE53" w14:textId="3C8B48EE" w:rsidR="00B239EF" w:rsidRDefault="000610D9" w:rsidP="000610D9">
      <w:pPr>
        <w:jc w:val="center"/>
        <w:rPr>
          <w:b/>
          <w:bCs/>
          <w:sz w:val="29"/>
          <w:szCs w:val="30"/>
        </w:rPr>
      </w:pPr>
      <w:r w:rsidRPr="000610D9">
        <w:rPr>
          <w:rFonts w:hint="eastAsia"/>
          <w:b/>
          <w:bCs/>
          <w:sz w:val="29"/>
          <w:szCs w:val="30"/>
        </w:rPr>
        <w:t>重走长征路后端接口</w:t>
      </w:r>
    </w:p>
    <w:p w14:paraId="467998F8" w14:textId="31C44EEC" w:rsidR="003B2608" w:rsidRDefault="003B2608" w:rsidP="003B2608">
      <w:pPr>
        <w:rPr>
          <w:b/>
          <w:bCs/>
          <w:sz w:val="29"/>
          <w:szCs w:val="30"/>
        </w:rPr>
      </w:pPr>
      <w:r>
        <w:rPr>
          <w:rFonts w:hint="eastAsia"/>
          <w:b/>
          <w:bCs/>
          <w:sz w:val="29"/>
          <w:szCs w:val="30"/>
        </w:rPr>
        <w:t>权限验证说明：需要权限的接口请求时header中携带token，</w:t>
      </w:r>
      <w:r w:rsidR="00864AE4">
        <w:rPr>
          <w:rFonts w:hint="eastAsia"/>
          <w:b/>
          <w:bCs/>
          <w:sz w:val="29"/>
          <w:szCs w:val="30"/>
        </w:rPr>
        <w:t>使用aop进行切面验证</w:t>
      </w:r>
      <w:r w:rsidR="006E6222">
        <w:rPr>
          <w:rFonts w:hint="eastAsia"/>
          <w:b/>
          <w:bCs/>
          <w:sz w:val="29"/>
          <w:szCs w:val="30"/>
        </w:rPr>
        <w:t>权限</w:t>
      </w:r>
      <w:r w:rsidR="00864AE4">
        <w:rPr>
          <w:rFonts w:hint="eastAsia"/>
          <w:b/>
          <w:bCs/>
          <w:sz w:val="29"/>
          <w:szCs w:val="3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2"/>
        <w:gridCol w:w="543"/>
        <w:gridCol w:w="986"/>
        <w:gridCol w:w="1582"/>
        <w:gridCol w:w="1496"/>
        <w:gridCol w:w="1237"/>
      </w:tblGrid>
      <w:tr w:rsidR="00FB57E1" w14:paraId="6A954D52" w14:textId="77777777" w:rsidTr="000D68D8">
        <w:tc>
          <w:tcPr>
            <w:tcW w:w="847" w:type="dxa"/>
          </w:tcPr>
          <w:p w14:paraId="1FE14FF5" w14:textId="4D58C00F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接口</w:t>
            </w:r>
          </w:p>
        </w:tc>
        <w:tc>
          <w:tcPr>
            <w:tcW w:w="566" w:type="dxa"/>
          </w:tcPr>
          <w:p w14:paraId="21C52EA4" w14:textId="0B942FC3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方法</w:t>
            </w:r>
          </w:p>
        </w:tc>
        <w:tc>
          <w:tcPr>
            <w:tcW w:w="739" w:type="dxa"/>
          </w:tcPr>
          <w:p w14:paraId="249B0BBE" w14:textId="3F37F04D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参数</w:t>
            </w:r>
          </w:p>
        </w:tc>
        <w:tc>
          <w:tcPr>
            <w:tcW w:w="3385" w:type="dxa"/>
          </w:tcPr>
          <w:p w14:paraId="6B1E3A68" w14:textId="5B715919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业务逻辑</w:t>
            </w:r>
          </w:p>
        </w:tc>
        <w:tc>
          <w:tcPr>
            <w:tcW w:w="2113" w:type="dxa"/>
          </w:tcPr>
          <w:p w14:paraId="01B3A571" w14:textId="04AB0B42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返回信息</w:t>
            </w:r>
          </w:p>
        </w:tc>
        <w:tc>
          <w:tcPr>
            <w:tcW w:w="646" w:type="dxa"/>
          </w:tcPr>
          <w:p w14:paraId="63DE84B0" w14:textId="71C1C347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备注</w:t>
            </w:r>
          </w:p>
        </w:tc>
      </w:tr>
      <w:tr w:rsidR="00FB57E1" w14:paraId="7517FF24" w14:textId="77777777" w:rsidTr="000D68D8">
        <w:tc>
          <w:tcPr>
            <w:tcW w:w="847" w:type="dxa"/>
          </w:tcPr>
          <w:p w14:paraId="7CC43D85" w14:textId="76E2B684" w:rsidR="000610D9" w:rsidRDefault="001B476E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/</w:t>
            </w:r>
            <w:r>
              <w:rPr>
                <w:sz w:val="17"/>
                <w:szCs w:val="18"/>
              </w:rPr>
              <w:t>user/</w:t>
            </w:r>
            <w:r w:rsidR="000610D9">
              <w:rPr>
                <w:rFonts w:hint="eastAsia"/>
                <w:sz w:val="17"/>
                <w:szCs w:val="18"/>
              </w:rPr>
              <w:t>login</w:t>
            </w:r>
          </w:p>
        </w:tc>
        <w:tc>
          <w:tcPr>
            <w:tcW w:w="566" w:type="dxa"/>
          </w:tcPr>
          <w:p w14:paraId="0F790564" w14:textId="5A5C0E04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p</w:t>
            </w:r>
            <w:r>
              <w:rPr>
                <w:sz w:val="17"/>
                <w:szCs w:val="18"/>
              </w:rPr>
              <w:t>ost</w:t>
            </w:r>
          </w:p>
        </w:tc>
        <w:tc>
          <w:tcPr>
            <w:tcW w:w="739" w:type="dxa"/>
          </w:tcPr>
          <w:p w14:paraId="30D07A5C" w14:textId="17508B23" w:rsidR="000610D9" w:rsidRDefault="00B96E96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c</w:t>
            </w:r>
            <w:r>
              <w:rPr>
                <w:sz w:val="17"/>
                <w:szCs w:val="18"/>
              </w:rPr>
              <w:t>ode</w:t>
            </w:r>
          </w:p>
        </w:tc>
        <w:tc>
          <w:tcPr>
            <w:tcW w:w="3385" w:type="dxa"/>
          </w:tcPr>
          <w:p w14:paraId="15ABF38A" w14:textId="77777777" w:rsidR="000610D9" w:rsidRDefault="00D9248C" w:rsidP="00D9248C">
            <w:pPr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微信小程序获得小程序code，传入后台后台判断数据库是否存在用户信息：</w:t>
            </w:r>
          </w:p>
          <w:p w14:paraId="6CA0BDED" w14:textId="7990AF38" w:rsidR="00D9248C" w:rsidRDefault="006C63CC" w:rsidP="00D9248C">
            <w:pPr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 xml:space="preserve"> </w:t>
            </w:r>
            <w:r>
              <w:rPr>
                <w:sz w:val="17"/>
                <w:szCs w:val="18"/>
              </w:rPr>
              <w:t xml:space="preserve">   </w:t>
            </w:r>
            <w:r w:rsidR="00D9248C">
              <w:rPr>
                <w:rFonts w:hint="eastAsia"/>
                <w:sz w:val="17"/>
                <w:szCs w:val="18"/>
              </w:rPr>
              <w:t>存在，</w:t>
            </w:r>
            <w:r w:rsidR="000D68D8">
              <w:rPr>
                <w:rFonts w:hint="eastAsia"/>
                <w:sz w:val="17"/>
                <w:szCs w:val="18"/>
              </w:rPr>
              <w:t>生成token存到redis</w:t>
            </w:r>
            <w:r w:rsidR="000D68D8">
              <w:rPr>
                <w:sz w:val="17"/>
                <w:szCs w:val="18"/>
              </w:rPr>
              <w:t xml:space="preserve"> </w:t>
            </w:r>
            <w:r w:rsidR="000D68D8">
              <w:rPr>
                <w:rFonts w:hint="eastAsia"/>
                <w:sz w:val="17"/>
                <w:szCs w:val="18"/>
              </w:rPr>
              <w:t>&lt;</w:t>
            </w:r>
            <w:r w:rsidR="000D68D8">
              <w:rPr>
                <w:sz w:val="17"/>
                <w:szCs w:val="18"/>
              </w:rPr>
              <w:t>token, userid&gt;</w:t>
            </w:r>
            <w:r w:rsidR="000D68D8">
              <w:rPr>
                <w:rFonts w:hint="eastAsia"/>
                <w:sz w:val="17"/>
                <w:szCs w:val="18"/>
              </w:rPr>
              <w:t>，然后</w:t>
            </w:r>
            <w:r w:rsidR="00D9248C">
              <w:rPr>
                <w:rFonts w:hint="eastAsia"/>
                <w:sz w:val="17"/>
                <w:szCs w:val="18"/>
              </w:rPr>
              <w:t>返回登录成功和token，用户信息等。</w:t>
            </w:r>
          </w:p>
          <w:p w14:paraId="48F2FBA1" w14:textId="07E276F4" w:rsidR="00D9248C" w:rsidRDefault="006C63CC" w:rsidP="00D9248C">
            <w:pPr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 xml:space="preserve"> </w:t>
            </w:r>
            <w:r>
              <w:rPr>
                <w:sz w:val="17"/>
                <w:szCs w:val="18"/>
              </w:rPr>
              <w:t xml:space="preserve">   </w:t>
            </w:r>
            <w:r w:rsidR="00D9248C">
              <w:rPr>
                <w:rFonts w:hint="eastAsia"/>
                <w:sz w:val="17"/>
                <w:szCs w:val="18"/>
              </w:rPr>
              <w:t>不存在，后台获取openid，生成新用户信息到数据库，然后发返回相关信息。</w:t>
            </w:r>
          </w:p>
        </w:tc>
        <w:tc>
          <w:tcPr>
            <w:tcW w:w="2113" w:type="dxa"/>
          </w:tcPr>
          <w:p w14:paraId="70B8B30A" w14:textId="77777777" w:rsidR="000610D9" w:rsidRDefault="00F5069C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 xml:space="preserve">{ </w:t>
            </w:r>
            <w:r>
              <w:rPr>
                <w:sz w:val="17"/>
                <w:szCs w:val="18"/>
              </w:rPr>
              <w:t>code:100, is_bind: true, token: AS323D3FJHC, message: “</w:t>
            </w:r>
            <w:r>
              <w:rPr>
                <w:rFonts w:hint="eastAsia"/>
                <w:sz w:val="17"/>
                <w:szCs w:val="18"/>
              </w:rPr>
              <w:t>登陆成功</w:t>
            </w:r>
            <w:r>
              <w:rPr>
                <w:sz w:val="17"/>
                <w:szCs w:val="18"/>
              </w:rPr>
              <w:t>”}</w:t>
            </w:r>
          </w:p>
          <w:p w14:paraId="00B8AE98" w14:textId="77777777" w:rsidR="00F5069C" w:rsidRDefault="00F5069C" w:rsidP="000610D9">
            <w:pPr>
              <w:jc w:val="center"/>
              <w:rPr>
                <w:sz w:val="17"/>
                <w:szCs w:val="18"/>
              </w:rPr>
            </w:pPr>
          </w:p>
          <w:p w14:paraId="2CAC3205" w14:textId="3BD4166B" w:rsidR="00F5069C" w:rsidRDefault="00F5069C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{code</w:t>
            </w:r>
            <w:r>
              <w:rPr>
                <w:sz w:val="17"/>
                <w:szCs w:val="18"/>
              </w:rPr>
              <w:t>: -100, message: “</w:t>
            </w:r>
            <w:r>
              <w:rPr>
                <w:rFonts w:hint="eastAsia"/>
                <w:sz w:val="17"/>
                <w:szCs w:val="18"/>
              </w:rPr>
              <w:t>登录失败</w:t>
            </w:r>
            <w:r>
              <w:rPr>
                <w:sz w:val="17"/>
                <w:szCs w:val="18"/>
              </w:rPr>
              <w:t>”}</w:t>
            </w:r>
          </w:p>
        </w:tc>
        <w:tc>
          <w:tcPr>
            <w:tcW w:w="646" w:type="dxa"/>
          </w:tcPr>
          <w:p w14:paraId="6507BE2F" w14:textId="35FC1700" w:rsidR="000610D9" w:rsidRDefault="00F5069C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登录接口</w:t>
            </w:r>
          </w:p>
        </w:tc>
      </w:tr>
      <w:tr w:rsidR="00FB57E1" w14:paraId="6FED09D6" w14:textId="77777777" w:rsidTr="000D68D8">
        <w:tc>
          <w:tcPr>
            <w:tcW w:w="847" w:type="dxa"/>
          </w:tcPr>
          <w:p w14:paraId="34A401C3" w14:textId="78F63927" w:rsidR="000610D9" w:rsidRDefault="001B476E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/user</w:t>
            </w:r>
            <w:r w:rsidR="00066701">
              <w:rPr>
                <w:sz w:val="17"/>
                <w:szCs w:val="18"/>
              </w:rPr>
              <w:t>/</w:t>
            </w:r>
            <w:r>
              <w:rPr>
                <w:sz w:val="17"/>
                <w:szCs w:val="18"/>
              </w:rPr>
              <w:t>{userid}</w:t>
            </w:r>
            <w:r>
              <w:rPr>
                <w:sz w:val="17"/>
                <w:szCs w:val="18"/>
              </w:rPr>
              <w:t>/</w:t>
            </w:r>
            <w:r w:rsidR="000610D9">
              <w:rPr>
                <w:sz w:val="17"/>
                <w:szCs w:val="18"/>
              </w:rPr>
              <w:t>bind</w:t>
            </w:r>
          </w:p>
        </w:tc>
        <w:tc>
          <w:tcPr>
            <w:tcW w:w="566" w:type="dxa"/>
          </w:tcPr>
          <w:p w14:paraId="12E46F15" w14:textId="016B9189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p</w:t>
            </w:r>
            <w:r>
              <w:rPr>
                <w:sz w:val="17"/>
                <w:szCs w:val="18"/>
              </w:rPr>
              <w:t>ost</w:t>
            </w:r>
          </w:p>
        </w:tc>
        <w:tc>
          <w:tcPr>
            <w:tcW w:w="739" w:type="dxa"/>
          </w:tcPr>
          <w:p w14:paraId="24A6D5EA" w14:textId="40E84AFC" w:rsidR="000610D9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stuno</w:t>
            </w:r>
          </w:p>
          <w:p w14:paraId="1484E48E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name</w:t>
            </w:r>
          </w:p>
          <w:p w14:paraId="66DEA4D5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s</w:t>
            </w:r>
            <w:r>
              <w:rPr>
                <w:sz w:val="17"/>
                <w:szCs w:val="18"/>
              </w:rPr>
              <w:t>chool</w:t>
            </w:r>
          </w:p>
          <w:p w14:paraId="7C171ED9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c</w:t>
            </w:r>
            <w:r>
              <w:rPr>
                <w:sz w:val="17"/>
                <w:szCs w:val="18"/>
              </w:rPr>
              <w:t>ollege</w:t>
            </w:r>
          </w:p>
          <w:p w14:paraId="7F1F99D0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m</w:t>
            </w:r>
            <w:r>
              <w:rPr>
                <w:sz w:val="17"/>
                <w:szCs w:val="18"/>
              </w:rPr>
              <w:t>ajor</w:t>
            </w:r>
          </w:p>
          <w:p w14:paraId="0BB79224" w14:textId="77777777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rade</w:t>
            </w:r>
          </w:p>
          <w:p w14:paraId="608638EA" w14:textId="416B9230" w:rsidR="000D68D8" w:rsidRDefault="000D68D8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c</w:t>
            </w:r>
            <w:r>
              <w:rPr>
                <w:sz w:val="17"/>
                <w:szCs w:val="18"/>
              </w:rPr>
              <w:t>lazz</w:t>
            </w:r>
          </w:p>
        </w:tc>
        <w:tc>
          <w:tcPr>
            <w:tcW w:w="3385" w:type="dxa"/>
          </w:tcPr>
          <w:p w14:paraId="1842635E" w14:textId="1C4D4B37" w:rsidR="000610D9" w:rsidRDefault="006D4AAB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将信息绑定到数据库，返回绑定成功。</w:t>
            </w:r>
          </w:p>
        </w:tc>
        <w:tc>
          <w:tcPr>
            <w:tcW w:w="2113" w:type="dxa"/>
          </w:tcPr>
          <w:p w14:paraId="11EE5294" w14:textId="77777777" w:rsidR="000610D9" w:rsidRDefault="006D4AAB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{code</w:t>
            </w:r>
            <w:r>
              <w:rPr>
                <w:sz w:val="17"/>
                <w:szCs w:val="18"/>
              </w:rPr>
              <w:t>: 100, message: “</w:t>
            </w:r>
            <w:r>
              <w:rPr>
                <w:rFonts w:hint="eastAsia"/>
                <w:sz w:val="17"/>
                <w:szCs w:val="18"/>
              </w:rPr>
              <w:t>绑定信息成功</w:t>
            </w:r>
            <w:r>
              <w:rPr>
                <w:sz w:val="17"/>
                <w:szCs w:val="18"/>
              </w:rPr>
              <w:t>”}</w:t>
            </w:r>
          </w:p>
          <w:p w14:paraId="5CBB6E0F" w14:textId="77777777" w:rsidR="00F1679B" w:rsidRDefault="00F1679B" w:rsidP="000610D9">
            <w:pPr>
              <w:jc w:val="center"/>
              <w:rPr>
                <w:sz w:val="17"/>
                <w:szCs w:val="18"/>
              </w:rPr>
            </w:pPr>
          </w:p>
          <w:p w14:paraId="45EAD860" w14:textId="2CBB7D5F" w:rsidR="00F1679B" w:rsidRDefault="00F1679B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{code</w:t>
            </w:r>
            <w:r>
              <w:rPr>
                <w:sz w:val="17"/>
                <w:szCs w:val="18"/>
              </w:rPr>
              <w:t>:-100, message: “</w:t>
            </w:r>
            <w:r>
              <w:rPr>
                <w:rFonts w:hint="eastAsia"/>
                <w:sz w:val="17"/>
                <w:szCs w:val="18"/>
              </w:rPr>
              <w:t>绑定信息失败</w:t>
            </w:r>
            <w:r>
              <w:rPr>
                <w:sz w:val="17"/>
                <w:szCs w:val="18"/>
              </w:rPr>
              <w:t>”}</w:t>
            </w:r>
          </w:p>
        </w:tc>
        <w:tc>
          <w:tcPr>
            <w:tcW w:w="646" w:type="dxa"/>
          </w:tcPr>
          <w:p w14:paraId="5D7BC2CD" w14:textId="2899780F" w:rsidR="000610D9" w:rsidRDefault="00A9267A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header{token}</w:t>
            </w:r>
          </w:p>
        </w:tc>
      </w:tr>
      <w:tr w:rsidR="00FB57E1" w14:paraId="4930AFC8" w14:textId="77777777" w:rsidTr="000D68D8">
        <w:tc>
          <w:tcPr>
            <w:tcW w:w="847" w:type="dxa"/>
          </w:tcPr>
          <w:p w14:paraId="739F4F00" w14:textId="5D591C25" w:rsidR="000610D9" w:rsidRDefault="001B476E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/user/</w:t>
            </w:r>
            <w:r>
              <w:rPr>
                <w:sz w:val="17"/>
                <w:szCs w:val="18"/>
              </w:rPr>
              <w:t>{userid}</w:t>
            </w:r>
            <w:r w:rsidR="00066701">
              <w:rPr>
                <w:sz w:val="17"/>
                <w:szCs w:val="18"/>
              </w:rPr>
              <w:t>/</w:t>
            </w:r>
            <w:r w:rsidR="000610D9">
              <w:rPr>
                <w:sz w:val="17"/>
                <w:szCs w:val="18"/>
              </w:rPr>
              <w:t>info</w:t>
            </w:r>
          </w:p>
        </w:tc>
        <w:tc>
          <w:tcPr>
            <w:tcW w:w="566" w:type="dxa"/>
          </w:tcPr>
          <w:p w14:paraId="41A6A15F" w14:textId="36055C6B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3089826B" w14:textId="5CF8FE22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265D1299" w14:textId="3E0A0B83" w:rsidR="000610D9" w:rsidRDefault="00316E37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返回个人信息</w:t>
            </w:r>
          </w:p>
        </w:tc>
        <w:tc>
          <w:tcPr>
            <w:tcW w:w="2113" w:type="dxa"/>
          </w:tcPr>
          <w:p w14:paraId="5B9F353F" w14:textId="278230CF" w:rsidR="000610D9" w:rsidRDefault="00F229E2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不包含openid和is</w:t>
            </w:r>
            <w:r>
              <w:rPr>
                <w:sz w:val="17"/>
                <w:szCs w:val="18"/>
              </w:rPr>
              <w:t>_delete</w:t>
            </w:r>
          </w:p>
        </w:tc>
        <w:tc>
          <w:tcPr>
            <w:tcW w:w="646" w:type="dxa"/>
          </w:tcPr>
          <w:p w14:paraId="05CA9E89" w14:textId="64642273" w:rsidR="000610D9" w:rsidRDefault="00A9267A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header{token}</w:t>
            </w:r>
          </w:p>
        </w:tc>
      </w:tr>
      <w:tr w:rsidR="00FB57E1" w14:paraId="7BB1BB06" w14:textId="77777777" w:rsidTr="000D68D8">
        <w:tc>
          <w:tcPr>
            <w:tcW w:w="847" w:type="dxa"/>
          </w:tcPr>
          <w:p w14:paraId="6BD46678" w14:textId="197865AF" w:rsidR="000610D9" w:rsidRDefault="00684F38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/user</w:t>
            </w:r>
            <w:r>
              <w:rPr>
                <w:sz w:val="17"/>
                <w:szCs w:val="18"/>
              </w:rPr>
              <w:t>/{userid}</w:t>
            </w:r>
            <w:r w:rsidR="00066701">
              <w:rPr>
                <w:sz w:val="17"/>
                <w:szCs w:val="18"/>
              </w:rPr>
              <w:t>/</w:t>
            </w:r>
            <w:r w:rsidR="000610D9">
              <w:rPr>
                <w:rFonts w:hint="eastAsia"/>
                <w:sz w:val="17"/>
                <w:szCs w:val="18"/>
              </w:rPr>
              <w:t>s</w:t>
            </w:r>
            <w:r w:rsidR="000610D9">
              <w:rPr>
                <w:sz w:val="17"/>
                <w:szCs w:val="18"/>
              </w:rPr>
              <w:t>core</w:t>
            </w:r>
          </w:p>
        </w:tc>
        <w:tc>
          <w:tcPr>
            <w:tcW w:w="566" w:type="dxa"/>
          </w:tcPr>
          <w:p w14:paraId="4E6BE920" w14:textId="52A96E29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1CDB613F" w14:textId="573A3F15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272E6197" w14:textId="00EED9B0" w:rsidR="000610D9" w:rsidRDefault="00066701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返回个人信息中的积分、草鞋、蓑衣等信息</w:t>
            </w:r>
          </w:p>
        </w:tc>
        <w:tc>
          <w:tcPr>
            <w:tcW w:w="2113" w:type="dxa"/>
          </w:tcPr>
          <w:p w14:paraId="39629E12" w14:textId="6621E929" w:rsidR="000610D9" w:rsidRDefault="00066701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-</w:t>
            </w:r>
          </w:p>
        </w:tc>
        <w:tc>
          <w:tcPr>
            <w:tcW w:w="646" w:type="dxa"/>
          </w:tcPr>
          <w:p w14:paraId="1756E591" w14:textId="708A80FF" w:rsidR="000610D9" w:rsidRDefault="00A9267A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header{token}</w:t>
            </w:r>
          </w:p>
        </w:tc>
      </w:tr>
      <w:tr w:rsidR="00FB57E1" w14:paraId="4C53E92E" w14:textId="77777777" w:rsidTr="000D68D8">
        <w:tc>
          <w:tcPr>
            <w:tcW w:w="847" w:type="dxa"/>
          </w:tcPr>
          <w:p w14:paraId="6C60BCBA" w14:textId="5D421E3C" w:rsidR="000610D9" w:rsidRDefault="00BE48CE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/user</w:t>
            </w:r>
            <w:r>
              <w:rPr>
                <w:sz w:val="17"/>
                <w:szCs w:val="18"/>
              </w:rPr>
              <w:t>/{userid}</w:t>
            </w:r>
            <w:r w:rsidR="00790323">
              <w:rPr>
                <w:sz w:val="17"/>
                <w:szCs w:val="18"/>
              </w:rPr>
              <w:t>/</w:t>
            </w:r>
            <w:r w:rsidR="000610D9">
              <w:rPr>
                <w:rFonts w:hint="eastAsia"/>
                <w:sz w:val="17"/>
                <w:szCs w:val="18"/>
              </w:rPr>
              <w:t>s</w:t>
            </w:r>
            <w:r w:rsidR="000610D9">
              <w:rPr>
                <w:sz w:val="17"/>
                <w:szCs w:val="18"/>
              </w:rPr>
              <w:t>tep</w:t>
            </w:r>
          </w:p>
        </w:tc>
        <w:tc>
          <w:tcPr>
            <w:tcW w:w="566" w:type="dxa"/>
          </w:tcPr>
          <w:p w14:paraId="56352CF8" w14:textId="4232D7C0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510B1A9B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32089775" w14:textId="39327CA0" w:rsidR="000610D9" w:rsidRDefault="00DD379B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返回个人信息中的step参数</w:t>
            </w:r>
          </w:p>
        </w:tc>
        <w:tc>
          <w:tcPr>
            <w:tcW w:w="2113" w:type="dxa"/>
          </w:tcPr>
          <w:p w14:paraId="0EA7339B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3F737B74" w14:textId="0C83B412" w:rsidR="000610D9" w:rsidRDefault="00A9267A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header{token}</w:t>
            </w:r>
          </w:p>
        </w:tc>
      </w:tr>
      <w:tr w:rsidR="00FB57E1" w14:paraId="29637296" w14:textId="77777777" w:rsidTr="000D68D8">
        <w:tc>
          <w:tcPr>
            <w:tcW w:w="847" w:type="dxa"/>
          </w:tcPr>
          <w:p w14:paraId="4A2573F5" w14:textId="3AECBD37" w:rsidR="000610D9" w:rsidRDefault="00BC1D37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/point/{pointid}/material</w:t>
            </w:r>
          </w:p>
        </w:tc>
        <w:tc>
          <w:tcPr>
            <w:tcW w:w="566" w:type="dxa"/>
          </w:tcPr>
          <w:p w14:paraId="19DE6D93" w14:textId="34B41FB7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051E65A4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7A2DF1C2" w14:textId="426AC561" w:rsidR="000610D9" w:rsidRDefault="00BC1D37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返回某个point的材料信息</w:t>
            </w:r>
          </w:p>
        </w:tc>
        <w:tc>
          <w:tcPr>
            <w:tcW w:w="2113" w:type="dxa"/>
          </w:tcPr>
          <w:p w14:paraId="4FA08D9F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5D65E733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  <w:tr w:rsidR="00FB57E1" w14:paraId="3A23E9A9" w14:textId="77777777" w:rsidTr="000D68D8">
        <w:tc>
          <w:tcPr>
            <w:tcW w:w="847" w:type="dxa"/>
          </w:tcPr>
          <w:p w14:paraId="672F9CE9" w14:textId="76ACF97C" w:rsidR="000610D9" w:rsidRDefault="00A9267A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/</w:t>
            </w:r>
            <w:r>
              <w:rPr>
                <w:sz w:val="17"/>
                <w:szCs w:val="18"/>
              </w:rPr>
              <w:t>material/{materialid}/</w:t>
            </w:r>
            <w:r w:rsidR="000610D9">
              <w:rPr>
                <w:rFonts w:hint="eastAsia"/>
                <w:sz w:val="17"/>
                <w:szCs w:val="18"/>
              </w:rPr>
              <w:t>q</w:t>
            </w:r>
            <w:r w:rsidR="000610D9">
              <w:rPr>
                <w:sz w:val="17"/>
                <w:szCs w:val="18"/>
              </w:rPr>
              <w:t>uestion</w:t>
            </w:r>
          </w:p>
        </w:tc>
        <w:tc>
          <w:tcPr>
            <w:tcW w:w="566" w:type="dxa"/>
          </w:tcPr>
          <w:p w14:paraId="28A38E3B" w14:textId="4FEE1ADC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25944361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43E9A0D4" w14:textId="45F0ACAE" w:rsidR="000610D9" w:rsidRDefault="00A9267A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返回某个材料的1</w:t>
            </w:r>
            <w:r>
              <w:rPr>
                <w:sz w:val="17"/>
                <w:szCs w:val="18"/>
              </w:rPr>
              <w:t>0</w:t>
            </w:r>
            <w:r>
              <w:rPr>
                <w:rFonts w:hint="eastAsia"/>
                <w:sz w:val="17"/>
                <w:szCs w:val="18"/>
              </w:rPr>
              <w:t>道试题</w:t>
            </w:r>
          </w:p>
        </w:tc>
        <w:tc>
          <w:tcPr>
            <w:tcW w:w="2113" w:type="dxa"/>
          </w:tcPr>
          <w:p w14:paraId="74CBAE84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44F3056C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  <w:tr w:rsidR="00FB57E1" w14:paraId="4F31621C" w14:textId="77777777" w:rsidTr="000D68D8">
        <w:tc>
          <w:tcPr>
            <w:tcW w:w="847" w:type="dxa"/>
          </w:tcPr>
          <w:p w14:paraId="4A91CAA9" w14:textId="0CE86D3A" w:rsidR="000610D9" w:rsidRDefault="004A5845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/</w:t>
            </w:r>
            <w:r>
              <w:rPr>
                <w:sz w:val="17"/>
                <w:szCs w:val="18"/>
              </w:rPr>
              <w:t>material/{materialid}/branch</w:t>
            </w:r>
          </w:p>
        </w:tc>
        <w:tc>
          <w:tcPr>
            <w:tcW w:w="566" w:type="dxa"/>
          </w:tcPr>
          <w:p w14:paraId="56189933" w14:textId="14BAD404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g</w:t>
            </w:r>
            <w:r>
              <w:rPr>
                <w:sz w:val="17"/>
                <w:szCs w:val="18"/>
              </w:rPr>
              <w:t>et</w:t>
            </w:r>
          </w:p>
        </w:tc>
        <w:tc>
          <w:tcPr>
            <w:tcW w:w="739" w:type="dxa"/>
          </w:tcPr>
          <w:p w14:paraId="08BA1146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65355271" w14:textId="1AF1B5BC" w:rsidR="000610D9" w:rsidRDefault="004A5845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ma</w:t>
            </w:r>
            <w:r>
              <w:rPr>
                <w:sz w:val="17"/>
                <w:szCs w:val="18"/>
              </w:rPr>
              <w:t>terialid</w:t>
            </w:r>
            <w:r>
              <w:rPr>
                <w:rFonts w:hint="eastAsia"/>
                <w:sz w:val="17"/>
                <w:szCs w:val="18"/>
              </w:rPr>
              <w:t>与数据库中material的</w:t>
            </w:r>
            <w:r>
              <w:rPr>
                <w:rFonts w:hint="eastAsia"/>
                <w:sz w:val="17"/>
                <w:szCs w:val="18"/>
              </w:rPr>
              <w:lastRenderedPageBreak/>
              <w:t>parentid吻合的记录返回到前端。</w:t>
            </w:r>
          </w:p>
        </w:tc>
        <w:tc>
          <w:tcPr>
            <w:tcW w:w="2113" w:type="dxa"/>
          </w:tcPr>
          <w:p w14:paraId="49A892BD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631246C2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  <w:tr w:rsidR="00FB57E1" w14:paraId="1566F749" w14:textId="77777777" w:rsidTr="000D68D8">
        <w:tc>
          <w:tcPr>
            <w:tcW w:w="847" w:type="dxa"/>
          </w:tcPr>
          <w:p w14:paraId="33B9D50E" w14:textId="4CAE8C2F" w:rsidR="000610D9" w:rsidRDefault="001C6DB5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/</w:t>
            </w:r>
            <w:r>
              <w:rPr>
                <w:sz w:val="17"/>
                <w:szCs w:val="18"/>
              </w:rPr>
              <w:t>point/material/</w:t>
            </w:r>
            <w:r w:rsidR="000610D9">
              <w:rPr>
                <w:rFonts w:hint="eastAsia"/>
                <w:sz w:val="17"/>
                <w:szCs w:val="18"/>
              </w:rPr>
              <w:t>a</w:t>
            </w:r>
            <w:r w:rsidR="000610D9">
              <w:rPr>
                <w:sz w:val="17"/>
                <w:szCs w:val="18"/>
              </w:rPr>
              <w:t>nswer</w:t>
            </w:r>
          </w:p>
        </w:tc>
        <w:tc>
          <w:tcPr>
            <w:tcW w:w="566" w:type="dxa"/>
          </w:tcPr>
          <w:p w14:paraId="7B2F4456" w14:textId="53759749" w:rsidR="000610D9" w:rsidRDefault="000610D9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post</w:t>
            </w:r>
          </w:p>
        </w:tc>
        <w:tc>
          <w:tcPr>
            <w:tcW w:w="739" w:type="dxa"/>
          </w:tcPr>
          <w:p w14:paraId="73958C4F" w14:textId="1141BDA7" w:rsidR="00D725F0" w:rsidRDefault="00290D0F" w:rsidP="00D725F0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materialid</w:t>
            </w:r>
          </w:p>
          <w:p w14:paraId="4B34B779" w14:textId="77777777" w:rsidR="00D725F0" w:rsidRDefault="00D725F0" w:rsidP="00D725F0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q</w:t>
            </w:r>
            <w:r>
              <w:rPr>
                <w:sz w:val="17"/>
                <w:szCs w:val="18"/>
              </w:rPr>
              <w:t>1_answer</w:t>
            </w:r>
          </w:p>
          <w:p w14:paraId="0E69CA94" w14:textId="2F48FA3A" w:rsidR="00D725F0" w:rsidRDefault="00D725F0" w:rsidP="00D725F0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q</w:t>
            </w:r>
            <w:r>
              <w:rPr>
                <w:sz w:val="17"/>
                <w:szCs w:val="18"/>
              </w:rPr>
              <w:t>2_answer</w:t>
            </w:r>
          </w:p>
          <w:p w14:paraId="28C44551" w14:textId="77777777" w:rsidR="00D725F0" w:rsidRDefault="00D725F0" w:rsidP="000610D9">
            <w:pPr>
              <w:jc w:val="center"/>
              <w:rPr>
                <w:sz w:val="17"/>
                <w:szCs w:val="18"/>
              </w:rPr>
            </w:pPr>
            <w:r>
              <w:rPr>
                <w:sz w:val="17"/>
                <w:szCs w:val="18"/>
              </w:rPr>
              <w:t>…</w:t>
            </w:r>
          </w:p>
          <w:p w14:paraId="5F5D97AB" w14:textId="75725ACD" w:rsidR="00D725F0" w:rsidRDefault="00D725F0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总共</w:t>
            </w:r>
            <w:r>
              <w:rPr>
                <w:sz w:val="17"/>
                <w:szCs w:val="18"/>
              </w:rPr>
              <w:t>10</w:t>
            </w:r>
            <w:r>
              <w:rPr>
                <w:rFonts w:hint="eastAsia"/>
                <w:sz w:val="17"/>
                <w:szCs w:val="18"/>
              </w:rPr>
              <w:t>道题，</w:t>
            </w:r>
            <w:r w:rsidR="00CB6B40">
              <w:rPr>
                <w:rFonts w:hint="eastAsia"/>
                <w:sz w:val="17"/>
                <w:szCs w:val="18"/>
              </w:rPr>
              <w:t>1</w:t>
            </w:r>
            <w:r w:rsidR="00CB6B40">
              <w:rPr>
                <w:sz w:val="17"/>
                <w:szCs w:val="18"/>
              </w:rPr>
              <w:t>1</w:t>
            </w:r>
            <w:r>
              <w:rPr>
                <w:rFonts w:hint="eastAsia"/>
                <w:sz w:val="17"/>
                <w:szCs w:val="18"/>
              </w:rPr>
              <w:t>个参数</w:t>
            </w:r>
          </w:p>
        </w:tc>
        <w:tc>
          <w:tcPr>
            <w:tcW w:w="3385" w:type="dxa"/>
          </w:tcPr>
          <w:p w14:paraId="530D38E7" w14:textId="49716796" w:rsidR="000610D9" w:rsidRDefault="00FB57E1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后台根据</w:t>
            </w:r>
            <w:r w:rsidR="005A52F5">
              <w:rPr>
                <w:rFonts w:hint="eastAsia"/>
                <w:sz w:val="17"/>
                <w:szCs w:val="18"/>
              </w:rPr>
              <w:t>materialid拿到1</w:t>
            </w:r>
            <w:r w:rsidR="005A52F5">
              <w:rPr>
                <w:sz w:val="17"/>
                <w:szCs w:val="18"/>
              </w:rPr>
              <w:t>0</w:t>
            </w:r>
            <w:r w:rsidR="005A52F5">
              <w:rPr>
                <w:rFonts w:hint="eastAsia"/>
                <w:sz w:val="17"/>
                <w:szCs w:val="18"/>
              </w:rPr>
              <w:t>道试题</w:t>
            </w:r>
            <w:r>
              <w:rPr>
                <w:rFonts w:hint="eastAsia"/>
                <w:sz w:val="17"/>
                <w:szCs w:val="18"/>
              </w:rPr>
              <w:t>，然后拿qx_</w:t>
            </w:r>
            <w:r>
              <w:rPr>
                <w:sz w:val="17"/>
                <w:szCs w:val="18"/>
              </w:rPr>
              <w:t>answer</w:t>
            </w:r>
            <w:r>
              <w:rPr>
                <w:rFonts w:hint="eastAsia"/>
                <w:sz w:val="17"/>
                <w:szCs w:val="18"/>
              </w:rPr>
              <w:t>和数据库的anwser对比知道是否是正确答案，1</w:t>
            </w:r>
            <w:r>
              <w:rPr>
                <w:sz w:val="17"/>
                <w:szCs w:val="18"/>
              </w:rPr>
              <w:t>0</w:t>
            </w:r>
            <w:r>
              <w:rPr>
                <w:rFonts w:hint="eastAsia"/>
                <w:sz w:val="17"/>
                <w:szCs w:val="18"/>
              </w:rPr>
              <w:t>道题目判断完后，生成答题结果。</w:t>
            </w:r>
          </w:p>
          <w:p w14:paraId="630FF9FE" w14:textId="29C96B5D" w:rsidR="00FB57E1" w:rsidRDefault="00FB57E1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答题成功（正确率大于6</w:t>
            </w:r>
            <w:r>
              <w:rPr>
                <w:sz w:val="17"/>
                <w:szCs w:val="18"/>
              </w:rPr>
              <w:t>0%</w:t>
            </w:r>
            <w:r>
              <w:rPr>
                <w:rFonts w:hint="eastAsia"/>
                <w:sz w:val="17"/>
                <w:szCs w:val="18"/>
              </w:rPr>
              <w:t>），生成答题记录存到数据库，用户表step加一，</w:t>
            </w:r>
            <w:r w:rsidR="00DB07D5">
              <w:rPr>
                <w:rFonts w:hint="eastAsia"/>
                <w:sz w:val="17"/>
                <w:szCs w:val="18"/>
              </w:rPr>
              <w:t>根据正确率加减积分；</w:t>
            </w:r>
            <w:r>
              <w:rPr>
                <w:rFonts w:hint="eastAsia"/>
                <w:sz w:val="17"/>
                <w:szCs w:val="18"/>
              </w:rPr>
              <w:t>将答题结果返回前端。</w:t>
            </w:r>
          </w:p>
          <w:p w14:paraId="249061DA" w14:textId="111400B8" w:rsidR="00FB57E1" w:rsidRDefault="00FB57E1" w:rsidP="000610D9">
            <w:pPr>
              <w:jc w:val="center"/>
              <w:rPr>
                <w:sz w:val="17"/>
                <w:szCs w:val="18"/>
              </w:rPr>
            </w:pPr>
            <w:r>
              <w:rPr>
                <w:rFonts w:hint="eastAsia"/>
                <w:sz w:val="17"/>
                <w:szCs w:val="18"/>
              </w:rPr>
              <w:t>答题失败：</w:t>
            </w:r>
            <w:r w:rsidR="00DB07D5">
              <w:rPr>
                <w:rFonts w:hint="eastAsia"/>
                <w:sz w:val="17"/>
                <w:szCs w:val="18"/>
              </w:rPr>
              <w:t>进行积分清算；然后</w:t>
            </w:r>
            <w:r>
              <w:rPr>
                <w:rFonts w:hint="eastAsia"/>
                <w:sz w:val="17"/>
                <w:szCs w:val="18"/>
              </w:rPr>
              <w:t>直接返回答题失败信息给前端。</w:t>
            </w:r>
          </w:p>
        </w:tc>
        <w:tc>
          <w:tcPr>
            <w:tcW w:w="2113" w:type="dxa"/>
          </w:tcPr>
          <w:p w14:paraId="52069CCB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62BA0537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  <w:tr w:rsidR="00FB57E1" w14:paraId="20A8E478" w14:textId="77777777" w:rsidTr="000D68D8">
        <w:tc>
          <w:tcPr>
            <w:tcW w:w="847" w:type="dxa"/>
          </w:tcPr>
          <w:p w14:paraId="7F0B72CA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566" w:type="dxa"/>
          </w:tcPr>
          <w:p w14:paraId="753F9F8C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739" w:type="dxa"/>
          </w:tcPr>
          <w:p w14:paraId="24D8BAEB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298782FE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2113" w:type="dxa"/>
          </w:tcPr>
          <w:p w14:paraId="4EB917E6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2DD6B34A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  <w:tr w:rsidR="00FB57E1" w14:paraId="3E8EC078" w14:textId="77777777" w:rsidTr="000D68D8">
        <w:tc>
          <w:tcPr>
            <w:tcW w:w="847" w:type="dxa"/>
          </w:tcPr>
          <w:p w14:paraId="524E4D8C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566" w:type="dxa"/>
          </w:tcPr>
          <w:p w14:paraId="2101CD1A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739" w:type="dxa"/>
          </w:tcPr>
          <w:p w14:paraId="5D261EBB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1A75E64B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2113" w:type="dxa"/>
          </w:tcPr>
          <w:p w14:paraId="3810967A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6F6987E1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  <w:tr w:rsidR="00FB57E1" w14:paraId="0B050C01" w14:textId="77777777" w:rsidTr="000D68D8">
        <w:tc>
          <w:tcPr>
            <w:tcW w:w="847" w:type="dxa"/>
          </w:tcPr>
          <w:p w14:paraId="6472C005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566" w:type="dxa"/>
          </w:tcPr>
          <w:p w14:paraId="213D7083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739" w:type="dxa"/>
          </w:tcPr>
          <w:p w14:paraId="4D120C42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486D226F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2113" w:type="dxa"/>
          </w:tcPr>
          <w:p w14:paraId="1DCEC9BA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211DB066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  <w:tr w:rsidR="00FB57E1" w14:paraId="6ED7A8ED" w14:textId="77777777" w:rsidTr="000D68D8">
        <w:tc>
          <w:tcPr>
            <w:tcW w:w="847" w:type="dxa"/>
          </w:tcPr>
          <w:p w14:paraId="780D4043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566" w:type="dxa"/>
          </w:tcPr>
          <w:p w14:paraId="2F67490C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739" w:type="dxa"/>
          </w:tcPr>
          <w:p w14:paraId="286A0AD5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072E4D12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2113" w:type="dxa"/>
          </w:tcPr>
          <w:p w14:paraId="164F6E27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00419401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  <w:tr w:rsidR="00FB57E1" w14:paraId="42FA6AE2" w14:textId="77777777" w:rsidTr="000D68D8">
        <w:tc>
          <w:tcPr>
            <w:tcW w:w="847" w:type="dxa"/>
          </w:tcPr>
          <w:p w14:paraId="07979FB4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566" w:type="dxa"/>
          </w:tcPr>
          <w:p w14:paraId="5ED6685F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739" w:type="dxa"/>
          </w:tcPr>
          <w:p w14:paraId="626EF640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3385" w:type="dxa"/>
          </w:tcPr>
          <w:p w14:paraId="55E9EB1C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2113" w:type="dxa"/>
          </w:tcPr>
          <w:p w14:paraId="09ED86AA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  <w:tc>
          <w:tcPr>
            <w:tcW w:w="646" w:type="dxa"/>
          </w:tcPr>
          <w:p w14:paraId="7853D40A" w14:textId="77777777" w:rsidR="000610D9" w:rsidRDefault="000610D9" w:rsidP="000610D9">
            <w:pPr>
              <w:jc w:val="center"/>
              <w:rPr>
                <w:sz w:val="17"/>
                <w:szCs w:val="18"/>
              </w:rPr>
            </w:pPr>
          </w:p>
        </w:tc>
      </w:tr>
    </w:tbl>
    <w:p w14:paraId="2031664B" w14:textId="77777777" w:rsidR="000610D9" w:rsidRPr="000610D9" w:rsidRDefault="000610D9" w:rsidP="000610D9">
      <w:pPr>
        <w:jc w:val="center"/>
        <w:rPr>
          <w:sz w:val="17"/>
          <w:szCs w:val="18"/>
        </w:rPr>
      </w:pPr>
    </w:p>
    <w:sectPr w:rsidR="000610D9" w:rsidRPr="0006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3"/>
    <w:rsid w:val="000610D9"/>
    <w:rsid w:val="00066701"/>
    <w:rsid w:val="000D68D8"/>
    <w:rsid w:val="00100B26"/>
    <w:rsid w:val="001B476E"/>
    <w:rsid w:val="001C6DB5"/>
    <w:rsid w:val="00290D0F"/>
    <w:rsid w:val="00316E37"/>
    <w:rsid w:val="003B2608"/>
    <w:rsid w:val="004526BC"/>
    <w:rsid w:val="004A5845"/>
    <w:rsid w:val="005A52F5"/>
    <w:rsid w:val="00643653"/>
    <w:rsid w:val="00684F38"/>
    <w:rsid w:val="006C63CC"/>
    <w:rsid w:val="006D4AAB"/>
    <w:rsid w:val="006E6222"/>
    <w:rsid w:val="00790323"/>
    <w:rsid w:val="00864AE4"/>
    <w:rsid w:val="008809C5"/>
    <w:rsid w:val="00A9267A"/>
    <w:rsid w:val="00B239EF"/>
    <w:rsid w:val="00B96E96"/>
    <w:rsid w:val="00BC1D37"/>
    <w:rsid w:val="00BE48CE"/>
    <w:rsid w:val="00CB6B40"/>
    <w:rsid w:val="00D725F0"/>
    <w:rsid w:val="00D9248C"/>
    <w:rsid w:val="00DB07D5"/>
    <w:rsid w:val="00DD379B"/>
    <w:rsid w:val="00EE0192"/>
    <w:rsid w:val="00F1679B"/>
    <w:rsid w:val="00F229E2"/>
    <w:rsid w:val="00F5069C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A2B6"/>
  <w15:chartTrackingRefBased/>
  <w15:docId w15:val="{11EFD3CC-E7B3-4525-8984-B3A9E6CF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坤</dc:creator>
  <cp:keywords/>
  <dc:description/>
  <cp:lastModifiedBy>阮 坤</cp:lastModifiedBy>
  <cp:revision>32</cp:revision>
  <dcterms:created xsi:type="dcterms:W3CDTF">2021-06-01T04:56:00Z</dcterms:created>
  <dcterms:modified xsi:type="dcterms:W3CDTF">2021-06-05T04:38:00Z</dcterms:modified>
</cp:coreProperties>
</file>