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E5" w:rsidRDefault="00506E83">
      <w:r>
        <w:rPr>
          <w:rFonts w:hint="eastAsia"/>
        </w:rPr>
        <w:t>原文链接：</w:t>
      </w:r>
      <w:hyperlink r:id="rId5" w:history="1">
        <w:r w:rsidRPr="00BC7474">
          <w:rPr>
            <w:rStyle w:val="Hyperlink"/>
          </w:rPr>
          <w:t>https://blog.csdn.net/ccnucb/article/details/79873460</w:t>
        </w:r>
      </w:hyperlink>
    </w:p>
    <w:p w:rsidR="00506E83" w:rsidRDefault="00506E83">
      <w:bookmarkStart w:id="0" w:name="_GoBack"/>
      <w:bookmarkEnd w:id="0"/>
    </w:p>
    <w:p w:rsidR="00506E83" w:rsidRPr="00506E83" w:rsidRDefault="00506E83" w:rsidP="00506E83">
      <w:pPr>
        <w:wordWrap w:val="0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506E83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用</w:t>
      </w:r>
      <w:r w:rsidRPr="00506E8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GPU</w:t>
      </w:r>
      <w:r w:rsidRPr="00506E83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加速深度学习</w:t>
      </w:r>
      <w:r w:rsidRPr="00506E8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 Windows</w:t>
      </w:r>
      <w:r w:rsidRPr="00506E83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安装</w:t>
      </w:r>
      <w:proofErr w:type="spellStart"/>
      <w:r w:rsidRPr="00506E8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CUDA+TensorFlow</w:t>
      </w:r>
      <w:proofErr w:type="spellEnd"/>
      <w:r w:rsidRPr="00506E83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教</w:t>
      </w:r>
      <w:r w:rsidRPr="00506E83">
        <w:rPr>
          <w:rFonts w:ascii="微软雅黑" w:eastAsia="微软雅黑" w:hAnsi="微软雅黑" w:cs="微软雅黑"/>
          <w:b/>
          <w:bCs/>
          <w:color w:val="333333"/>
          <w:kern w:val="36"/>
          <w:sz w:val="36"/>
          <w:szCs w:val="36"/>
        </w:rPr>
        <w:t>程</w:t>
      </w:r>
    </w:p>
    <w:p w:rsidR="00506E83" w:rsidRPr="00506E83" w:rsidRDefault="00506E83" w:rsidP="00506E83">
      <w:pPr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506E83">
        <w:rPr>
          <w:rFonts w:ascii="Arial" w:eastAsia="Times New Roman" w:hAnsi="Arial" w:cs="Arial"/>
          <w:color w:val="858585"/>
          <w:sz w:val="21"/>
          <w:szCs w:val="21"/>
        </w:rPr>
        <w:t>2018</w:t>
      </w:r>
      <w:r w:rsidRPr="00506E83">
        <w:rPr>
          <w:rFonts w:ascii="微软雅黑" w:eastAsia="微软雅黑" w:hAnsi="微软雅黑" w:cs="微软雅黑" w:hint="eastAsia"/>
          <w:color w:val="858585"/>
          <w:sz w:val="21"/>
          <w:szCs w:val="21"/>
        </w:rPr>
        <w:t>年</w:t>
      </w:r>
      <w:r w:rsidRPr="00506E83">
        <w:rPr>
          <w:rFonts w:ascii="Arial" w:eastAsia="Times New Roman" w:hAnsi="Arial" w:cs="Arial"/>
          <w:color w:val="858585"/>
          <w:sz w:val="21"/>
          <w:szCs w:val="21"/>
        </w:rPr>
        <w:t>04</w:t>
      </w:r>
      <w:r w:rsidRPr="00506E83">
        <w:rPr>
          <w:rFonts w:ascii="微软雅黑" w:eastAsia="微软雅黑" w:hAnsi="微软雅黑" w:cs="微软雅黑" w:hint="eastAsia"/>
          <w:color w:val="858585"/>
          <w:sz w:val="21"/>
          <w:szCs w:val="21"/>
        </w:rPr>
        <w:t>月</w:t>
      </w:r>
      <w:r w:rsidRPr="00506E83">
        <w:rPr>
          <w:rFonts w:ascii="Arial" w:eastAsia="Times New Roman" w:hAnsi="Arial" w:cs="Arial"/>
          <w:color w:val="858585"/>
          <w:sz w:val="21"/>
          <w:szCs w:val="21"/>
        </w:rPr>
        <w:t>09</w:t>
      </w:r>
      <w:r w:rsidRPr="00506E83">
        <w:rPr>
          <w:rFonts w:ascii="微软雅黑" w:eastAsia="微软雅黑" w:hAnsi="微软雅黑" w:cs="微软雅黑" w:hint="eastAsia"/>
          <w:color w:val="858585"/>
          <w:sz w:val="21"/>
          <w:szCs w:val="21"/>
        </w:rPr>
        <w:t>日</w:t>
      </w:r>
      <w:r w:rsidRPr="00506E83">
        <w:rPr>
          <w:rFonts w:ascii="Arial" w:eastAsia="Times New Roman" w:hAnsi="Arial" w:cs="Arial"/>
          <w:color w:val="858585"/>
          <w:sz w:val="21"/>
          <w:szCs w:val="21"/>
        </w:rPr>
        <w:t xml:space="preserve"> 21:56:06</w:t>
      </w:r>
    </w:p>
    <w:p w:rsidR="00506E83" w:rsidRPr="00506E83" w:rsidRDefault="00506E83" w:rsidP="00506E83">
      <w:pPr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506E83">
        <w:rPr>
          <w:rFonts w:ascii="微软雅黑" w:eastAsia="微软雅黑" w:hAnsi="微软雅黑" w:cs="微软雅黑" w:hint="eastAsia"/>
          <w:color w:val="858585"/>
          <w:sz w:val="21"/>
          <w:szCs w:val="21"/>
        </w:rPr>
        <w:t>阅读数：</w:t>
      </w:r>
      <w:r w:rsidRPr="00506E83">
        <w:rPr>
          <w:rFonts w:ascii="Arial" w:eastAsia="Times New Roman" w:hAnsi="Arial" w:cs="Arial"/>
          <w:color w:val="858585"/>
          <w:sz w:val="21"/>
          <w:szCs w:val="21"/>
        </w:rPr>
        <w:t>226</w:t>
      </w:r>
    </w:p>
    <w:p w:rsidR="00506E83" w:rsidRPr="00506E83" w:rsidRDefault="00506E83" w:rsidP="00506E83">
      <w:pPr>
        <w:shd w:val="clear" w:color="auto" w:fill="F7F7F7"/>
        <w:wordWrap w:val="0"/>
        <w:spacing w:after="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雷锋网按：本文作者阿萨姆，本文首发于作者的知乎专栏《</w:t>
      </w:r>
      <w:r w:rsidRPr="00506E83">
        <w:rPr>
          <w:rFonts w:ascii="microsoft yahei" w:eastAsia="微软雅黑" w:hAnsi="microsoft yahei" w:cs="Times New Roman" w:hint="eastAsia"/>
          <w:b/>
          <w:bCs/>
          <w:color w:val="31424E"/>
          <w:sz w:val="24"/>
          <w:szCs w:val="24"/>
        </w:rPr>
        <w:fldChar w:fldCharType="begin"/>
      </w:r>
      <w:r w:rsidRPr="00506E83">
        <w:rPr>
          <w:rFonts w:ascii="microsoft yahei" w:eastAsia="微软雅黑" w:hAnsi="microsoft yahei" w:cs="Times New Roman" w:hint="eastAsia"/>
          <w:b/>
          <w:bCs/>
          <w:color w:val="31424E"/>
          <w:sz w:val="24"/>
          <w:szCs w:val="24"/>
        </w:rPr>
        <w:instrText xml:space="preserve"> HYPERLINK "https://zhuanlan.zhihu.com/aiinsight" \t "_blank" </w:instrText>
      </w:r>
      <w:r w:rsidRPr="00506E83">
        <w:rPr>
          <w:rFonts w:ascii="microsoft yahei" w:eastAsia="微软雅黑" w:hAnsi="microsoft yahei" w:cs="Times New Roman" w:hint="eastAsia"/>
          <w:b/>
          <w:bCs/>
          <w:color w:val="31424E"/>
          <w:sz w:val="24"/>
          <w:szCs w:val="24"/>
        </w:rPr>
        <w:fldChar w:fldCharType="separate"/>
      </w:r>
      <w:r w:rsidRPr="00506E83">
        <w:rPr>
          <w:rFonts w:ascii="microsoft yahei" w:eastAsia="微软雅黑" w:hAnsi="microsoft yahei" w:cs="Times New Roman"/>
          <w:b/>
          <w:bCs/>
          <w:color w:val="ED5565"/>
          <w:sz w:val="24"/>
          <w:szCs w:val="24"/>
          <w:bdr w:val="none" w:sz="0" w:space="0" w:color="auto" w:frame="1"/>
        </w:rPr>
        <w:t>数据说</w:t>
      </w:r>
      <w:r w:rsidRPr="00506E83">
        <w:rPr>
          <w:rFonts w:ascii="microsoft yahei" w:eastAsia="微软雅黑" w:hAnsi="microsoft yahei" w:cs="Times New Roman" w:hint="eastAsia"/>
          <w:b/>
          <w:bCs/>
          <w:color w:val="31424E"/>
          <w:sz w:val="24"/>
          <w:szCs w:val="24"/>
        </w:rPr>
        <w:fldChar w:fldCharType="end"/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》，雷锋网</w:t>
      </w:r>
      <w:r w:rsidRPr="00506E83">
        <w:rPr>
          <w:rFonts w:ascii="microsoft yahei" w:eastAsia="微软雅黑" w:hAnsi="microsoft yahei" w:cs="Times New Roman"/>
          <w:b/>
          <w:bCs/>
          <w:color w:val="FD5D3C"/>
          <w:sz w:val="24"/>
          <w:szCs w:val="24"/>
        </w:rPr>
        <w:t>(</w:t>
      </w:r>
      <w:r w:rsidRPr="00506E83">
        <w:rPr>
          <w:rFonts w:ascii="microsoft yahei" w:eastAsia="微软雅黑" w:hAnsi="microsoft yahei" w:cs="Times New Roman"/>
          <w:b/>
          <w:bCs/>
          <w:color w:val="FD5D3C"/>
          <w:sz w:val="24"/>
          <w:szCs w:val="24"/>
        </w:rPr>
        <w:t>公众号：雷锋网</w:t>
      </w:r>
      <w:r w:rsidRPr="00506E83">
        <w:rPr>
          <w:rFonts w:ascii="microsoft yahei" w:eastAsia="微软雅黑" w:hAnsi="microsoft yahei" w:cs="Times New Roman"/>
          <w:b/>
          <w:bCs/>
          <w:color w:val="FD5D3C"/>
          <w:sz w:val="24"/>
          <w:szCs w:val="24"/>
        </w:rPr>
        <w:t>)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获其授权发布。</w:t>
      </w:r>
    </w:p>
    <w:p w:rsidR="00506E83" w:rsidRPr="00506E83" w:rsidRDefault="00506E83" w:rsidP="00506E83">
      <w:pPr>
        <w:shd w:val="clear" w:color="auto" w:fill="F7F7F7"/>
        <w:wordWrap w:val="0"/>
        <w:spacing w:before="300" w:after="225" w:line="450" w:lineRule="atLeast"/>
        <w:outlineLvl w:val="2"/>
        <w:rPr>
          <w:rFonts w:ascii="microsoft yahei" w:eastAsia="微软雅黑" w:hAnsi="microsoft yahei" w:cs="Times New Roman"/>
          <w:b/>
          <w:bCs/>
          <w:color w:val="5A5A5A"/>
          <w:sz w:val="30"/>
          <w:szCs w:val="30"/>
        </w:rPr>
      </w:pPr>
      <w:bookmarkStart w:id="1" w:name="t0"/>
      <w:bookmarkEnd w:id="1"/>
      <w:r w:rsidRPr="00506E83">
        <w:rPr>
          <w:rFonts w:ascii="Helvetica" w:eastAsia="微软雅黑" w:hAnsi="Helvetica" w:cs="Times New Roman"/>
          <w:b/>
          <w:bCs/>
          <w:color w:val="E36C09"/>
          <w:sz w:val="30"/>
          <w:szCs w:val="30"/>
          <w:shd w:val="clear" w:color="auto" w:fill="FFFFFF"/>
        </w:rPr>
        <w:t>背景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上使用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进行深度学习一直都不是主流，我们一般都首选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Linux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作为深度学习操作系统。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但很多朋友如果只是想要了解深度学习，似乎没有必要专门装双系统或者改用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Linux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。现实生活中，很多使用学校或者公司电脑的朋友也没有操作权限改换系统。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那么到底是否可以在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系统上设置深度学习框架，开发深度学习模型呢？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好消息是越来越多的深度学习框架开始支持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，这使得在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上使用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加速学习过程也变成了可能。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很多朋友虽然没有一块很强劲的显卡，但也可以以较低的代价来了解在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上运行深度学习模型的过程。值得欣喜的是，大部分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lastRenderedPageBreak/>
        <w:t>Nvidia GeForce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系列的显卡都可以使用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，大部分有独显的笔记本理论上都可以使用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来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“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深度学习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”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。即使加速效果不明显，但很多入门级的显卡依然可以用于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，这至少可以帮助大家了解和熟悉这个框架。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请不要让缺少预算或者系统不兼容成为探索路上的拦路虎和借口。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本着探索的精神，我试着在两台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电脑上安装了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CUDA(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用于调用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GPU)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(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谷歌开发的深度学习工具库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)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，把这个过程记录下来和大家分享。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在开始之前想再次提醒大家，在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上安装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有很多坑，对于各种软件版本以及系统设置的要求可谓非常刁钻，很容易就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“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误入陷阱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请大家严格对照我的操作流程，以防出错。多图长文预警！！！使用教程时建议在电脑端阅读，可以放大图片。</w:t>
      </w:r>
    </w:p>
    <w:p w:rsidR="00506E83" w:rsidRPr="00506E83" w:rsidRDefault="00506E83" w:rsidP="00506E83">
      <w:pPr>
        <w:shd w:val="clear" w:color="auto" w:fill="F7F7F7"/>
        <w:wordWrap w:val="0"/>
        <w:spacing w:before="300" w:after="225" w:line="450" w:lineRule="atLeast"/>
        <w:outlineLvl w:val="2"/>
        <w:rPr>
          <w:rFonts w:ascii="microsoft yahei" w:eastAsia="微软雅黑" w:hAnsi="microsoft yahei" w:cs="Times New Roman"/>
          <w:b/>
          <w:bCs/>
          <w:color w:val="5A5A5A"/>
          <w:sz w:val="30"/>
          <w:szCs w:val="30"/>
        </w:rPr>
      </w:pPr>
      <w:bookmarkStart w:id="2" w:name="t1"/>
      <w:bookmarkEnd w:id="2"/>
      <w:r w:rsidRPr="00506E83">
        <w:rPr>
          <w:rFonts w:ascii="Helvetica" w:eastAsia="微软雅黑" w:hAnsi="Helvetica" w:cs="Times New Roman"/>
          <w:b/>
          <w:bCs/>
          <w:color w:val="E36C09"/>
          <w:sz w:val="30"/>
          <w:szCs w:val="30"/>
          <w:shd w:val="clear" w:color="auto" w:fill="FFFFFF"/>
        </w:rPr>
        <w:t>准备步骤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请按照介绍下载以下软件备用，具体安装流程在第二部分介绍。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简单的说，我们需要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 Windows 7/8/10, Server 2012/2016 + Python 3.5 + Visual Studio 2015 + CUDA 8.0 + 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CuDnn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 6.0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lastRenderedPageBreak/>
        <w:t>1.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操作系统要求和硬件要求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:</w:t>
      </w:r>
    </w:p>
    <w:p w:rsidR="00506E83" w:rsidRPr="00506E83" w:rsidRDefault="00506E83" w:rsidP="00506E83">
      <w:pPr>
        <w:numPr>
          <w:ilvl w:val="0"/>
          <w:numId w:val="1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版本：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 7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 8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 10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Windows Server 12/16</w:t>
      </w:r>
    </w:p>
    <w:p w:rsidR="00506E83" w:rsidRPr="00506E83" w:rsidRDefault="00506E83" w:rsidP="00506E83">
      <w:pPr>
        <w:numPr>
          <w:ilvl w:val="0"/>
          <w:numId w:val="1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显卡版本：请对照英伟达提供的支持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的显卡列表，建议查看英文版。不知道自己显卡版本的可以通过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“</w:t>
      </w:r>
      <w:proofErr w:type="gram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设备管理器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查看</w:t>
      </w:r>
      <w:proofErr w:type="gram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，或者使用第三方软件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GPU-Z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查看。请注意，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AMD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的显卡不可以使用英伟达开发的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CUDA...</w:t>
      </w:r>
    </w:p>
    <w:p w:rsidR="00506E83" w:rsidRPr="00506E83" w:rsidRDefault="00506E83" w:rsidP="00506E83">
      <w:pPr>
        <w:numPr>
          <w:ilvl w:val="0"/>
          <w:numId w:val="2"/>
        </w:numPr>
        <w:shd w:val="clear" w:color="auto" w:fill="F7F7F7"/>
        <w:wordWrap w:val="0"/>
        <w:spacing w:after="0" w:line="480" w:lineRule="auto"/>
        <w:ind w:left="600" w:firstLine="48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中文列表：</w: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begin"/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instrText xml:space="preserve"> HYPERLINK "http://t.cn/RjHSpCY" \t "_blank" </w:instrTex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separate"/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 xml:space="preserve">CUDA - </w:t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支持</w:t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CUDA</w:t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的</w:t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GPU - NVIDIA(</w:t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英伟达</w:t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)</w: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end"/>
      </w:r>
    </w:p>
    <w:p w:rsidR="00506E83" w:rsidRPr="00506E83" w:rsidRDefault="00506E83" w:rsidP="00506E83">
      <w:pPr>
        <w:numPr>
          <w:ilvl w:val="0"/>
          <w:numId w:val="2"/>
        </w:numPr>
        <w:shd w:val="clear" w:color="auto" w:fill="F7F7F7"/>
        <w:wordWrap w:val="0"/>
        <w:spacing w:after="0" w:line="480" w:lineRule="auto"/>
        <w:ind w:left="600" w:firstLine="48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英文列表：</w: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begin"/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instrText xml:space="preserve"> HYPERLINK "http://t.cn/zjYolU1" \t "_blank" </w:instrTex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separate"/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CUDA GPUs</w: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end"/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2.Python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版本：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64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位版本的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 3.5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。注意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Python3.6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proofErr w:type="gram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2.7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都不可以。地址和版本如下图所示</w:t>
      </w:r>
      <w:proofErr w:type="gram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。如果使用错误的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版本，将无法安装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！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162300"/>
            <wp:effectExtent l="0" t="0" r="0" b="0"/>
            <wp:docPr id="22" name="Picture 22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6858000" cy="3686175"/>
            <wp:effectExtent l="0" t="0" r="0" b="9525"/>
            <wp:docPr id="21" name="Picture 21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3.Visual Studio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版本：</w:t>
      </w:r>
    </w:p>
    <w:p w:rsidR="00506E83" w:rsidRPr="00506E83" w:rsidRDefault="00506E83" w:rsidP="00506E83">
      <w:pPr>
        <w:numPr>
          <w:ilvl w:val="0"/>
          <w:numId w:val="3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lastRenderedPageBreak/>
        <w:t>我们使用的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CUDA8.0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不支持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Visual Studio 2017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，使用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VS2017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会报错。</w:t>
      </w:r>
    </w:p>
    <w:p w:rsidR="00506E83" w:rsidRPr="00506E83" w:rsidRDefault="00506E83" w:rsidP="00506E83">
      <w:pPr>
        <w:numPr>
          <w:ilvl w:val="0"/>
          <w:numId w:val="3"/>
        </w:numPr>
        <w:shd w:val="clear" w:color="auto" w:fill="F7F7F7"/>
        <w:wordWrap w:val="0"/>
        <w:spacing w:after="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Visual Studio 2015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的话现在最新的版本是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Visual Studio 2015 with Update 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，网上有人说不能用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Update 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这个版本，但根据我的亲测可以使用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VS2015 with Update 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。下载免费的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Community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版本即可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:</w:t>
      </w:r>
      <w:hyperlink r:id="rId8" w:tgtFrame="_blank" w:history="1">
        <w:r w:rsidRPr="00506E83">
          <w:rPr>
            <w:rFonts w:ascii="microsoft yahei" w:eastAsia="微软雅黑" w:hAnsi="microsoft yahei" w:cs="Times New Roman"/>
            <w:color w:val="ED5565"/>
            <w:sz w:val="24"/>
            <w:szCs w:val="24"/>
            <w:bdr w:val="none" w:sz="0" w:space="0" w:color="auto" w:frame="1"/>
          </w:rPr>
          <w:t> https://imagine.microsoft.com/en-us/Catalog/Product/101</w:t>
        </w:r>
      </w:hyperlink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。这个链接是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ISO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版本，大家也可选择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EXE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版本安装。其他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的版本，如企业版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(Enterprise)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或者专业版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(Professional)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也可以，事实上我测试的时候安装的是企业版。</w:t>
      </w:r>
    </w:p>
    <w:p w:rsidR="00506E83" w:rsidRPr="00506E83" w:rsidRDefault="00506E83" w:rsidP="00506E83">
      <w:pPr>
        <w:numPr>
          <w:ilvl w:val="0"/>
          <w:numId w:val="3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Visual Studio 2013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根据文档介绍也可以，但我并没有实际测试，不推荐使用。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如果你的电脑上已经安装了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VS2017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或者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，可以同时下载安装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，并不存在冲突。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4.CUDA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版本：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的支持的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版本截止到今天（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2017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年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10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月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1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日）还是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CUDA 8.0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千万要注意英伟达官网上的默认版本是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CUDA 9.0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，请不要下载安装这个版本。</w:t>
      </w:r>
    </w:p>
    <w:p w:rsidR="00506E83" w:rsidRPr="00506E83" w:rsidRDefault="00506E83" w:rsidP="00506E83">
      <w:pPr>
        <w:shd w:val="clear" w:color="auto" w:fill="F7F7F7"/>
        <w:wordWrap w:val="0"/>
        <w:spacing w:after="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正确的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8.0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版本下载地址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: </w:t>
      </w:r>
      <w:hyperlink r:id="rId9" w:tgtFrame="_blank" w:history="1">
        <w:r w:rsidRPr="00506E83">
          <w:rPr>
            <w:rFonts w:ascii="microsoft yahei" w:eastAsia="微软雅黑" w:hAnsi="microsoft yahei" w:cs="Times New Roman"/>
            <w:color w:val="ED5565"/>
            <w:sz w:val="24"/>
            <w:szCs w:val="24"/>
            <w:bdr w:val="none" w:sz="0" w:space="0" w:color="auto" w:frame="1"/>
          </w:rPr>
          <w:t>CUDA Toolkit 8.0 - Feb 2017</w:t>
        </w:r>
      </w:hyperlink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 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。网络比较好的朋友建议下载网络安装版本，不要下载本地版。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lastRenderedPageBreak/>
        <w:t>5.CuDnn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版本：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CuDnn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 6.0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 for CUDA8.0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。这是唯一可以使用的版本，下载时请对应的你的操作系统选择合适的版本。</w:t>
      </w:r>
    </w:p>
    <w:p w:rsidR="00506E83" w:rsidRPr="00506E83" w:rsidRDefault="00506E83" w:rsidP="00506E83">
      <w:pPr>
        <w:shd w:val="clear" w:color="auto" w:fill="F7F7F7"/>
        <w:wordWrap w:val="0"/>
        <w:spacing w:after="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请特别注意下载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CuDnn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前必须注册英伟达社区的</w: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begin"/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instrText xml:space="preserve"> HYPERLINK "http://t.cn/RYIJenh" \t "_blank" </w:instrTex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separate"/>
      </w:r>
      <w:r w:rsidRPr="00506E83">
        <w:rPr>
          <w:rFonts w:ascii="microsoft yahei" w:eastAsia="微软雅黑" w:hAnsi="microsoft yahei" w:cs="Times New Roman"/>
          <w:color w:val="ED5565"/>
          <w:sz w:val="24"/>
          <w:szCs w:val="24"/>
          <w:bdr w:val="none" w:sz="0" w:space="0" w:color="auto" w:frame="1"/>
        </w:rPr>
        <w:t>会员</w:t>
      </w:r>
      <w:r w:rsidRPr="00506E83">
        <w:rPr>
          <w:rFonts w:ascii="microsoft yahei" w:eastAsia="微软雅黑" w:hAnsi="microsoft yahei" w:cs="Times New Roman" w:hint="eastAsia"/>
          <w:color w:val="31424E"/>
          <w:sz w:val="24"/>
          <w:szCs w:val="24"/>
        </w:rPr>
        <w:fldChar w:fldCharType="end"/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，虽然说是英文的但非常简单。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正确的下载版本如下图所示：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6858000" cy="3829050"/>
            <wp:effectExtent l="0" t="0" r="0" b="0"/>
            <wp:docPr id="20" name="Picture 20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6.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所有必备文件：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553200" cy="3248025"/>
            <wp:effectExtent l="0" t="0" r="0" b="9525"/>
            <wp:docPr id="19" name="Picture 19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before="300" w:after="225" w:line="450" w:lineRule="atLeast"/>
        <w:outlineLvl w:val="2"/>
        <w:rPr>
          <w:rFonts w:ascii="microsoft yahei" w:eastAsia="微软雅黑" w:hAnsi="microsoft yahei" w:cs="Times New Roman"/>
          <w:b/>
          <w:bCs/>
          <w:color w:val="5A5A5A"/>
          <w:sz w:val="30"/>
          <w:szCs w:val="30"/>
        </w:rPr>
      </w:pPr>
      <w:bookmarkStart w:id="3" w:name="t2"/>
      <w:bookmarkEnd w:id="3"/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安装步骤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(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建议使用管理员权限账号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)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请尽量按照本文的安装顺序进行安装，否则有可能运行失败！最重要的是，安装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必须在安装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Visual Studio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之后，这两个顺序不可以调换。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1.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安装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Python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建议直接用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的原生安装包，安装时建议勾选把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加到系统路径当中去。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372225" cy="3876675"/>
            <wp:effectExtent l="0" t="0" r="9525" b="9525"/>
            <wp:docPr id="18" name="Picture 18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安装完成后检查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的版本和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的版本，那就是系统路径中的默认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3.54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，且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的版本大于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8.01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6858000" cy="1971675"/>
            <wp:effectExtent l="0" t="0" r="0" b="9525"/>
            <wp:docPr id="17" name="Picture 17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lastRenderedPageBreak/>
        <w:t>检测方法如上图，打开命令行分别输入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"python -V" 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“pip3 -V”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即可，正确的输出如上图。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2.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安装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Visual Studio 2015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安装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没什么难度，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只有一个选项需要自定义，别的选项都可以使用默认值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的默认安装不包括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C++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的编译器，必须手动勾选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Visual C++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，不然会面临后续的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编译错误。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4362450" cy="6057900"/>
            <wp:effectExtent l="0" t="0" r="0" b="0"/>
            <wp:docPr id="16" name="Picture 16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主要原因是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VS2015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在安装时并没有默认安装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C++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的编译器，也就是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CL.exe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。在后文中我会提到如果你没装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Visual C++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系统会如何报错。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3.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安装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CUDA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lastRenderedPageBreak/>
        <w:t>安装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前请务必确认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VS2015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安装成功！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这个时候你需要安装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，双击我们下载的安装文件即可，一切都选择默认即可。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6858000" cy="5534025"/>
            <wp:effectExtent l="0" t="0" r="0" b="9525"/>
            <wp:docPr id="15" name="Picture 15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安装成功后会看到如下图：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5619750" cy="4152900"/>
            <wp:effectExtent l="0" t="0" r="0" b="0"/>
            <wp:docPr id="14" name="Picture 14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4.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验证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安装成功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: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4.1. 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打开命令行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，也就是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cmd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然后输入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“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nvcc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-V”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，如果安装正确的话你应该看到这样的输出：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5467350" cy="1619250"/>
            <wp:effectExtent l="0" t="0" r="0" b="0"/>
            <wp:docPr id="13" name="Picture 13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lastRenderedPageBreak/>
        <w:t>输出中显示了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的版本是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release 8.0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4.2. 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使用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VS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和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编译测试文件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进入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“C:\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ProgramData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\NVIDIA Corporation\CUDA Samples\v8.0”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文件夹，双击打开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“Samples vs2015”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这个文件。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6858000" cy="3790950"/>
            <wp:effectExtent l="0" t="0" r="0" b="0"/>
            <wp:docPr id="12" name="Picture 12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选择编译生成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1_Utilities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中所有的文件。具体操作就是在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1_Utilities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上右键选择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Build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，注意红框部分的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64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位和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Release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：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105150"/>
            <wp:effectExtent l="0" t="0" r="0" b="0"/>
            <wp:docPr id="11" name="Picture 11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这个时候，你可能遇到了编译错误，如果你发现错误提示是无法找到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CUDA.prop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那么就是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安装错误，建议检查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版本重新安装。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如果你看到这两个错误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:</w:t>
      </w:r>
    </w:p>
    <w:p w:rsidR="00506E83" w:rsidRPr="00506E83" w:rsidRDefault="00506E83" w:rsidP="00506E83">
      <w:pPr>
        <w:numPr>
          <w:ilvl w:val="0"/>
          <w:numId w:val="4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TRK0005: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 Failed to locate: "CL.exe". The system cannot find the file </w:t>
      </w:r>
      <w:proofErr w:type="gram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specified.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系统找不到</w:t>
      </w:r>
      <w:proofErr w:type="gram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CL.exe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，无法编译文件。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面对这个错误那就是你没选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Visual C++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，需要重新安装时选上这个组件。</w:t>
      </w:r>
    </w:p>
    <w:p w:rsidR="00506E83" w:rsidRPr="00506E83" w:rsidRDefault="00506E83" w:rsidP="00506E83">
      <w:pPr>
        <w:numPr>
          <w:ilvl w:val="0"/>
          <w:numId w:val="4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MSB8036: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 Windows SDK 8.1 was not </w:t>
      </w:r>
      <w:proofErr w:type="gram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found.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如果你同时看到了这个错误说你没有安装</w:t>
      </w:r>
      <w:proofErr w:type="gram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Windows SDK 8.1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那也可以通过安装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C++ Redistribution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这个来解决。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2362200"/>
            <wp:effectExtent l="0" t="0" r="0" b="0"/>
            <wp:docPr id="10" name="Picture 10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如果你没有遇到编译错误，那么应该看到下图提示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5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个文件编译成功：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6858000" cy="2333625"/>
            <wp:effectExtent l="0" t="0" r="0" b="9525"/>
            <wp:docPr id="9" name="Picture 9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在成功后，你会发现在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“C:\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ProgramData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\NVIDIA Corporation\CUDA Samples\v8.0\bin\win64\Release”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文件夹中出现了一堆文件，我们主要需要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deviceQuery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bandwidthTest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419475"/>
            <wp:effectExtent l="0" t="0" r="0" b="9525"/>
            <wp:docPr id="8" name="Picture 8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4.3. 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deviceQuery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和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bandwidthTest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验证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运行我们刚才编译出来的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deviceQuery.exe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，也就是在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cmd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中运行这个文件，下图中左下的红框显示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 result = pass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代表安装测试成功，右下的红框是你的显卡型号请确认型号正确。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Tesla K80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只是我的这台机器型号，这个每个人可能都不一样。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5153025"/>
            <wp:effectExtent l="0" t="0" r="0" b="9525"/>
            <wp:docPr id="7" name="Picture 7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运行我们刚才编译出来的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bandwidthTest.exe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，方法一样，也是关注是否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result = PASS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267075"/>
            <wp:effectExtent l="0" t="0" r="0" b="9525"/>
            <wp:docPr id="6" name="Picture 6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5.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安装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CuDnn</w:t>
      </w:r>
      <w:proofErr w:type="spellEnd"/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解压缩我们下载的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CuDnn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文件，得到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个文件夹：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bin, include, lib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。如下图所示，将这个三个文件夹复制到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“C:\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ProgramData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\NVIDIA GPU Computing Toolkit\v8.0”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505200"/>
            <wp:effectExtent l="0" t="0" r="0" b="0"/>
            <wp:docPr id="5" name="Picture 5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6.</w:t>
      </w:r>
      <w:proofErr w:type="gramStart"/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确认系统环境变量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(</w:t>
      </w:r>
      <w:proofErr w:type="gramEnd"/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Environment Variables)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确认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Python3.5.4.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在系统环境变量中，检查的方法上面已经介绍了。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打开系统环境变量设置，以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Win10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为例，请参考百度经验（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http://t.cn/RYIJJht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）介绍。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确认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CUDA_PATH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和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CUDA_PATH_V8.0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已经存在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手动添加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 “C:\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ProgramData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\NVIDIA GPU Computing Toolkit\v8.0\bin”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到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Path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里面。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b/>
          <w:bCs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286125"/>
            <wp:effectExtent l="0" t="0" r="0" b="9525"/>
            <wp:docPr id="4" name="Picture 4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7.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安装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的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b/>
          <w:bCs/>
          <w:color w:val="E36C09"/>
          <w:sz w:val="24"/>
          <w:szCs w:val="24"/>
        </w:rPr>
        <w:t>版本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打开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cmd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，输入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“pip3 install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tensorflow-gpu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”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drawing>
          <wp:inline distT="0" distB="0" distL="0" distR="0">
            <wp:extent cx="5943600" cy="3133725"/>
            <wp:effectExtent l="0" t="0" r="0" b="9525"/>
            <wp:docPr id="3" name="Picture 3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lastRenderedPageBreak/>
        <w:t>我因为已经安装过了，所以显示已经安装。此处要注意三点：</w:t>
      </w:r>
    </w:p>
    <w:p w:rsidR="00506E83" w:rsidRPr="00506E83" w:rsidRDefault="00506E83" w:rsidP="00506E83">
      <w:pPr>
        <w:numPr>
          <w:ilvl w:val="0"/>
          <w:numId w:val="5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要用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而不是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</w:t>
      </w:r>
    </w:p>
    <w:p w:rsidR="00506E83" w:rsidRPr="00506E83" w:rsidRDefault="00506E83" w:rsidP="00506E83">
      <w:pPr>
        <w:numPr>
          <w:ilvl w:val="0"/>
          <w:numId w:val="5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要安装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tensorflow-gpu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，而不是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</w:p>
    <w:p w:rsidR="00506E83" w:rsidRPr="00506E83" w:rsidRDefault="00506E83" w:rsidP="00506E83">
      <w:pPr>
        <w:numPr>
          <w:ilvl w:val="0"/>
          <w:numId w:val="5"/>
        </w:numPr>
        <w:shd w:val="clear" w:color="auto" w:fill="F7F7F7"/>
        <w:wordWrap w:val="0"/>
        <w:spacing w:after="240" w:line="480" w:lineRule="auto"/>
        <w:ind w:left="600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如果安装失败，很有可能你的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版本不是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3.5.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，或者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pip3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版本太低，可以使用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"pip3 install --upgrade pip3"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来升级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pip3</w:t>
      </w:r>
    </w:p>
    <w:p w:rsidR="00506E83" w:rsidRPr="00506E83" w:rsidRDefault="00506E83" w:rsidP="00506E83">
      <w:pPr>
        <w:shd w:val="clear" w:color="auto" w:fill="F7F7F7"/>
        <w:wordWrap w:val="0"/>
        <w:spacing w:before="300" w:after="225" w:line="450" w:lineRule="atLeast"/>
        <w:outlineLvl w:val="2"/>
        <w:rPr>
          <w:rFonts w:ascii="microsoft yahei" w:eastAsia="微软雅黑" w:hAnsi="microsoft yahei" w:cs="Times New Roman"/>
          <w:b/>
          <w:bCs/>
          <w:color w:val="5A5A5A"/>
          <w:sz w:val="30"/>
          <w:szCs w:val="30"/>
        </w:rPr>
      </w:pPr>
      <w:bookmarkStart w:id="4" w:name="t3"/>
      <w:bookmarkEnd w:id="4"/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第一个</w:t>
      </w:r>
      <w:proofErr w:type="spellStart"/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程序！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恭喜你，我们离胜利已经一步之遥了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:) 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让我们来验证我们安装的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可以使用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！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打开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cmd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，输入以下指令打开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python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interactive shell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首先导入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: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 xml:space="preserve">import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 xml:space="preserve"> as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tf</w:t>
      </w:r>
      <w:proofErr w:type="spellEnd"/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接着每次输入一行代码，并回车，你应该可以看到下图中表明你的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GPU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已经开始工作啦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~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lastRenderedPageBreak/>
        <w:t xml:space="preserve">a = </w:t>
      </w:r>
      <w:proofErr w:type="spellStart"/>
      <w:proofErr w:type="gram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tf.constant</w:t>
      </w:r>
      <w:proofErr w:type="spellEnd"/>
      <w:proofErr w:type="gram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([1.0, 2.0, 3.0, 4.0, 5.0, 6.0], shape=[2, 3], name='a')</w:t>
      </w: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br/>
        <w:t xml:space="preserve">b =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tf.constant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([1.0, 2.0, 3.0, 4.0, 5.0, 6.0], shape=[3, 2], name='b')</w:t>
      </w: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br/>
        <w:t xml:space="preserve">c =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tf.matmul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(a, b)</w:t>
      </w: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br/>
      </w: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br/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sess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 xml:space="preserve"> =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tf.Session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(config=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tf.ConfigProto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(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log_device_placement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=True))</w:t>
      </w: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br/>
      </w:r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br/>
        <w:t xml:space="preserve">print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sess.run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18"/>
          <w:szCs w:val="18"/>
        </w:rPr>
        <w:t>(c)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18"/>
          <w:szCs w:val="18"/>
        </w:rPr>
        <w:drawing>
          <wp:inline distT="0" distB="0" distL="0" distR="0">
            <wp:extent cx="6858000" cy="4552950"/>
            <wp:effectExtent l="0" t="0" r="0" b="0"/>
            <wp:docPr id="2" name="Picture 2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你可能在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 xml:space="preserve">import 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TensorFlow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时遇到了错误，如下图。这是因为你的</w:t>
      </w:r>
      <w:proofErr w:type="spell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CuDnn</w:t>
      </w:r>
      <w:proofErr w:type="spell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设置错误，</w:t>
      </w:r>
      <w:proofErr w:type="gramStart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请参考本文确认系统环境变量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(</w:t>
      </w:r>
      <w:proofErr w:type="gramEnd"/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Environment Variables)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来修复。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center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 w:hint="eastAsia"/>
          <w:noProof/>
          <w:color w:val="31424E"/>
          <w:sz w:val="24"/>
          <w:szCs w:val="24"/>
        </w:rPr>
        <w:lastRenderedPageBreak/>
        <w:drawing>
          <wp:inline distT="0" distB="0" distL="0" distR="0">
            <wp:extent cx="6858000" cy="3609975"/>
            <wp:effectExtent l="0" t="0" r="0" b="9525"/>
            <wp:docPr id="1" name="Picture 1" descr="用GPU加速深度学习: Windows安装CUDA+TensorFlow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用GPU加速深度学习: Windows安装CUDA+TensorFlow教程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83" w:rsidRPr="00506E83" w:rsidRDefault="00506E83" w:rsidP="00506E83">
      <w:pPr>
        <w:shd w:val="clear" w:color="auto" w:fill="F7F7F7"/>
        <w:wordWrap w:val="0"/>
        <w:spacing w:before="300" w:after="225" w:line="450" w:lineRule="atLeast"/>
        <w:outlineLvl w:val="2"/>
        <w:rPr>
          <w:rFonts w:ascii="microsoft yahei" w:eastAsia="微软雅黑" w:hAnsi="microsoft yahei" w:cs="Times New Roman"/>
          <w:b/>
          <w:bCs/>
          <w:color w:val="5A5A5A"/>
          <w:sz w:val="30"/>
          <w:szCs w:val="30"/>
        </w:rPr>
      </w:pPr>
      <w:bookmarkStart w:id="5" w:name="t4"/>
      <w:bookmarkEnd w:id="5"/>
      <w:r w:rsidRPr="00506E83">
        <w:rPr>
          <w:rFonts w:ascii="microsoft yahei" w:eastAsia="微软雅黑" w:hAnsi="microsoft yahei" w:cs="Times New Roman"/>
          <w:b/>
          <w:bCs/>
          <w:color w:val="E36C09"/>
          <w:sz w:val="30"/>
          <w:szCs w:val="30"/>
        </w:rPr>
        <w:t>写在最后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实践是检验真理的唯一标准，时间也是。在所有人都在大力鼓吹深度学习的今天，不管你喜欢还是反对，我都希望你可以亲自试试，感受一下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:)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而现实生活中我们都有各种各样的制约，比如系统版本限制、比如有限的显卡预算。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这也是我写这篇教程的目的，我不希望这些原因成为阻碍你探索研究的障碍。</w:t>
      </w:r>
      <w:r w:rsidRPr="00506E83">
        <w:rPr>
          <w:rFonts w:ascii="microsoft yahei" w:eastAsia="微软雅黑" w:hAnsi="microsoft yahei" w:cs="Times New Roman"/>
          <w:color w:val="31424E"/>
          <w:sz w:val="24"/>
          <w:szCs w:val="24"/>
        </w:rPr>
        <w:t>希望我的这篇文章为你的深度学习之路做出了一点微小的贡献。</w:t>
      </w:r>
    </w:p>
    <w:p w:rsidR="00506E83" w:rsidRPr="00506E83" w:rsidRDefault="00506E83" w:rsidP="00506E83">
      <w:pPr>
        <w:shd w:val="clear" w:color="auto" w:fill="F7F7F7"/>
        <w:wordWrap w:val="0"/>
        <w:spacing w:after="240" w:line="480" w:lineRule="auto"/>
        <w:jc w:val="both"/>
        <w:rPr>
          <w:rFonts w:ascii="microsoft yahei" w:eastAsia="微软雅黑" w:hAnsi="microsoft yahei" w:cs="Times New Roman" w:hint="eastAsia"/>
          <w:color w:val="31424E"/>
          <w:sz w:val="24"/>
          <w:szCs w:val="24"/>
        </w:rPr>
      </w:pP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>欢迎来到深度学习的世界</w:t>
      </w:r>
      <w:r w:rsidRPr="00506E83">
        <w:rPr>
          <w:rFonts w:ascii="microsoft yahei" w:eastAsia="微软雅黑" w:hAnsi="microsoft yahei" w:cs="Times New Roman"/>
          <w:b/>
          <w:bCs/>
          <w:color w:val="31424E"/>
          <w:sz w:val="24"/>
          <w:szCs w:val="24"/>
        </w:rPr>
        <w:t xml:space="preserve"> ʕ•ᴥ•ʔ</w:t>
      </w:r>
    </w:p>
    <w:sectPr w:rsidR="00506E83" w:rsidRPr="00506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5F2"/>
    <w:multiLevelType w:val="multilevel"/>
    <w:tmpl w:val="63D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6CC2"/>
    <w:multiLevelType w:val="multilevel"/>
    <w:tmpl w:val="471E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B0172"/>
    <w:multiLevelType w:val="multilevel"/>
    <w:tmpl w:val="24D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178EA"/>
    <w:multiLevelType w:val="multilevel"/>
    <w:tmpl w:val="F61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F7E4A"/>
    <w:multiLevelType w:val="multilevel"/>
    <w:tmpl w:val="4C2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56"/>
    <w:rsid w:val="00506E83"/>
    <w:rsid w:val="00AF3B81"/>
    <w:rsid w:val="00B90656"/>
    <w:rsid w:val="00BA5CE5"/>
    <w:rsid w:val="00F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A585"/>
  <w15:chartTrackingRefBased/>
  <w15:docId w15:val="{D4B04C62-7FBC-45C1-A6E0-01E80692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6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E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6E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">
    <w:name w:val="time"/>
    <w:basedOn w:val="DefaultParagraphFont"/>
    <w:rsid w:val="00506E83"/>
  </w:style>
  <w:style w:type="character" w:customStyle="1" w:styleId="read-count">
    <w:name w:val="read-count"/>
    <w:basedOn w:val="DefaultParagraphFont"/>
    <w:rsid w:val="00506E83"/>
  </w:style>
  <w:style w:type="paragraph" w:styleId="NormalWeb">
    <w:name w:val="Normal (Web)"/>
    <w:basedOn w:val="Normal"/>
    <w:uiPriority w:val="99"/>
    <w:semiHidden/>
    <w:unhideWhenUsed/>
    <w:rsid w:val="0050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E83"/>
    <w:rPr>
      <w:b/>
      <w:bCs/>
    </w:rPr>
  </w:style>
  <w:style w:type="character" w:styleId="Hyperlink">
    <w:name w:val="Hyperlink"/>
    <w:basedOn w:val="DefaultParagraphFont"/>
    <w:uiPriority w:val="99"/>
    <w:unhideWhenUsed/>
    <w:rsid w:val="00506E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6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962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ine.microsoft.com/en-us/Catalog/Product/101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hyperlink" Target="https://blog.csdn.net/ccnucb/article/details/79873460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.cn/ROVLbvu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JINJIAN GUO</dc:creator>
  <cp:keywords/>
  <dc:description/>
  <cp:lastModifiedBy>JINJIAN GUO</cp:lastModifiedBy>
  <cp:revision>2</cp:revision>
  <dcterms:created xsi:type="dcterms:W3CDTF">2018-06-03T22:10:00Z</dcterms:created>
  <dcterms:modified xsi:type="dcterms:W3CDTF">2018-06-03T22:11:00Z</dcterms:modified>
</cp:coreProperties>
</file>