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40BF4" w14:textId="71FDA2F5" w:rsidR="00785316" w:rsidRDefault="00000000">
      <w:pPr>
        <w:spacing w:after="80"/>
        <w:jc w:val="center"/>
      </w:pPr>
      <w:r>
        <w:rPr>
          <w:b/>
          <w:bCs/>
          <w:color w:val="1F4E5F"/>
          <w:sz w:val="40"/>
          <w:szCs w:val="40"/>
        </w:rPr>
        <w:t>Technical Notes:</w:t>
      </w:r>
      <w:r w:rsidR="00974B94">
        <w:rPr>
          <w:b/>
          <w:bCs/>
          <w:color w:val="1F4E5F"/>
          <w:sz w:val="40"/>
          <w:szCs w:val="40"/>
        </w:rPr>
        <w:t xml:space="preserve"> Object</w:t>
      </w:r>
      <w:r>
        <w:rPr>
          <w:b/>
          <w:bCs/>
          <w:color w:val="1F4E5F"/>
          <w:sz w:val="40"/>
          <w:szCs w:val="40"/>
        </w:rPr>
        <w:t xml:space="preserve"> Detection </w:t>
      </w:r>
    </w:p>
    <w:p w14:paraId="0ECB6271" w14:textId="7838C790" w:rsidR="00785316" w:rsidRDefault="00000000">
      <w:pPr>
        <w:spacing w:after="360"/>
        <w:jc w:val="center"/>
      </w:pPr>
      <w:r>
        <w:rPr>
          <w:i/>
          <w:iCs/>
          <w:color w:val="555555"/>
          <w:sz w:val="24"/>
          <w:szCs w:val="24"/>
        </w:rPr>
        <w:t xml:space="preserve">Week 4 — Project 2 </w:t>
      </w:r>
      <w:r w:rsidR="00974B94">
        <w:rPr>
          <w:i/>
          <w:iCs/>
          <w:color w:val="555555"/>
          <w:sz w:val="24"/>
          <w:szCs w:val="24"/>
        </w:rPr>
        <w:t>Technical Notes</w:t>
      </w:r>
    </w:p>
    <w:p w14:paraId="32CB5E94" w14:textId="77777777" w:rsidR="00785316" w:rsidRDefault="00000000">
      <w:pPr>
        <w:pStyle w:val="Heading1"/>
      </w:pPr>
      <w:bookmarkStart w:id="0" w:name="_Toc232592527"/>
      <w:r>
        <w:t>1. Project Overview</w:t>
      </w:r>
      <w:bookmarkEnd w:id="0"/>
    </w:p>
    <w:p w14:paraId="3EF82DAE" w14:textId="77777777" w:rsidR="00785316" w:rsidRDefault="00000000">
      <w:pPr>
        <w:spacing w:after="160"/>
      </w:pPr>
      <w:r>
        <w:t>The objective of this project is to build an automated helmet detection system using a YOLO (You Only Look Once) object detection model. The system identifies whether individuals in an image are wearing helmets, with target applications in traffic monitoring, workplace safety compliance, and construction site surveillance.</w:t>
      </w:r>
    </w:p>
    <w:p w14:paraId="51FD44DA" w14:textId="77777777" w:rsidR="00785316" w:rsidRDefault="00000000">
      <w:pPr>
        <w:spacing w:after="160"/>
      </w:pPr>
      <w:r>
        <w:t xml:space="preserve">To support training, a custom dataset was created by combining a publicly available helmet detection dataset from Kaggle with additional images collected from Google Images. The newly collected images were manually annotated using </w:t>
      </w:r>
      <w:proofErr w:type="spellStart"/>
      <w:r>
        <w:t>Roboflow</w:t>
      </w:r>
      <w:proofErr w:type="spellEnd"/>
      <w:r>
        <w:t>, after which both datasets were merged into a single, more diverse dataset for training the model.</w:t>
      </w:r>
    </w:p>
    <w:p w14:paraId="7C473476" w14:textId="77777777" w:rsidR="00785316" w:rsidRDefault="00000000">
      <w:pPr>
        <w:spacing w:after="160"/>
      </w:pPr>
      <w:r>
        <w:t>This document describes the system architecture, the design decisions behind the model pipeline, and the advanced techniques applied during dataset preparation, training, and evaluation.</w:t>
      </w:r>
    </w:p>
    <w:p w14:paraId="52B487D4" w14:textId="77777777" w:rsidR="00785316" w:rsidRDefault="00000000">
      <w:pPr>
        <w:pStyle w:val="Heading1"/>
      </w:pPr>
      <w:bookmarkStart w:id="1" w:name="_Toc232592528"/>
      <w:r>
        <w:t>2. System Architecture</w:t>
      </w:r>
      <w:bookmarkEnd w:id="1"/>
    </w:p>
    <w:p w14:paraId="72CBBEAF" w14:textId="77777777" w:rsidR="00785316" w:rsidRDefault="00000000">
      <w:pPr>
        <w:pStyle w:val="Heading2"/>
      </w:pPr>
      <w:bookmarkStart w:id="2" w:name="_Toc232592529"/>
      <w:r>
        <w:t>2.1 End-to-End Pipeline</w:t>
      </w:r>
      <w:bookmarkEnd w:id="2"/>
    </w:p>
    <w:p w14:paraId="0D5F2448" w14:textId="77777777" w:rsidR="00785316" w:rsidRDefault="00000000">
      <w:pPr>
        <w:spacing w:after="160"/>
      </w:pPr>
      <w:r>
        <w:t>The system follows a standard object detection workflow, structured into the following stages:</w:t>
      </w:r>
    </w:p>
    <w:p w14:paraId="15FF966E" w14:textId="77777777" w:rsidR="00785316" w:rsidRDefault="00000000">
      <w:pPr>
        <w:pStyle w:val="ListParagraph"/>
        <w:numPr>
          <w:ilvl w:val="0"/>
          <w:numId w:val="2"/>
        </w:numPr>
        <w:spacing w:after="80"/>
      </w:pPr>
      <w:r>
        <w:rPr>
          <w:b/>
          <w:bCs/>
        </w:rPr>
        <w:t xml:space="preserve">Data Collection — </w:t>
      </w:r>
      <w:r>
        <w:t>Images sourced from a public Kaggle helmet detection dataset and supplementary images scraped/downloaded from Google.</w:t>
      </w:r>
    </w:p>
    <w:p w14:paraId="093ABD40" w14:textId="77777777" w:rsidR="00785316" w:rsidRDefault="00000000">
      <w:pPr>
        <w:pStyle w:val="ListParagraph"/>
        <w:numPr>
          <w:ilvl w:val="0"/>
          <w:numId w:val="2"/>
        </w:numPr>
        <w:spacing w:after="80"/>
      </w:pPr>
      <w:r>
        <w:rPr>
          <w:b/>
          <w:bCs/>
        </w:rPr>
        <w:t xml:space="preserve">Annotation — </w:t>
      </w:r>
      <w:r>
        <w:t xml:space="preserve">Newly collected images annotated in </w:t>
      </w:r>
      <w:proofErr w:type="spellStart"/>
      <w:r>
        <w:t>Roboflow</w:t>
      </w:r>
      <w:proofErr w:type="spellEnd"/>
      <w:r>
        <w:t xml:space="preserve"> with bounding boxes around helmets and “no-helmet” / “person” classes.</w:t>
      </w:r>
    </w:p>
    <w:p w14:paraId="2D7AF813" w14:textId="77777777" w:rsidR="00785316" w:rsidRDefault="00000000">
      <w:pPr>
        <w:pStyle w:val="ListParagraph"/>
        <w:numPr>
          <w:ilvl w:val="0"/>
          <w:numId w:val="2"/>
        </w:numPr>
        <w:spacing w:after="80"/>
      </w:pPr>
      <w:r>
        <w:rPr>
          <w:b/>
          <w:bCs/>
        </w:rPr>
        <w:t xml:space="preserve">Dataset Merging &amp; Standardization — </w:t>
      </w:r>
      <w:r>
        <w:t xml:space="preserve">Both datasets converted to a common annotation format (YOLO .txt format: </w:t>
      </w:r>
      <w:proofErr w:type="spellStart"/>
      <w:r>
        <w:t>class_id</w:t>
      </w:r>
      <w:proofErr w:type="spellEnd"/>
      <w:r>
        <w:t xml:space="preserve"> </w:t>
      </w:r>
      <w:proofErr w:type="spellStart"/>
      <w:r>
        <w:t>x_center</w:t>
      </w:r>
      <w:proofErr w:type="spellEnd"/>
      <w:r>
        <w:t xml:space="preserve"> </w:t>
      </w:r>
      <w:proofErr w:type="spellStart"/>
      <w:r>
        <w:t>y_center</w:t>
      </w:r>
      <w:proofErr w:type="spellEnd"/>
      <w:r>
        <w:t xml:space="preserve"> width height, normalized to image dimensions) and merged into one dataset directory structure.</w:t>
      </w:r>
    </w:p>
    <w:p w14:paraId="618BB0BD" w14:textId="77777777" w:rsidR="00785316" w:rsidRDefault="00000000">
      <w:pPr>
        <w:pStyle w:val="ListParagraph"/>
        <w:numPr>
          <w:ilvl w:val="0"/>
          <w:numId w:val="2"/>
        </w:numPr>
        <w:spacing w:after="80"/>
      </w:pPr>
      <w:r>
        <w:rPr>
          <w:b/>
          <w:bCs/>
        </w:rPr>
        <w:t xml:space="preserve">Preprocessing — </w:t>
      </w:r>
      <w:r>
        <w:t>Image resizing, normalization, and train/validation/test splitting.</w:t>
      </w:r>
    </w:p>
    <w:p w14:paraId="47083992" w14:textId="77777777" w:rsidR="00785316" w:rsidRDefault="00000000">
      <w:pPr>
        <w:pStyle w:val="ListParagraph"/>
        <w:numPr>
          <w:ilvl w:val="0"/>
          <w:numId w:val="2"/>
        </w:numPr>
        <w:spacing w:after="80"/>
      </w:pPr>
      <w:r>
        <w:rPr>
          <w:b/>
          <w:bCs/>
        </w:rPr>
        <w:t xml:space="preserve">Model Training — </w:t>
      </w:r>
      <w:r>
        <w:t>A YOLO model fine-tuned on the merged dataset using transfer learning from pretrained weights.</w:t>
      </w:r>
    </w:p>
    <w:p w14:paraId="219579FF" w14:textId="77777777" w:rsidR="00785316" w:rsidRDefault="00000000">
      <w:pPr>
        <w:pStyle w:val="ListParagraph"/>
        <w:numPr>
          <w:ilvl w:val="0"/>
          <w:numId w:val="2"/>
        </w:numPr>
        <w:spacing w:after="80"/>
      </w:pPr>
      <w:r>
        <w:rPr>
          <w:b/>
          <w:bCs/>
        </w:rPr>
        <w:t xml:space="preserve">Inference — </w:t>
      </w:r>
      <w:r>
        <w:t>The trained model run on new images/video frames to detect and localize helmets.</w:t>
      </w:r>
    </w:p>
    <w:p w14:paraId="7E75EAF3" w14:textId="77777777" w:rsidR="00785316" w:rsidRDefault="00000000">
      <w:pPr>
        <w:pStyle w:val="ListParagraph"/>
        <w:numPr>
          <w:ilvl w:val="0"/>
          <w:numId w:val="2"/>
        </w:numPr>
        <w:spacing w:after="80"/>
      </w:pPr>
      <w:r>
        <w:rPr>
          <w:b/>
          <w:bCs/>
        </w:rPr>
        <w:t xml:space="preserve">Post-processing — </w:t>
      </w:r>
      <w:r>
        <w:t>Confidence thresholding and Non-Maximum Suppression (NMS) to remove duplicate/overlapping detections.</w:t>
      </w:r>
    </w:p>
    <w:p w14:paraId="0CC358C7" w14:textId="77777777" w:rsidR="00785316" w:rsidRDefault="00785316">
      <w:pPr>
        <w:spacing w:before="120" w:after="240"/>
      </w:pPr>
    </w:p>
    <w:p w14:paraId="4E71A47B" w14:textId="77777777" w:rsidR="008174E1" w:rsidRDefault="008174E1">
      <w:pPr>
        <w:spacing w:before="120" w:after="240"/>
      </w:pPr>
    </w:p>
    <w:p w14:paraId="722001FF" w14:textId="77777777" w:rsidR="008174E1" w:rsidRDefault="008174E1">
      <w:pPr>
        <w:spacing w:before="120" w:after="240"/>
      </w:pPr>
    </w:p>
    <w:p w14:paraId="193B058F" w14:textId="77777777" w:rsidR="00974B94" w:rsidRDefault="00974B94">
      <w:pPr>
        <w:spacing w:before="12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85316" w14:paraId="32281A1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3D317E5E" w14:textId="77777777" w:rsidR="00785316" w:rsidRDefault="00000000">
            <w:r>
              <w:rPr>
                <w:b/>
                <w:bCs/>
                <w:color w:val="FFFFFF"/>
              </w:rPr>
              <w:lastRenderedPageBreak/>
              <w:t>Stage 1–3</w:t>
            </w:r>
          </w:p>
        </w:tc>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2EC9BF34" w14:textId="77777777" w:rsidR="00785316" w:rsidRDefault="00000000">
            <w:r>
              <w:rPr>
                <w:b/>
                <w:bCs/>
                <w:color w:val="FFFFFF"/>
              </w:rPr>
              <w:t>Stage 4–5</w:t>
            </w:r>
          </w:p>
        </w:tc>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0CB90CAE" w14:textId="77777777" w:rsidR="00785316" w:rsidRDefault="00000000">
            <w:r>
              <w:rPr>
                <w:b/>
                <w:bCs/>
                <w:color w:val="FFFFFF"/>
              </w:rPr>
              <w:t>Stage 6–7</w:t>
            </w:r>
          </w:p>
        </w:tc>
      </w:tr>
      <w:tr w:rsidR="00785316" w14:paraId="6CCCB0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CFA7B" w14:textId="77777777" w:rsidR="00785316" w:rsidRDefault="00000000">
            <w:r>
              <w:t xml:space="preserve">Kaggle Dataset + Google Images → </w:t>
            </w:r>
            <w:proofErr w:type="spellStart"/>
            <w:r>
              <w:t>Roboflow</w:t>
            </w:r>
            <w:proofErr w:type="spellEnd"/>
            <w:r>
              <w:t xml:space="preserve"> Labels → Merged Dataset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227A3" w14:textId="77777777" w:rsidR="00785316" w:rsidRDefault="00000000">
            <w:r>
              <w:t>Preprocessing → YOLO Training → Trained Weights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761B9" w14:textId="77777777" w:rsidR="00785316" w:rsidRDefault="00000000">
            <w:r>
              <w:t>Inference Pipeline → Detections (bounding boxes + class + confidence)</w:t>
            </w:r>
          </w:p>
        </w:tc>
      </w:tr>
    </w:tbl>
    <w:p w14:paraId="03AD43B5" w14:textId="77777777" w:rsidR="00785316" w:rsidRDefault="00000000">
      <w:pPr>
        <w:spacing w:before="80" w:after="240"/>
        <w:jc w:val="center"/>
      </w:pPr>
      <w:r>
        <w:rPr>
          <w:i/>
          <w:iCs/>
          <w:color w:val="666666"/>
          <w:sz w:val="20"/>
          <w:szCs w:val="20"/>
        </w:rPr>
        <w:t>Figure 1. High-level data and model pipeline.</w:t>
      </w:r>
    </w:p>
    <w:p w14:paraId="290B19BF" w14:textId="77777777" w:rsidR="00785316" w:rsidRDefault="00000000">
      <w:pPr>
        <w:pStyle w:val="Heading2"/>
      </w:pPr>
      <w:bookmarkStart w:id="3" w:name="_Toc232592530"/>
      <w:r>
        <w:t>2.2 YOLO Model Architecture</w:t>
      </w:r>
      <w:bookmarkEnd w:id="3"/>
    </w:p>
    <w:p w14:paraId="29E7878F" w14:textId="77777777" w:rsidR="00785316" w:rsidRDefault="00000000">
      <w:pPr>
        <w:spacing w:after="160"/>
      </w:pPr>
      <w:r>
        <w:t>YOLO was selected because it is a single-stage detector — it predicts bounding boxes and class probabilities simultaneously in one forward pass, making it significantly faster than two-stage detectors (e.g., Faster R-CNN) while maintaining competitive accuracy. This makes it suitable for real-time applications such as live traffic camera feeds.</w:t>
      </w:r>
    </w:p>
    <w:p w14:paraId="32484441" w14:textId="77777777" w:rsidR="00785316" w:rsidRDefault="00000000">
      <w:pPr>
        <w:spacing w:after="160"/>
      </w:pPr>
      <w:r>
        <w:t>The architecture used, YOLOv8, consists of three main components:</w:t>
      </w:r>
    </w:p>
    <w:p w14:paraId="196F3A26" w14:textId="77777777" w:rsidR="00785316" w:rsidRDefault="00000000">
      <w:pPr>
        <w:pStyle w:val="ListParagraph"/>
        <w:numPr>
          <w:ilvl w:val="0"/>
          <w:numId w:val="2"/>
        </w:numPr>
        <w:spacing w:after="80"/>
      </w:pPr>
      <w:r>
        <w:rPr>
          <w:b/>
          <w:bCs/>
        </w:rPr>
        <w:t xml:space="preserve">Backbone — </w:t>
      </w:r>
      <w:r>
        <w:t>A convolutional neural network (</w:t>
      </w:r>
      <w:proofErr w:type="spellStart"/>
      <w:r>
        <w:t>CSPDarknet</w:t>
      </w:r>
      <w:proofErr w:type="spellEnd"/>
      <w:r>
        <w:t>-based) responsible for extracting hierarchical feature maps from the input image at multiple scales (low-level edges/textures to high-level shapes).</w:t>
      </w:r>
    </w:p>
    <w:p w14:paraId="5B1670AF" w14:textId="77777777" w:rsidR="00785316" w:rsidRDefault="00000000">
      <w:pPr>
        <w:pStyle w:val="ListParagraph"/>
        <w:numPr>
          <w:ilvl w:val="0"/>
          <w:numId w:val="2"/>
        </w:numPr>
        <w:spacing w:after="80"/>
      </w:pPr>
      <w:r>
        <w:rPr>
          <w:b/>
          <w:bCs/>
        </w:rPr>
        <w:t xml:space="preserve">Neck — </w:t>
      </w:r>
      <w:r>
        <w:t>A feature aggregation module (PANet / FPN-style structure) that fuses features from different backbone layers, allowing the model to detect objects of varying sizes — important here since helmets appear at different scales depending on camera distance.</w:t>
      </w:r>
    </w:p>
    <w:p w14:paraId="06EDE236" w14:textId="77777777" w:rsidR="00785316" w:rsidRDefault="00000000">
      <w:pPr>
        <w:pStyle w:val="ListParagraph"/>
        <w:numPr>
          <w:ilvl w:val="0"/>
          <w:numId w:val="2"/>
        </w:numPr>
        <w:spacing w:after="80"/>
      </w:pPr>
      <w:r>
        <w:rPr>
          <w:b/>
          <w:bCs/>
        </w:rPr>
        <w:t xml:space="preserve">Head — </w:t>
      </w:r>
      <w:r>
        <w:t xml:space="preserve">The detection head, which outputs bounding box coordinates, </w:t>
      </w:r>
      <w:proofErr w:type="spellStart"/>
      <w:r>
        <w:t>objectness</w:t>
      </w:r>
      <w:proofErr w:type="spellEnd"/>
      <w:r>
        <w:t>/confidence scores, and class probabilities for each anchor point or grid cell across the feature maps.</w:t>
      </w:r>
    </w:p>
    <w:p w14:paraId="6F0BF606" w14:textId="77777777" w:rsidR="00785316" w:rsidRDefault="00000000">
      <w:pPr>
        <w:pStyle w:val="Heading3"/>
      </w:pPr>
      <w:bookmarkStart w:id="4" w:name="_Toc232592531"/>
      <w:r>
        <w:t>Input/Output Specification</w:t>
      </w:r>
      <w:bookmarkEnd w:id="4"/>
    </w:p>
    <w:p w14:paraId="38EA3E2A" w14:textId="77777777" w:rsidR="00785316" w:rsidRDefault="00000000">
      <w:pPr>
        <w:pStyle w:val="ListParagraph"/>
        <w:numPr>
          <w:ilvl w:val="0"/>
          <w:numId w:val="2"/>
        </w:numPr>
        <w:spacing w:after="80"/>
      </w:pPr>
      <w:r>
        <w:t xml:space="preserve">Input: RGB image, resized to a fixed resolution of 640×640 </w:t>
      </w:r>
      <w:proofErr w:type="spellStart"/>
      <w:r>
        <w:t>px</w:t>
      </w:r>
      <w:proofErr w:type="spellEnd"/>
    </w:p>
    <w:p w14:paraId="0D5FA003" w14:textId="77777777" w:rsidR="00785316" w:rsidRDefault="00000000">
      <w:pPr>
        <w:pStyle w:val="ListParagraph"/>
        <w:numPr>
          <w:ilvl w:val="0"/>
          <w:numId w:val="2"/>
        </w:numPr>
        <w:spacing w:after="80"/>
      </w:pPr>
      <w:r>
        <w:t>Output: A set of predicted bounding boxes, each with (x, y, width, height, confidence, class)</w:t>
      </w:r>
    </w:p>
    <w:p w14:paraId="288A42E5" w14:textId="77777777" w:rsidR="00785316" w:rsidRDefault="00000000">
      <w:pPr>
        <w:pStyle w:val="Heading1"/>
      </w:pPr>
      <w:bookmarkStart w:id="5" w:name="_Toc232592532"/>
      <w:r>
        <w:t>3. Dataset Architecture</w:t>
      </w:r>
      <w:bookmarkEnd w:id="5"/>
    </w:p>
    <w:p w14:paraId="5B3520AF" w14:textId="77777777" w:rsidR="00785316" w:rsidRDefault="00000000">
      <w:pPr>
        <w:pStyle w:val="Heading2"/>
      </w:pPr>
      <w:bookmarkStart w:id="6" w:name="_Toc232592533"/>
      <w:r>
        <w:t>3.1 Data Sources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160"/>
        <w:gridCol w:w="2400"/>
      </w:tblGrid>
      <w:tr w:rsidR="00785316" w14:paraId="5D2CF6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2033BD15" w14:textId="77777777" w:rsidR="00785316" w:rsidRDefault="00000000">
            <w:r>
              <w:rPr>
                <w:b/>
                <w:bCs/>
                <w:color w:val="FFFFFF"/>
              </w:rPr>
              <w:t>Source</w:t>
            </w:r>
          </w:p>
        </w:tc>
        <w:tc>
          <w:tcPr>
            <w:tcW w:w="416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7BE98A7E" w14:textId="77777777" w:rsidR="00785316" w:rsidRDefault="00000000">
            <w:r>
              <w:rPr>
                <w:b/>
                <w:bCs/>
                <w:color w:val="FFFFFF"/>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497308FF" w14:textId="77777777" w:rsidR="00785316" w:rsidRDefault="00000000">
            <w:r>
              <w:rPr>
                <w:b/>
                <w:bCs/>
                <w:color w:val="FFFFFF"/>
              </w:rPr>
              <w:t>Role</w:t>
            </w:r>
          </w:p>
        </w:tc>
      </w:tr>
      <w:tr w:rsidR="00785316" w14:paraId="01B36C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210BB495" w14:textId="77777777" w:rsidR="00785316" w:rsidRDefault="00000000">
            <w:r>
              <w:t>Kaggle Helmet Detection Dataset</w:t>
            </w:r>
          </w:p>
        </w:tc>
        <w:tc>
          <w:tcPr>
            <w:tcW w:w="416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591B70D9" w14:textId="77777777" w:rsidR="00785316" w:rsidRDefault="00000000">
            <w:r>
              <w:t>Publicly available, pre-</w:t>
            </w:r>
            <w:proofErr w:type="spellStart"/>
            <w:r>
              <w:t>labeled</w:t>
            </w:r>
            <w:proofErr w:type="spellEnd"/>
            <w:r>
              <w:t xml:space="preserve"> images of people with/without helmets</w:t>
            </w:r>
          </w:p>
        </w:tc>
        <w:tc>
          <w:tcPr>
            <w:tcW w:w="24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0CC521EE" w14:textId="77777777" w:rsidR="00785316" w:rsidRDefault="00000000">
            <w:r>
              <w:t>Base dataset providing diversity and volume</w:t>
            </w:r>
          </w:p>
        </w:tc>
      </w:tr>
      <w:tr w:rsidR="00785316" w14:paraId="3D947D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65BD2" w14:textId="77777777" w:rsidR="00785316" w:rsidRDefault="00000000">
            <w:r>
              <w:t>Google Images (custom collection)</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D6914" w14:textId="77777777" w:rsidR="00785316" w:rsidRDefault="00000000">
            <w:r>
              <w:t>Additional images collected to cover scenarios/environments underrepresented in the Kaggle set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4C9F4" w14:textId="77777777" w:rsidR="00785316" w:rsidRDefault="00000000">
            <w:r>
              <w:t>Supplementary data for improved generalization</w:t>
            </w:r>
          </w:p>
        </w:tc>
      </w:tr>
    </w:tbl>
    <w:p w14:paraId="049F26A4" w14:textId="77777777" w:rsidR="00785316" w:rsidRDefault="00000000">
      <w:pPr>
        <w:spacing w:before="80" w:after="240"/>
        <w:jc w:val="center"/>
      </w:pPr>
      <w:r>
        <w:rPr>
          <w:i/>
          <w:iCs/>
          <w:color w:val="666666"/>
          <w:sz w:val="20"/>
          <w:szCs w:val="20"/>
        </w:rPr>
        <w:t>Table 1. Data sources used to build the merged dataset.</w:t>
      </w:r>
    </w:p>
    <w:p w14:paraId="689A0937" w14:textId="77777777" w:rsidR="00785316" w:rsidRDefault="00000000">
      <w:pPr>
        <w:pStyle w:val="Heading2"/>
      </w:pPr>
      <w:bookmarkStart w:id="7" w:name="_Toc232592534"/>
      <w:r>
        <w:t>3.2 Annotation Process</w:t>
      </w:r>
      <w:bookmarkEnd w:id="7"/>
    </w:p>
    <w:p w14:paraId="78606030" w14:textId="77777777" w:rsidR="00785316" w:rsidRDefault="00000000">
      <w:pPr>
        <w:spacing w:after="160"/>
      </w:pPr>
      <w:r>
        <w:lastRenderedPageBreak/>
        <w:t xml:space="preserve">The custom images collected from Google were manually annotated using </w:t>
      </w:r>
      <w:proofErr w:type="spellStart"/>
      <w:r>
        <w:t>Roboflow</w:t>
      </w:r>
      <w:proofErr w:type="spellEnd"/>
      <w:r>
        <w:t>, an annotation and dataset management platform. The annotation process involved:</w:t>
      </w:r>
    </w:p>
    <w:p w14:paraId="24571025" w14:textId="77777777" w:rsidR="00785316" w:rsidRDefault="00000000">
      <w:pPr>
        <w:pStyle w:val="ListParagraph"/>
        <w:numPr>
          <w:ilvl w:val="0"/>
          <w:numId w:val="2"/>
        </w:numPr>
        <w:spacing w:after="80"/>
      </w:pPr>
      <w:r>
        <w:t>Drawing bounding boxes around helmet regions in each image</w:t>
      </w:r>
    </w:p>
    <w:p w14:paraId="3B1314E9" w14:textId="77777777" w:rsidR="00785316" w:rsidRDefault="00000000">
      <w:pPr>
        <w:pStyle w:val="ListParagraph"/>
        <w:numPr>
          <w:ilvl w:val="0"/>
          <w:numId w:val="2"/>
        </w:numPr>
        <w:spacing w:after="80"/>
      </w:pPr>
      <w:r>
        <w:t>Assigning class labels (helmet, no-helmet)</w:t>
      </w:r>
    </w:p>
    <w:p w14:paraId="661614B2" w14:textId="77777777" w:rsidR="00785316" w:rsidRDefault="00000000">
      <w:pPr>
        <w:pStyle w:val="ListParagraph"/>
        <w:numPr>
          <w:ilvl w:val="0"/>
          <w:numId w:val="2"/>
        </w:numPr>
        <w:spacing w:after="80"/>
      </w:pPr>
      <w:r>
        <w:t>Exporting annotations in YOLO-compatible format (normalized .txt label files)</w:t>
      </w:r>
    </w:p>
    <w:p w14:paraId="7824D9A3" w14:textId="77777777" w:rsidR="00785316" w:rsidRDefault="00000000">
      <w:pPr>
        <w:spacing w:after="160"/>
      </w:pPr>
      <w:proofErr w:type="spellStart"/>
      <w:r>
        <w:t>Roboflow</w:t>
      </w:r>
      <w:proofErr w:type="spellEnd"/>
      <w:r>
        <w:t xml:space="preserve"> was also used for basic dataset quality checks, such as identifying </w:t>
      </w:r>
      <w:proofErr w:type="spellStart"/>
      <w:r>
        <w:t>mislabeled</w:t>
      </w:r>
      <w:proofErr w:type="spellEnd"/>
      <w:r>
        <w:t xml:space="preserve"> or low-quality images before merging.</w:t>
      </w:r>
    </w:p>
    <w:p w14:paraId="38BE2E69" w14:textId="77777777" w:rsidR="00785316" w:rsidRDefault="00000000">
      <w:pPr>
        <w:pStyle w:val="Heading2"/>
      </w:pPr>
      <w:bookmarkStart w:id="8" w:name="_Toc232592535"/>
      <w:r>
        <w:t>3.3 Dataset Merging &amp; Preparation</w:t>
      </w:r>
      <w:bookmarkEnd w:id="8"/>
    </w:p>
    <w:p w14:paraId="73075712" w14:textId="77777777" w:rsidR="00785316" w:rsidRDefault="00000000">
      <w:pPr>
        <w:spacing w:after="160"/>
      </w:pPr>
      <w:r>
        <w:t xml:space="preserve">After annotation, the Kaggle dataset and the newly annotated </w:t>
      </w:r>
      <w:proofErr w:type="spellStart"/>
      <w:r>
        <w:t>Roboflow</w:t>
      </w:r>
      <w:proofErr w:type="spellEnd"/>
      <w:r>
        <w:t xml:space="preserve"> dataset were merged into a single dataset. Key considerations during merging included:</w:t>
      </w:r>
    </w:p>
    <w:p w14:paraId="7BA44113" w14:textId="77777777" w:rsidR="00785316" w:rsidRDefault="00000000">
      <w:pPr>
        <w:pStyle w:val="ListParagraph"/>
        <w:numPr>
          <w:ilvl w:val="0"/>
          <w:numId w:val="2"/>
        </w:numPr>
        <w:spacing w:after="80"/>
      </w:pPr>
      <w:r>
        <w:rPr>
          <w:b/>
          <w:bCs/>
        </w:rPr>
        <w:t xml:space="preserve">Label consistency — </w:t>
      </w:r>
      <w:r>
        <w:t>Ensuring both datasets used the same class indices and naming conventions.</w:t>
      </w:r>
    </w:p>
    <w:p w14:paraId="676179B3" w14:textId="77777777" w:rsidR="00785316" w:rsidRDefault="00000000">
      <w:pPr>
        <w:pStyle w:val="ListParagraph"/>
        <w:numPr>
          <w:ilvl w:val="0"/>
          <w:numId w:val="2"/>
        </w:numPr>
        <w:spacing w:after="80"/>
      </w:pPr>
      <w:r>
        <w:rPr>
          <w:b/>
          <w:bCs/>
        </w:rPr>
        <w:t xml:space="preserve">Duplicate/near-duplicate removal — </w:t>
      </w:r>
      <w:r>
        <w:t>Checking for overlapping images between sources.</w:t>
      </w:r>
    </w:p>
    <w:p w14:paraId="2186B55A" w14:textId="77777777" w:rsidR="00785316" w:rsidRDefault="00000000">
      <w:pPr>
        <w:pStyle w:val="ListParagraph"/>
        <w:numPr>
          <w:ilvl w:val="0"/>
          <w:numId w:val="2"/>
        </w:numPr>
        <w:spacing w:after="80"/>
      </w:pPr>
      <w:r>
        <w:rPr>
          <w:b/>
          <w:bCs/>
        </w:rPr>
        <w:t xml:space="preserve">Class balance — </w:t>
      </w:r>
      <w:r>
        <w:t>Reviewing the ratio of helmet vs. no-helmet instances to avoid bias toward one class.</w:t>
      </w:r>
    </w:p>
    <w:p w14:paraId="47E7F1B2" w14:textId="77777777" w:rsidR="00785316" w:rsidRDefault="00000000">
      <w:pPr>
        <w:pStyle w:val="ListParagraph"/>
        <w:numPr>
          <w:ilvl w:val="0"/>
          <w:numId w:val="2"/>
        </w:numPr>
        <w:spacing w:after="80"/>
      </w:pPr>
      <w:r>
        <w:rPr>
          <w:b/>
          <w:bCs/>
        </w:rPr>
        <w:t xml:space="preserve">Train/Validation/Test split — </w:t>
      </w:r>
      <w:r>
        <w:t>The merged dataset was split 80/10/10 to allow unbiased evaluation of model performance.</w:t>
      </w:r>
    </w:p>
    <w:p w14:paraId="1880CB3C" w14:textId="5B1F45F9" w:rsidR="00785316" w:rsidRDefault="00000000">
      <w:pPr>
        <w:spacing w:before="80" w:after="240"/>
        <w:jc w:val="center"/>
      </w:pPr>
      <w:r>
        <w:rPr>
          <w:i/>
          <w:iCs/>
          <w:color w:val="666666"/>
          <w:sz w:val="20"/>
          <w:szCs w:val="20"/>
        </w:rPr>
        <w:t>.</w:t>
      </w:r>
    </w:p>
    <w:p w14:paraId="20017705" w14:textId="77777777" w:rsidR="00785316" w:rsidRDefault="00000000">
      <w:pPr>
        <w:pStyle w:val="Heading1"/>
      </w:pPr>
      <w:bookmarkStart w:id="9" w:name="_Toc232592537"/>
      <w:r>
        <w:t>4. Advanced Techniques Implemented</w:t>
      </w:r>
      <w:bookmarkEnd w:id="9"/>
    </w:p>
    <w:p w14:paraId="733FB376" w14:textId="77777777" w:rsidR="00785316" w:rsidRDefault="00000000">
      <w:pPr>
        <w:pStyle w:val="Heading2"/>
      </w:pPr>
      <w:bookmarkStart w:id="10" w:name="_Toc232592538"/>
      <w:r>
        <w:t>4.1 Transfer Learning</w:t>
      </w:r>
      <w:bookmarkEnd w:id="10"/>
    </w:p>
    <w:p w14:paraId="6DD49BFE" w14:textId="77777777" w:rsidR="00785316" w:rsidRDefault="00000000">
      <w:pPr>
        <w:spacing w:after="160"/>
      </w:pPr>
      <w:r>
        <w:t>Rather than training YOLO from scratch, the model was initialized with weights pretrained on a large general-purpose dataset (COCO). Transfer learning was used because:</w:t>
      </w:r>
    </w:p>
    <w:p w14:paraId="10714F4B" w14:textId="77777777" w:rsidR="00785316" w:rsidRDefault="00000000">
      <w:pPr>
        <w:pStyle w:val="ListParagraph"/>
        <w:numPr>
          <w:ilvl w:val="0"/>
          <w:numId w:val="2"/>
        </w:numPr>
        <w:spacing w:after="80"/>
      </w:pPr>
      <w:r>
        <w:t>It significantly reduces training time</w:t>
      </w:r>
    </w:p>
    <w:p w14:paraId="65FBB900" w14:textId="77777777" w:rsidR="00785316" w:rsidRDefault="00000000">
      <w:pPr>
        <w:pStyle w:val="ListParagraph"/>
        <w:numPr>
          <w:ilvl w:val="0"/>
          <w:numId w:val="2"/>
        </w:numPr>
        <w:spacing w:after="80"/>
      </w:pPr>
      <w:r>
        <w:t>It improves performance on smaller custom datasets, since the model already has learned general visual features (edges, shapes, textures)</w:t>
      </w:r>
    </w:p>
    <w:p w14:paraId="04F51D27" w14:textId="77777777" w:rsidR="00785316" w:rsidRDefault="00000000">
      <w:pPr>
        <w:pStyle w:val="ListParagraph"/>
        <w:numPr>
          <w:ilvl w:val="0"/>
          <w:numId w:val="2"/>
        </w:numPr>
        <w:spacing w:after="80"/>
      </w:pPr>
      <w:r>
        <w:t>Only the final layers need substantial adaptation to the helmet detection task</w:t>
      </w:r>
    </w:p>
    <w:p w14:paraId="4A6C2713" w14:textId="226A8D4C" w:rsidR="00785316" w:rsidRDefault="00000000">
      <w:pPr>
        <w:spacing w:after="160"/>
      </w:pPr>
      <w:r>
        <w:t>The pretrained backbone weights were fine-tuned on the merged helmet dataset, allowing the model to specialize in recognizing helmet shapes, colo</w:t>
      </w:r>
      <w:r w:rsidR="008174E1">
        <w:t>u</w:t>
      </w:r>
      <w:r>
        <w:t>rs, and contexts.</w:t>
      </w:r>
    </w:p>
    <w:p w14:paraId="3223EFCD" w14:textId="77777777" w:rsidR="00785316" w:rsidRDefault="00000000">
      <w:pPr>
        <w:pStyle w:val="Heading2"/>
      </w:pPr>
      <w:bookmarkStart w:id="11" w:name="_Toc232592539"/>
      <w:r>
        <w:t>4.2 Data Augmentation</w:t>
      </w:r>
      <w:bookmarkEnd w:id="11"/>
    </w:p>
    <w:p w14:paraId="27B35488" w14:textId="77777777" w:rsidR="00785316" w:rsidRDefault="00000000">
      <w:pPr>
        <w:spacing w:after="160"/>
      </w:pPr>
      <w:r>
        <w:t>To improve robustness and reduce overfitting given the relatively limited size of the custom dataset, data augmentation techniques were applied during training, including:</w:t>
      </w:r>
    </w:p>
    <w:p w14:paraId="25BE9CB5" w14:textId="77777777" w:rsidR="00785316" w:rsidRDefault="00000000">
      <w:pPr>
        <w:pStyle w:val="ListParagraph"/>
        <w:numPr>
          <w:ilvl w:val="0"/>
          <w:numId w:val="2"/>
        </w:numPr>
        <w:spacing w:after="80"/>
      </w:pPr>
      <w:r>
        <w:rPr>
          <w:b/>
          <w:bCs/>
        </w:rPr>
        <w:t xml:space="preserve">Geometric transformations — </w:t>
      </w:r>
      <w:r>
        <w:t>horizontal flipping, random scaling, rotation, and cropping to simulate different camera angles.</w:t>
      </w:r>
    </w:p>
    <w:p w14:paraId="1C8E812E" w14:textId="77777777" w:rsidR="00785316" w:rsidRDefault="00000000">
      <w:pPr>
        <w:pStyle w:val="ListParagraph"/>
        <w:numPr>
          <w:ilvl w:val="0"/>
          <w:numId w:val="2"/>
        </w:numPr>
        <w:spacing w:after="80"/>
      </w:pPr>
      <w:proofErr w:type="spellStart"/>
      <w:r>
        <w:rPr>
          <w:b/>
          <w:bCs/>
        </w:rPr>
        <w:t>Color</w:t>
      </w:r>
      <w:proofErr w:type="spellEnd"/>
      <w:r>
        <w:rPr>
          <w:b/>
          <w:bCs/>
        </w:rPr>
        <w:t xml:space="preserve">-space augmentation — </w:t>
      </w:r>
      <w:r>
        <w:t>brightness, contrast, hue, and saturation adjustments to account for varying lighting conditions (e.g., daytime vs. nighttime traffic footage).</w:t>
      </w:r>
    </w:p>
    <w:p w14:paraId="21FE88BF" w14:textId="77777777" w:rsidR="00785316" w:rsidRDefault="00000000">
      <w:pPr>
        <w:pStyle w:val="ListParagraph"/>
        <w:numPr>
          <w:ilvl w:val="0"/>
          <w:numId w:val="2"/>
        </w:numPr>
        <w:spacing w:after="80"/>
      </w:pPr>
      <w:r>
        <w:rPr>
          <w:b/>
          <w:bCs/>
        </w:rPr>
        <w:lastRenderedPageBreak/>
        <w:t xml:space="preserve">Mosaic augmentation — </w:t>
      </w:r>
      <w:r>
        <w:t>combining multiple training images into a single composite image, which helps the model learn to detect small and partially occluded objects (useful since helmets can appear small in wide traffic-camera shots).</w:t>
      </w:r>
    </w:p>
    <w:p w14:paraId="3CD0C25B" w14:textId="77777777" w:rsidR="00785316" w:rsidRDefault="00000000">
      <w:pPr>
        <w:pStyle w:val="Heading2"/>
      </w:pPr>
      <w:bookmarkStart w:id="12" w:name="_Toc232592540"/>
      <w:r>
        <w:t>4.3 Hyperparameter Optimization</w:t>
      </w:r>
      <w:bookmarkEnd w:id="12"/>
    </w:p>
    <w:p w14:paraId="2FBCF507" w14:textId="77777777" w:rsidR="00785316" w:rsidRDefault="00000000">
      <w:pPr>
        <w:spacing w:after="160"/>
      </w:pPr>
      <w:r>
        <w:t>Several hyperparameters were tuned to balance training speed, stability, and accuracy: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85316" w14:paraId="5AFB623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7F10CA75" w14:textId="77777777" w:rsidR="00785316" w:rsidRDefault="00000000">
            <w:r>
              <w:rPr>
                <w:b/>
                <w:bCs/>
                <w:color w:val="FFFFFF"/>
              </w:rPr>
              <w:t>Hyperparameter</w:t>
            </w:r>
          </w:p>
        </w:tc>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4233DE32" w14:textId="77777777" w:rsidR="00785316" w:rsidRDefault="00000000">
            <w:r>
              <w:rPr>
                <w:b/>
                <w:bCs/>
                <w:color w:val="FFFFFF"/>
              </w:rPr>
              <w:t>Purpose</w:t>
            </w:r>
          </w:p>
        </w:tc>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5ADFE906" w14:textId="77777777" w:rsidR="00785316" w:rsidRDefault="00000000">
            <w:r>
              <w:rPr>
                <w:b/>
                <w:bCs/>
                <w:color w:val="FFFFFF"/>
              </w:rPr>
              <w:t>Value Used</w:t>
            </w:r>
          </w:p>
        </w:tc>
      </w:tr>
      <w:tr w:rsidR="00785316" w14:paraId="3317AA2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78F4E745" w14:textId="77777777" w:rsidR="00785316" w:rsidRDefault="00000000">
            <w:r>
              <w:t>Learning rate (with scheduler)</w:t>
            </w:r>
          </w:p>
        </w:tc>
        <w:tc>
          <w:tcPr>
            <w:tcW w:w="312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665940D8" w14:textId="77777777" w:rsidR="00785316" w:rsidRDefault="00000000">
            <w:r>
              <w:t>Controls convergence speed; a decaying schedule stabilizes training in later epochs</w:t>
            </w:r>
          </w:p>
        </w:tc>
        <w:tc>
          <w:tcPr>
            <w:tcW w:w="312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09198533" w14:textId="44D31CD8" w:rsidR="00785316" w:rsidRDefault="00974B94">
            <w:r>
              <w:t>Default YOLOv8 (lr0=0.01)</w:t>
            </w:r>
          </w:p>
        </w:tc>
      </w:tr>
      <w:tr w:rsidR="00785316" w14:paraId="77B14E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67B19" w14:textId="77777777" w:rsidR="00785316" w:rsidRDefault="00000000">
            <w:r>
              <w:t>Batch size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D3004" w14:textId="77777777" w:rsidR="00785316" w:rsidRDefault="00000000">
            <w:r>
              <w:t>Balances GPU memory usage and gradient stability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803A9" w14:textId="77777777" w:rsidR="00785316" w:rsidRDefault="00000000">
            <w:r>
              <w:t>16</w:t>
            </w:r>
          </w:p>
        </w:tc>
      </w:tr>
      <w:tr w:rsidR="00785316" w14:paraId="377D08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680EF265" w14:textId="77777777" w:rsidR="00785316" w:rsidRDefault="00000000">
            <w:r>
              <w:t>Number of epochs</w:t>
            </w:r>
          </w:p>
        </w:tc>
        <w:tc>
          <w:tcPr>
            <w:tcW w:w="312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207605B4" w14:textId="77777777" w:rsidR="00785316" w:rsidRDefault="00000000">
            <w:r>
              <w:t>Determines training duration; monitored via validation loss</w:t>
            </w:r>
          </w:p>
        </w:tc>
        <w:tc>
          <w:tcPr>
            <w:tcW w:w="312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6AC58B47" w14:textId="1A41E465" w:rsidR="00785316" w:rsidRDefault="008174E1">
            <w:r>
              <w:t>50</w:t>
            </w:r>
          </w:p>
        </w:tc>
      </w:tr>
      <w:tr w:rsidR="00785316" w14:paraId="4C519B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F50AE" w14:textId="77777777" w:rsidR="00785316" w:rsidRDefault="00000000">
            <w:r>
              <w:t>Image size (input resolution)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7151B" w14:textId="77777777" w:rsidR="00785316" w:rsidRDefault="00000000">
            <w:r>
              <w:t>Trade-off between accuracy for small helmets and inference speed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163E1" w14:textId="77777777" w:rsidR="00785316" w:rsidRDefault="00000000">
            <w:r>
              <w:t>640×640</w:t>
            </w:r>
          </w:p>
        </w:tc>
      </w:tr>
    </w:tbl>
    <w:p w14:paraId="63C1C412" w14:textId="77777777" w:rsidR="00785316" w:rsidRDefault="00000000">
      <w:pPr>
        <w:spacing w:before="80" w:after="240"/>
        <w:jc w:val="center"/>
      </w:pPr>
      <w:r>
        <w:rPr>
          <w:i/>
          <w:iCs/>
          <w:color w:val="666666"/>
          <w:sz w:val="20"/>
          <w:szCs w:val="20"/>
        </w:rPr>
        <w:t>Table 3. Hyperparameter configuration used for training.</w:t>
      </w:r>
    </w:p>
    <w:p w14:paraId="1B8BD822" w14:textId="77777777" w:rsidR="00785316" w:rsidRDefault="00000000">
      <w:pPr>
        <w:pStyle w:val="Heading2"/>
      </w:pPr>
      <w:bookmarkStart w:id="13" w:name="_Toc232592541"/>
      <w:r>
        <w:t>4.4 Post-Processing: Non-Maximum Suppression (NMS)</w:t>
      </w:r>
      <w:bookmarkEnd w:id="13"/>
    </w:p>
    <w:p w14:paraId="5EEF51EA" w14:textId="77777777" w:rsidR="00785316" w:rsidRDefault="00000000">
      <w:pPr>
        <w:spacing w:after="160"/>
      </w:pPr>
      <w:r>
        <w:t xml:space="preserve">Since YOLO can generate multiple overlapping bounding boxes for the same object, NMS was applied to retain only the highest-confidence box for each detected helmet and suppress redundant overlapping predictions, based on a configurable </w:t>
      </w:r>
      <w:proofErr w:type="spellStart"/>
      <w:r>
        <w:t>IoU</w:t>
      </w:r>
      <w:proofErr w:type="spellEnd"/>
      <w:r>
        <w:t xml:space="preserve"> threshold (0.45, as noted above).</w:t>
      </w:r>
    </w:p>
    <w:p w14:paraId="1E265560" w14:textId="77777777" w:rsidR="00785316" w:rsidRDefault="00000000">
      <w:pPr>
        <w:pStyle w:val="Heading2"/>
      </w:pPr>
      <w:bookmarkStart w:id="14" w:name="_Toc232592542"/>
      <w:r>
        <w:t>4.5 Evaluation Metrics</w:t>
      </w:r>
      <w:bookmarkEnd w:id="14"/>
    </w:p>
    <w:p w14:paraId="3FA615C6" w14:textId="77777777" w:rsidR="00785316" w:rsidRDefault="00000000">
      <w:pPr>
        <w:spacing w:after="160"/>
      </w:pPr>
      <w:r>
        <w:t>Model performance was assessed using standard object detection metrics:</w:t>
      </w:r>
    </w:p>
    <w:p w14:paraId="619E14DC" w14:textId="77777777" w:rsidR="00785316" w:rsidRDefault="00000000">
      <w:pPr>
        <w:pStyle w:val="ListParagraph"/>
        <w:numPr>
          <w:ilvl w:val="0"/>
          <w:numId w:val="2"/>
        </w:numPr>
        <w:spacing w:after="80"/>
      </w:pPr>
      <w:r>
        <w:rPr>
          <w:b/>
          <w:bCs/>
        </w:rPr>
        <w:t xml:space="preserve">Precision — </w:t>
      </w:r>
      <w:r>
        <w:t>proportion of predicted helmet detections that were correct.</w:t>
      </w:r>
    </w:p>
    <w:p w14:paraId="08932427" w14:textId="77777777" w:rsidR="00785316" w:rsidRDefault="00000000">
      <w:pPr>
        <w:pStyle w:val="ListParagraph"/>
        <w:numPr>
          <w:ilvl w:val="0"/>
          <w:numId w:val="2"/>
        </w:numPr>
        <w:spacing w:after="80"/>
      </w:pPr>
      <w:r>
        <w:rPr>
          <w:b/>
          <w:bCs/>
        </w:rPr>
        <w:t xml:space="preserve">Recall — </w:t>
      </w:r>
      <w:r>
        <w:t>proportion of actual helmets that were successfully detected.</w:t>
      </w:r>
    </w:p>
    <w:p w14:paraId="0FDE92AF" w14:textId="77777777" w:rsidR="00785316" w:rsidRDefault="00000000">
      <w:pPr>
        <w:pStyle w:val="ListParagraph"/>
        <w:numPr>
          <w:ilvl w:val="0"/>
          <w:numId w:val="2"/>
        </w:numPr>
        <w:spacing w:after="80"/>
      </w:pPr>
      <w:r>
        <w:rPr>
          <w:b/>
          <w:bCs/>
        </w:rPr>
        <w:t xml:space="preserve">mAP@0.5 — </w:t>
      </w:r>
      <w:r>
        <w:t xml:space="preserve">mean Average Precision at an </w:t>
      </w:r>
      <w:proofErr w:type="spellStart"/>
      <w:r>
        <w:t>IoU</w:t>
      </w:r>
      <w:proofErr w:type="spellEnd"/>
      <w:r>
        <w:t xml:space="preserve"> threshold of 0.5.</w:t>
      </w:r>
    </w:p>
    <w:p w14:paraId="68AE04FC" w14:textId="77777777" w:rsidR="00785316" w:rsidRDefault="00000000">
      <w:pPr>
        <w:pStyle w:val="ListParagraph"/>
        <w:numPr>
          <w:ilvl w:val="0"/>
          <w:numId w:val="2"/>
        </w:numPr>
        <w:spacing w:after="80"/>
      </w:pPr>
      <w:r>
        <w:rPr>
          <w:b/>
          <w:bCs/>
        </w:rPr>
        <w:t xml:space="preserve">mAP@0.5:0.95 — </w:t>
      </w:r>
      <w:r>
        <w:t xml:space="preserve">mean Average Precision averaged across multiple </w:t>
      </w:r>
      <w:proofErr w:type="spellStart"/>
      <w:r>
        <w:t>IoU</w:t>
      </w:r>
      <w:proofErr w:type="spellEnd"/>
      <w:r>
        <w:t xml:space="preserve"> thresholds, providing a stricter measure of localization accuracy.</w:t>
      </w:r>
    </w:p>
    <w:p w14:paraId="77022756" w14:textId="77777777" w:rsidR="00785316" w:rsidRDefault="00000000">
      <w:pPr>
        <w:pStyle w:val="ListParagraph"/>
        <w:numPr>
          <w:ilvl w:val="0"/>
          <w:numId w:val="2"/>
        </w:numPr>
        <w:spacing w:after="80"/>
      </w:pPr>
      <w:r>
        <w:rPr>
          <w:b/>
          <w:bCs/>
        </w:rPr>
        <w:t xml:space="preserve">F1-score — </w:t>
      </w:r>
      <w:r>
        <w:t>harmonic mean of precision and recall, useful for balancing false positives and false negatives.</w:t>
      </w:r>
    </w:p>
    <w:p w14:paraId="28AC0EBF" w14:textId="77777777" w:rsidR="00785316" w:rsidRDefault="00000000">
      <w:pPr>
        <w:pStyle w:val="Heading1"/>
      </w:pPr>
      <w:bookmarkStart w:id="15" w:name="_Toc232592543"/>
      <w:r>
        <w:t>5. Implementation Details (Working Version)</w:t>
      </w:r>
      <w:bookmarkEnd w:id="15"/>
    </w:p>
    <w:p w14:paraId="6BBE7CA4" w14:textId="77777777" w:rsidR="00785316" w:rsidRDefault="00000000">
      <w:pPr>
        <w:pStyle w:val="Heading2"/>
      </w:pPr>
      <w:bookmarkStart w:id="16" w:name="_Toc232592544"/>
      <w:r>
        <w:t>5.1 Tools and Frameworks</w:t>
      </w:r>
      <w:bookmarkEnd w:id="16"/>
    </w:p>
    <w:p w14:paraId="05C095D2" w14:textId="77777777" w:rsidR="00785316" w:rsidRDefault="00000000">
      <w:pPr>
        <w:pStyle w:val="ListParagraph"/>
        <w:numPr>
          <w:ilvl w:val="0"/>
          <w:numId w:val="2"/>
        </w:numPr>
        <w:spacing w:after="80"/>
      </w:pPr>
      <w:r>
        <w:rPr>
          <w:b/>
          <w:bCs/>
        </w:rPr>
        <w:t xml:space="preserve">Model framework: </w:t>
      </w:r>
      <w:proofErr w:type="spellStart"/>
      <w:r>
        <w:t>Ultralytics</w:t>
      </w:r>
      <w:proofErr w:type="spellEnd"/>
      <w:r>
        <w:t xml:space="preserve"> YOLOv8 (</w:t>
      </w:r>
      <w:proofErr w:type="spellStart"/>
      <w:r>
        <w:t>PyTorch</w:t>
      </w:r>
      <w:proofErr w:type="spellEnd"/>
      <w:r>
        <w:t>-based)</w:t>
      </w:r>
    </w:p>
    <w:p w14:paraId="48403EAE" w14:textId="77777777" w:rsidR="00785316" w:rsidRDefault="00000000">
      <w:pPr>
        <w:pStyle w:val="ListParagraph"/>
        <w:numPr>
          <w:ilvl w:val="0"/>
          <w:numId w:val="2"/>
        </w:numPr>
        <w:spacing w:after="80"/>
      </w:pPr>
      <w:r>
        <w:rPr>
          <w:b/>
          <w:bCs/>
        </w:rPr>
        <w:lastRenderedPageBreak/>
        <w:t xml:space="preserve">Annotation tool: </w:t>
      </w:r>
      <w:proofErr w:type="spellStart"/>
      <w:r>
        <w:t>Roboflow</w:t>
      </w:r>
      <w:proofErr w:type="spellEnd"/>
    </w:p>
    <w:p w14:paraId="63B16530" w14:textId="77777777" w:rsidR="00785316" w:rsidRDefault="00000000">
      <w:pPr>
        <w:pStyle w:val="ListParagraph"/>
        <w:numPr>
          <w:ilvl w:val="0"/>
          <w:numId w:val="2"/>
        </w:numPr>
        <w:spacing w:after="80"/>
      </w:pPr>
      <w:r>
        <w:rPr>
          <w:b/>
          <w:bCs/>
        </w:rPr>
        <w:t xml:space="preserve">Dataset sources: </w:t>
      </w:r>
      <w:r>
        <w:t>Kaggle, Google Images</w:t>
      </w:r>
    </w:p>
    <w:p w14:paraId="2783C352" w14:textId="2D4B166E" w:rsidR="00785316" w:rsidRDefault="00000000">
      <w:pPr>
        <w:pStyle w:val="ListParagraph"/>
        <w:numPr>
          <w:ilvl w:val="0"/>
          <w:numId w:val="2"/>
        </w:numPr>
        <w:spacing w:after="80"/>
      </w:pPr>
      <w:r>
        <w:rPr>
          <w:b/>
          <w:bCs/>
        </w:rPr>
        <w:t xml:space="preserve">Training environment: </w:t>
      </w:r>
      <w:r>
        <w:t xml:space="preserve">Google </w:t>
      </w:r>
      <w:proofErr w:type="spellStart"/>
      <w:r>
        <w:t>Colab</w:t>
      </w:r>
      <w:proofErr w:type="spellEnd"/>
      <w:r>
        <w:t xml:space="preserve"> , NVIDIA T4 GPU (16 GB VRAM)</w:t>
      </w:r>
    </w:p>
    <w:p w14:paraId="04E8F550" w14:textId="77777777" w:rsidR="00785316" w:rsidRDefault="00000000">
      <w:pPr>
        <w:pStyle w:val="Heading2"/>
      </w:pPr>
      <w:bookmarkStart w:id="17" w:name="_Toc232592545"/>
      <w:r>
        <w:t>5.2 Training Configuration</w:t>
      </w:r>
      <w:bookmarkEnd w:id="17"/>
    </w:p>
    <w:p w14:paraId="7817AD57" w14:textId="77777777" w:rsidR="00785316" w:rsidRDefault="00000000">
      <w:pPr>
        <w:spacing w:after="160"/>
      </w:pPr>
      <w:r>
        <w:t>A summary of the training setup:</w:t>
      </w:r>
    </w:p>
    <w:p w14:paraId="3F61D40C" w14:textId="77777777" w:rsidR="00785316" w:rsidRDefault="00000000">
      <w:pPr>
        <w:pStyle w:val="ListParagraph"/>
        <w:numPr>
          <w:ilvl w:val="0"/>
          <w:numId w:val="2"/>
        </w:numPr>
        <w:spacing w:after="80"/>
      </w:pPr>
      <w:r>
        <w:t>Pretrained YOLOv8s weights used as the starting point (transfer learning)</w:t>
      </w:r>
    </w:p>
    <w:p w14:paraId="2710AA80" w14:textId="77777777" w:rsidR="00785316" w:rsidRDefault="00000000">
      <w:pPr>
        <w:pStyle w:val="ListParagraph"/>
        <w:numPr>
          <w:ilvl w:val="0"/>
          <w:numId w:val="2"/>
        </w:numPr>
        <w:spacing w:after="80"/>
      </w:pPr>
      <w:r>
        <w:t xml:space="preserve">Custom dataset (merged Kaggle + </w:t>
      </w:r>
      <w:proofErr w:type="spellStart"/>
      <w:r>
        <w:t>Roboflow</w:t>
      </w:r>
      <w:proofErr w:type="spellEnd"/>
      <w:r>
        <w:t>-annotated images) used for fine-tuning</w:t>
      </w:r>
    </w:p>
    <w:p w14:paraId="4569B7AF" w14:textId="77777777" w:rsidR="00785316" w:rsidRDefault="00000000">
      <w:pPr>
        <w:pStyle w:val="ListParagraph"/>
        <w:numPr>
          <w:ilvl w:val="0"/>
          <w:numId w:val="2"/>
        </w:numPr>
        <w:spacing w:after="80"/>
      </w:pPr>
      <w:r>
        <w:t>Data augmentation pipeline applied automatically during training</w:t>
      </w:r>
    </w:p>
    <w:p w14:paraId="03B87D7C" w14:textId="77777777" w:rsidR="00785316" w:rsidRDefault="00000000">
      <w:pPr>
        <w:pStyle w:val="ListParagraph"/>
        <w:numPr>
          <w:ilvl w:val="0"/>
          <w:numId w:val="2"/>
        </w:numPr>
        <w:spacing w:after="80"/>
      </w:pPr>
      <w:r>
        <w:t xml:space="preserve">Model checkpoints saved at regular intervals to retain the best-performing weights based on validation </w:t>
      </w:r>
      <w:proofErr w:type="spellStart"/>
      <w:r>
        <w:t>mAP</w:t>
      </w:r>
      <w:proofErr w:type="spellEnd"/>
    </w:p>
    <w:p w14:paraId="57B2A768" w14:textId="77777777" w:rsidR="00785316" w:rsidRDefault="00000000">
      <w:pPr>
        <w:pStyle w:val="Heading2"/>
      </w:pPr>
      <w:bookmarkStart w:id="18" w:name="_Toc232592546"/>
      <w:r>
        <w:t>5.3 Inference Pipeline</w:t>
      </w:r>
      <w:bookmarkEnd w:id="18"/>
    </w:p>
    <w:p w14:paraId="7BCD24CF" w14:textId="77777777" w:rsidR="00785316" w:rsidRDefault="00000000">
      <w:pPr>
        <w:spacing w:after="160"/>
      </w:pPr>
      <w:r>
        <w:t>The trained model accepts an input image (or video frame), resizes it to the required input dimensions, runs a forward pass to generate candidate detections, applies confidence thresholding and NMS, and outputs bounding boxes with class labels (helmet / no-helmet) and confidence scores overlaid on the image.</w:t>
      </w:r>
    </w:p>
    <w:p w14:paraId="080A05D9" w14:textId="77777777" w:rsidR="00785316" w:rsidRDefault="00000000">
      <w:pPr>
        <w:pStyle w:val="Heading1"/>
      </w:pPr>
      <w:bookmarkStart w:id="19" w:name="_Toc232592547"/>
      <w:r>
        <w:t>6. Results and Performance</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85316" w14:paraId="25DC41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038F17FF" w14:textId="77777777" w:rsidR="00785316" w:rsidRDefault="00000000">
            <w:r>
              <w:rPr>
                <w:b/>
                <w:bCs/>
                <w:color w:val="FFFFFF"/>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23985406" w14:textId="77777777" w:rsidR="00785316" w:rsidRDefault="00000000">
            <w:r>
              <w:rPr>
                <w:b/>
                <w:bCs/>
                <w:color w:val="FFFFFF"/>
              </w:rPr>
              <w:t>Value</w:t>
            </w:r>
          </w:p>
        </w:tc>
      </w:tr>
      <w:tr w:rsidR="00785316" w14:paraId="049AD0C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0DC889E4" w14:textId="77777777" w:rsidR="00785316" w:rsidRDefault="00000000">
            <w:r>
              <w:t>Precision</w:t>
            </w:r>
          </w:p>
        </w:tc>
        <w:tc>
          <w:tcPr>
            <w:tcW w:w="468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615E9584" w14:textId="64EDEA38" w:rsidR="00785316" w:rsidRDefault="00000000">
            <w:r>
              <w:t>0.</w:t>
            </w:r>
            <w:r w:rsidR="008174E1">
              <w:t>71</w:t>
            </w:r>
          </w:p>
        </w:tc>
      </w:tr>
      <w:tr w:rsidR="00785316" w14:paraId="4F71377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93F3C" w14:textId="77777777" w:rsidR="00785316" w:rsidRDefault="00000000">
            <w:r>
              <w:t>Recall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BB6D1" w14:textId="2BA5B976" w:rsidR="00785316" w:rsidRDefault="00000000">
            <w:r>
              <w:t>0.</w:t>
            </w:r>
            <w:r w:rsidR="008174E1">
              <w:t>73</w:t>
            </w:r>
          </w:p>
        </w:tc>
      </w:tr>
      <w:tr w:rsidR="00785316" w14:paraId="3CD45AF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456A556E" w14:textId="77777777" w:rsidR="00785316" w:rsidRDefault="00000000">
            <w:r>
              <w:t>mAP@0.5</w:t>
            </w:r>
          </w:p>
        </w:tc>
        <w:tc>
          <w:tcPr>
            <w:tcW w:w="468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1B5C3E72" w14:textId="01409C1F" w:rsidR="00785316" w:rsidRDefault="00000000">
            <w:r>
              <w:t>0.</w:t>
            </w:r>
            <w:r w:rsidR="008174E1">
              <w:t>73</w:t>
            </w:r>
          </w:p>
        </w:tc>
      </w:tr>
      <w:tr w:rsidR="00785316" w14:paraId="2CDF56B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21DAE" w14:textId="77777777" w:rsidR="00785316" w:rsidRDefault="00000000">
            <w:r>
              <w:t>mAP@0.5:0.95</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96A4A" w14:textId="472DEC53" w:rsidR="00785316" w:rsidRDefault="00000000">
            <w:r>
              <w:t>0.</w:t>
            </w:r>
            <w:r w:rsidR="008174E1">
              <w:t>40</w:t>
            </w:r>
          </w:p>
        </w:tc>
      </w:tr>
      <w:tr w:rsidR="008174E1" w14:paraId="7B5F3A5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B750A" w14:textId="5A4EE62E" w:rsidR="008174E1" w:rsidRDefault="008174E1">
            <w:r>
              <w:t>F1-Score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5CE7C" w14:textId="0E7E680E" w:rsidR="008174E1" w:rsidRDefault="008174E1">
            <w:r>
              <w:t>0.72</w:t>
            </w:r>
          </w:p>
        </w:tc>
      </w:tr>
      <w:tr w:rsidR="00785316" w14:paraId="32E2118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0F0DE540" w14:textId="77777777" w:rsidR="00785316" w:rsidRDefault="00000000">
            <w:r>
              <w:t>Inference speed</w:t>
            </w:r>
          </w:p>
        </w:tc>
        <w:tc>
          <w:tcPr>
            <w:tcW w:w="468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23208D86" w14:textId="77777777" w:rsidR="00785316" w:rsidRDefault="00000000">
            <w:r>
              <w:t xml:space="preserve">~14 </w:t>
            </w:r>
            <w:proofErr w:type="spellStart"/>
            <w:r>
              <w:t>ms</w:t>
            </w:r>
            <w:proofErr w:type="spellEnd"/>
            <w:r>
              <w:t>/image (≈71 FPS) on T4 GPU</w:t>
            </w:r>
          </w:p>
        </w:tc>
      </w:tr>
    </w:tbl>
    <w:p w14:paraId="25C740F3" w14:textId="77777777" w:rsidR="00785316" w:rsidRDefault="00000000">
      <w:pPr>
        <w:spacing w:before="80" w:after="240"/>
        <w:jc w:val="center"/>
      </w:pPr>
      <w:r>
        <w:rPr>
          <w:i/>
          <w:iCs/>
          <w:color w:val="666666"/>
          <w:sz w:val="20"/>
          <w:szCs w:val="20"/>
        </w:rPr>
        <w:t>Table 4. Validation set performance after fine-tuning.</w:t>
      </w:r>
    </w:p>
    <w:p w14:paraId="68135E63" w14:textId="77777777" w:rsidR="00785316" w:rsidRDefault="00000000">
      <w:pPr>
        <w:spacing w:after="160"/>
      </w:pPr>
      <w:r>
        <w:t>The merged dataset improved performance compared to using only the Kaggle dataset, particularly on images with varied lighting and camera angles — conditions better represented by the supplementary Google-sourced images. The model performs strongly on clearly visible, front-facing helmets at moderate distance, but recall drops on small or heavily occluded helmets in wide-angle traffic footage, consistent with the limitations noted in Section 8.</w:t>
      </w:r>
    </w:p>
    <w:p w14:paraId="4A18F5B0" w14:textId="77777777" w:rsidR="00785316" w:rsidRDefault="00000000">
      <w:pPr>
        <w:pStyle w:val="Heading1"/>
      </w:pPr>
      <w:bookmarkStart w:id="20" w:name="_Toc232592548"/>
      <w:r>
        <w:t>7. Applications and Use Cases</w:t>
      </w:r>
      <w:bookmarkEnd w:id="20"/>
    </w:p>
    <w:p w14:paraId="3A962A85" w14:textId="77777777" w:rsidR="00785316" w:rsidRDefault="00000000">
      <w:pPr>
        <w:pStyle w:val="ListParagraph"/>
        <w:numPr>
          <w:ilvl w:val="0"/>
          <w:numId w:val="2"/>
        </w:numPr>
        <w:spacing w:after="80"/>
      </w:pPr>
      <w:r>
        <w:rPr>
          <w:b/>
          <w:bCs/>
        </w:rPr>
        <w:t xml:space="preserve">Traffic monitoring — </w:t>
      </w:r>
      <w:r>
        <w:t>Automatically flagging motorcyclists not wearing helmets from traffic camera footage.</w:t>
      </w:r>
    </w:p>
    <w:p w14:paraId="2DE9F208" w14:textId="77777777" w:rsidR="00785316" w:rsidRDefault="00000000">
      <w:pPr>
        <w:pStyle w:val="ListParagraph"/>
        <w:numPr>
          <w:ilvl w:val="0"/>
          <w:numId w:val="2"/>
        </w:numPr>
        <w:spacing w:after="80"/>
      </w:pPr>
      <w:r>
        <w:rPr>
          <w:b/>
          <w:bCs/>
        </w:rPr>
        <w:lastRenderedPageBreak/>
        <w:t xml:space="preserve">Workplace/construction site safety — </w:t>
      </w:r>
      <w:r>
        <w:t>Monitoring whether workers comply with mandatory helmet policies.</w:t>
      </w:r>
    </w:p>
    <w:p w14:paraId="02F6DBDA" w14:textId="77777777" w:rsidR="00785316" w:rsidRDefault="00000000">
      <w:pPr>
        <w:pStyle w:val="ListParagraph"/>
        <w:numPr>
          <w:ilvl w:val="0"/>
          <w:numId w:val="2"/>
        </w:numPr>
        <w:spacing w:after="80"/>
      </w:pPr>
      <w:r>
        <w:rPr>
          <w:b/>
          <w:bCs/>
        </w:rPr>
        <w:t xml:space="preserve">General safety-compliance auditing — </w:t>
      </w:r>
      <w:r>
        <w:t>Generating reports/alerts for safety violations in monitored environments.</w:t>
      </w:r>
    </w:p>
    <w:p w14:paraId="153A1AD6" w14:textId="16B4C036" w:rsidR="00785316" w:rsidRDefault="008174E1">
      <w:pPr>
        <w:pStyle w:val="Heading1"/>
      </w:pPr>
      <w:bookmarkStart w:id="21" w:name="_Toc232592551"/>
      <w:r>
        <w:t>8</w:t>
      </w:r>
      <w:r w:rsidR="00000000">
        <w:t>. Conclusion</w:t>
      </w:r>
      <w:bookmarkEnd w:id="21"/>
    </w:p>
    <w:p w14:paraId="71244933" w14:textId="77777777" w:rsidR="00785316" w:rsidRDefault="00000000">
      <w:pPr>
        <w:spacing w:after="160"/>
      </w:pPr>
      <w:r>
        <w:t>This phase of the project established the core architecture and advanced techniques underpinning the helmet detection system: a YOLO-based single-stage object detector, trained via transfer learning on a custom dataset created by merging a public Kaggle dataset with manually annotated Google-sourced images. Data augmentation, hyperparameter tuning, and NMS-based post-processing were applied to improve robustness and detection quality. The resulting working version provides a foundation for real-world deployment in traffic monitoring and workplace safety applications, with further refinements planned in subsequent project phases.</w:t>
      </w:r>
    </w:p>
    <w:sectPr w:rsidR="0078531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40D99" w14:textId="77777777" w:rsidR="009D7550" w:rsidRDefault="009D7550">
      <w:r>
        <w:separator/>
      </w:r>
    </w:p>
  </w:endnote>
  <w:endnote w:type="continuationSeparator" w:id="0">
    <w:p w14:paraId="7BC58F55" w14:textId="77777777" w:rsidR="009D7550" w:rsidRDefault="009D7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ACCD2" w14:textId="5DDC24CB" w:rsidR="00785316" w:rsidRDefault="0078531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6B1AB" w14:textId="77777777" w:rsidR="009D7550" w:rsidRDefault="009D7550">
      <w:r>
        <w:separator/>
      </w:r>
    </w:p>
  </w:footnote>
  <w:footnote w:type="continuationSeparator" w:id="0">
    <w:p w14:paraId="01741D8F" w14:textId="77777777" w:rsidR="009D7550" w:rsidRDefault="009D75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55DF" w14:textId="3BC1644D" w:rsidR="00785316" w:rsidRDefault="00785316">
    <w:pPr>
      <w:tabs>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7ACE"/>
    <w:multiLevelType w:val="hybridMultilevel"/>
    <w:tmpl w:val="0A304C66"/>
    <w:lvl w:ilvl="0" w:tplc="7144DBF6">
      <w:start w:val="1"/>
      <w:numFmt w:val="bullet"/>
      <w:lvlText w:val="●"/>
      <w:lvlJc w:val="left"/>
      <w:pPr>
        <w:ind w:left="720" w:hanging="360"/>
      </w:pPr>
    </w:lvl>
    <w:lvl w:ilvl="1" w:tplc="26C2236C">
      <w:start w:val="1"/>
      <w:numFmt w:val="bullet"/>
      <w:lvlText w:val="○"/>
      <w:lvlJc w:val="left"/>
      <w:pPr>
        <w:ind w:left="1440" w:hanging="360"/>
      </w:pPr>
    </w:lvl>
    <w:lvl w:ilvl="2" w:tplc="29701FC4">
      <w:start w:val="1"/>
      <w:numFmt w:val="bullet"/>
      <w:lvlText w:val="■"/>
      <w:lvlJc w:val="left"/>
      <w:pPr>
        <w:ind w:left="2160" w:hanging="360"/>
      </w:pPr>
    </w:lvl>
    <w:lvl w:ilvl="3" w:tplc="F69085B4">
      <w:start w:val="1"/>
      <w:numFmt w:val="bullet"/>
      <w:lvlText w:val="●"/>
      <w:lvlJc w:val="left"/>
      <w:pPr>
        <w:ind w:left="2880" w:hanging="360"/>
      </w:pPr>
    </w:lvl>
    <w:lvl w:ilvl="4" w:tplc="D598B1D4">
      <w:start w:val="1"/>
      <w:numFmt w:val="bullet"/>
      <w:lvlText w:val="○"/>
      <w:lvlJc w:val="left"/>
      <w:pPr>
        <w:ind w:left="3600" w:hanging="360"/>
      </w:pPr>
    </w:lvl>
    <w:lvl w:ilvl="5" w:tplc="B8AC4AEA">
      <w:start w:val="1"/>
      <w:numFmt w:val="bullet"/>
      <w:lvlText w:val="■"/>
      <w:lvlJc w:val="left"/>
      <w:pPr>
        <w:ind w:left="4320" w:hanging="360"/>
      </w:pPr>
    </w:lvl>
    <w:lvl w:ilvl="6" w:tplc="789ECA10">
      <w:start w:val="1"/>
      <w:numFmt w:val="bullet"/>
      <w:lvlText w:val="●"/>
      <w:lvlJc w:val="left"/>
      <w:pPr>
        <w:ind w:left="5040" w:hanging="360"/>
      </w:pPr>
    </w:lvl>
    <w:lvl w:ilvl="7" w:tplc="7BD060F8">
      <w:start w:val="1"/>
      <w:numFmt w:val="bullet"/>
      <w:lvlText w:val="●"/>
      <w:lvlJc w:val="left"/>
      <w:pPr>
        <w:ind w:left="5760" w:hanging="360"/>
      </w:pPr>
    </w:lvl>
    <w:lvl w:ilvl="8" w:tplc="5E40445A">
      <w:start w:val="1"/>
      <w:numFmt w:val="bullet"/>
      <w:lvlText w:val="●"/>
      <w:lvlJc w:val="left"/>
      <w:pPr>
        <w:ind w:left="6480" w:hanging="360"/>
      </w:pPr>
    </w:lvl>
  </w:abstractNum>
  <w:abstractNum w:abstractNumId="1" w15:restartNumberingAfterBreak="0">
    <w:nsid w:val="070921FC"/>
    <w:multiLevelType w:val="hybridMultilevel"/>
    <w:tmpl w:val="DBF4A68E"/>
    <w:lvl w:ilvl="0" w:tplc="342AB73C">
      <w:start w:val="1"/>
      <w:numFmt w:val="bullet"/>
      <w:lvlText w:val="•"/>
      <w:lvlJc w:val="left"/>
      <w:pPr>
        <w:ind w:left="720" w:hanging="360"/>
      </w:pPr>
    </w:lvl>
    <w:lvl w:ilvl="1" w:tplc="FE58FA4A">
      <w:numFmt w:val="decimal"/>
      <w:lvlText w:val=""/>
      <w:lvlJc w:val="left"/>
    </w:lvl>
    <w:lvl w:ilvl="2" w:tplc="B51A251A">
      <w:numFmt w:val="decimal"/>
      <w:lvlText w:val=""/>
      <w:lvlJc w:val="left"/>
    </w:lvl>
    <w:lvl w:ilvl="3" w:tplc="B170BC20">
      <w:numFmt w:val="decimal"/>
      <w:lvlText w:val=""/>
      <w:lvlJc w:val="left"/>
    </w:lvl>
    <w:lvl w:ilvl="4" w:tplc="C576EF60">
      <w:numFmt w:val="decimal"/>
      <w:lvlText w:val=""/>
      <w:lvlJc w:val="left"/>
    </w:lvl>
    <w:lvl w:ilvl="5" w:tplc="EABE1464">
      <w:numFmt w:val="decimal"/>
      <w:lvlText w:val=""/>
      <w:lvlJc w:val="left"/>
    </w:lvl>
    <w:lvl w:ilvl="6" w:tplc="9D321CBE">
      <w:numFmt w:val="decimal"/>
      <w:lvlText w:val=""/>
      <w:lvlJc w:val="left"/>
    </w:lvl>
    <w:lvl w:ilvl="7" w:tplc="0756BF8A">
      <w:numFmt w:val="decimal"/>
      <w:lvlText w:val=""/>
      <w:lvlJc w:val="left"/>
    </w:lvl>
    <w:lvl w:ilvl="8" w:tplc="87F2C5A2">
      <w:numFmt w:val="decimal"/>
      <w:lvlText w:val=""/>
      <w:lvlJc w:val="left"/>
    </w:lvl>
  </w:abstractNum>
  <w:num w:numId="1" w16cid:durableId="1322196011">
    <w:abstractNumId w:val="0"/>
    <w:lvlOverride w:ilvl="0">
      <w:startOverride w:val="1"/>
    </w:lvlOverride>
  </w:num>
  <w:num w:numId="2" w16cid:durableId="3035879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316"/>
    <w:rsid w:val="00785316"/>
    <w:rsid w:val="008174E1"/>
    <w:rsid w:val="00974B94"/>
    <w:rsid w:val="00987C67"/>
    <w:rsid w:val="009D7550"/>
    <w:rsid w:val="00DC06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08DC3"/>
  <w15:docId w15:val="{62410B4B-EC85-44A8-B580-0E875CEA2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5F"/>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174E1"/>
    <w:pPr>
      <w:spacing w:after="100"/>
    </w:pPr>
  </w:style>
  <w:style w:type="paragraph" w:styleId="TOC2">
    <w:name w:val="toc 2"/>
    <w:basedOn w:val="Normal"/>
    <w:next w:val="Normal"/>
    <w:autoRedefine/>
    <w:uiPriority w:val="39"/>
    <w:unhideWhenUsed/>
    <w:rsid w:val="008174E1"/>
    <w:pPr>
      <w:spacing w:after="100"/>
      <w:ind w:left="220"/>
    </w:pPr>
  </w:style>
  <w:style w:type="paragraph" w:styleId="TOC3">
    <w:name w:val="toc 3"/>
    <w:basedOn w:val="Normal"/>
    <w:next w:val="Normal"/>
    <w:autoRedefine/>
    <w:uiPriority w:val="39"/>
    <w:unhideWhenUsed/>
    <w:rsid w:val="008174E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1571</Words>
  <Characters>8961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Ghost .</cp:lastModifiedBy>
  <cp:revision>2</cp:revision>
  <dcterms:created xsi:type="dcterms:W3CDTF">2026-06-17T06:57:00Z</dcterms:created>
  <dcterms:modified xsi:type="dcterms:W3CDTF">2026-06-17T07:40:00Z</dcterms:modified>
</cp:coreProperties>
</file>