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E9CDE" w14:textId="047ADAF3" w:rsidR="000C636D" w:rsidRDefault="00DC56D2">
      <w:r>
        <w:t>SOEN6841</w:t>
      </w:r>
    </w:p>
    <w:p w14:paraId="24434A73" w14:textId="76BB74C0" w:rsidR="00DC56D2" w:rsidRDefault="00DC56D2">
      <w:r>
        <w:t>Case Study chapter 1</w:t>
      </w:r>
    </w:p>
    <w:p w14:paraId="6E45A745" w14:textId="77777777" w:rsidR="00DC56D2" w:rsidRPr="00DC56D2" w:rsidRDefault="00DC56D2" w:rsidP="00DC56D2">
      <w:pPr>
        <w:autoSpaceDE w:val="0"/>
        <w:autoSpaceDN w:val="0"/>
        <w:adjustRightInd w:val="0"/>
        <w:spacing w:after="0" w:line="240" w:lineRule="auto"/>
        <w:rPr>
          <w:rFonts w:ascii="OptimaLTStd-Bold" w:hAnsi="OptimaLTStd-Bold" w:cs="OptimaLTStd-Bold"/>
          <w:b/>
          <w:bCs/>
          <w:kern w:val="0"/>
          <w:sz w:val="28"/>
          <w:szCs w:val="28"/>
        </w:rPr>
      </w:pPr>
      <w:r w:rsidRPr="00DC56D2">
        <w:rPr>
          <w:rFonts w:ascii="OptimaLTStd-Bold" w:hAnsi="OptimaLTStd-Bold" w:cs="OptimaLTStd-Bold"/>
          <w:b/>
          <w:bCs/>
          <w:kern w:val="0"/>
          <w:sz w:val="28"/>
          <w:szCs w:val="28"/>
        </w:rPr>
        <w:t>1.12 Case Study</w:t>
      </w:r>
    </w:p>
    <w:p w14:paraId="012EEDE4" w14:textId="77777777" w:rsidR="00DC56D2" w:rsidRPr="00DC56D2" w:rsidRDefault="00DC56D2" w:rsidP="00DC56D2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kern w:val="0"/>
          <w:sz w:val="21"/>
          <w:szCs w:val="21"/>
        </w:rPr>
      </w:pPr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>¡</w:t>
      </w:r>
      <w:proofErr w:type="gramStart"/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>is</w:t>
      </w:r>
      <w:proofErr w:type="gramEnd"/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 xml:space="preserve"> case study is taken from the projects done by a software vendor who is building a state-of-the</w:t>
      </w:r>
    </w:p>
    <w:p w14:paraId="006905FE" w14:textId="77777777" w:rsidR="00DC56D2" w:rsidRPr="00DC56D2" w:rsidRDefault="00DC56D2" w:rsidP="00DC56D2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kern w:val="0"/>
          <w:sz w:val="21"/>
          <w:szCs w:val="21"/>
        </w:rPr>
      </w:pPr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 xml:space="preserve">art software product, which is used as a SaaS by its customers. We will cover the project </w:t>
      </w:r>
      <w:proofErr w:type="gramStart"/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>consisting</w:t>
      </w:r>
      <w:proofErr w:type="gramEnd"/>
    </w:p>
    <w:p w14:paraId="5817A3A9" w14:textId="77777777" w:rsidR="00DC56D2" w:rsidRPr="00DC56D2" w:rsidRDefault="00DC56D2" w:rsidP="00DC56D2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kern w:val="0"/>
          <w:sz w:val="21"/>
          <w:szCs w:val="21"/>
        </w:rPr>
      </w:pPr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 xml:space="preserve">of four iterations for the release of its 6.0 version. Project management–related processes </w:t>
      </w:r>
      <w:proofErr w:type="gramStart"/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>are</w:t>
      </w:r>
      <w:proofErr w:type="gramEnd"/>
    </w:p>
    <w:p w14:paraId="1DEE6D30" w14:textId="77777777" w:rsidR="00DC56D2" w:rsidRPr="00DC56D2" w:rsidRDefault="00DC56D2" w:rsidP="00DC56D2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kern w:val="0"/>
          <w:sz w:val="21"/>
          <w:szCs w:val="21"/>
        </w:rPr>
      </w:pPr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>covered in Part I. ¡ese project management processes include project initiation, project planning,</w:t>
      </w:r>
    </w:p>
    <w:p w14:paraId="5EDF8FE5" w14:textId="77777777" w:rsidR="00DC56D2" w:rsidRPr="00DC56D2" w:rsidRDefault="00DC56D2" w:rsidP="00DC56D2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kern w:val="0"/>
          <w:sz w:val="21"/>
          <w:szCs w:val="21"/>
        </w:rPr>
      </w:pPr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 xml:space="preserve">project execution, project monitoring, project control, project closure, risk management, </w:t>
      </w:r>
      <w:proofErr w:type="spellStart"/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>e.ort</w:t>
      </w:r>
      <w:proofErr w:type="spellEnd"/>
    </w:p>
    <w:p w14:paraId="41A02CA4" w14:textId="77777777" w:rsidR="00DC56D2" w:rsidRPr="00DC56D2" w:rsidRDefault="00DC56D2" w:rsidP="00DC56D2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kern w:val="0"/>
          <w:sz w:val="21"/>
          <w:szCs w:val="21"/>
        </w:rPr>
      </w:pPr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>estimate, and cost estimate.</w:t>
      </w:r>
    </w:p>
    <w:p w14:paraId="38DD715C" w14:textId="77777777" w:rsidR="00DC56D2" w:rsidRPr="00DC56D2" w:rsidRDefault="00DC56D2" w:rsidP="00DC56D2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kern w:val="0"/>
          <w:sz w:val="21"/>
          <w:szCs w:val="21"/>
        </w:rPr>
      </w:pPr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>Elaborate project initiation is done only for the project for the release 6.0. At the four iterations</w:t>
      </w:r>
    </w:p>
    <w:p w14:paraId="2252B1D6" w14:textId="77777777" w:rsidR="00DC56D2" w:rsidRPr="00DC56D2" w:rsidRDefault="00DC56D2" w:rsidP="00DC56D2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kern w:val="0"/>
          <w:sz w:val="21"/>
          <w:szCs w:val="21"/>
        </w:rPr>
      </w:pPr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>contained in this project, project initiation is minimally done at the iteration level. ¡e minor</w:t>
      </w:r>
    </w:p>
    <w:p w14:paraId="597D294B" w14:textId="77777777" w:rsidR="00DC56D2" w:rsidRPr="00DC56D2" w:rsidRDefault="00DC56D2" w:rsidP="00DC56D2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kern w:val="0"/>
          <w:sz w:val="21"/>
          <w:szCs w:val="21"/>
        </w:rPr>
      </w:pPr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>releases of 5.3, 5.5, and 5.8 coincide with iteration 1, iteration 2, and iteration 3. Iteration 4 and</w:t>
      </w:r>
    </w:p>
    <w:p w14:paraId="31A6182F" w14:textId="77777777" w:rsidR="00DC56D2" w:rsidRPr="00DC56D2" w:rsidRDefault="00DC56D2" w:rsidP="00DC56D2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kern w:val="0"/>
          <w:sz w:val="21"/>
          <w:szCs w:val="21"/>
        </w:rPr>
      </w:pPr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>major release 6.0 coincide with each other. (Minor releases of 5.4, 5.6, 5.7, and 5.9 are merged</w:t>
      </w:r>
    </w:p>
    <w:p w14:paraId="4BFA992B" w14:textId="77777777" w:rsidR="00DC56D2" w:rsidRPr="00DC56D2" w:rsidRDefault="00DC56D2" w:rsidP="00DC56D2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kern w:val="0"/>
          <w:sz w:val="21"/>
          <w:szCs w:val="21"/>
        </w:rPr>
      </w:pPr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>with other releases.) Project planning, project execution, project monitoring, project control, project</w:t>
      </w:r>
    </w:p>
    <w:p w14:paraId="6826EEE0" w14:textId="77777777" w:rsidR="00DC56D2" w:rsidRDefault="00DC56D2" w:rsidP="00DC56D2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kern w:val="0"/>
          <w:sz w:val="21"/>
          <w:szCs w:val="21"/>
        </w:rPr>
      </w:pPr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 xml:space="preserve">closure, risk management, </w:t>
      </w:r>
      <w:proofErr w:type="spellStart"/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>e.ort</w:t>
      </w:r>
      <w:proofErr w:type="spellEnd"/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 xml:space="preserve"> estimate, and cost estimate are done at the iteration level</w:t>
      </w:r>
      <w:r>
        <w:rPr>
          <w:rFonts w:ascii="AGaramondPro-Regular" w:hAnsi="AGaramondPro-Regular" w:cs="AGaramondPro-Regular"/>
          <w:kern w:val="0"/>
          <w:sz w:val="21"/>
          <w:szCs w:val="21"/>
        </w:rPr>
        <w:t xml:space="preserve">. </w:t>
      </w:r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 xml:space="preserve">Aggregated project cost and project </w:t>
      </w:r>
      <w:proofErr w:type="spellStart"/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>e.ort</w:t>
      </w:r>
      <w:proofErr w:type="spellEnd"/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 xml:space="preserve"> are done at the project level.</w:t>
      </w:r>
    </w:p>
    <w:p w14:paraId="036F0F9F" w14:textId="77777777" w:rsidR="00DC56D2" w:rsidRPr="00DC56D2" w:rsidRDefault="00DC56D2" w:rsidP="00DC56D2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kern w:val="0"/>
          <w:sz w:val="21"/>
          <w:szCs w:val="21"/>
        </w:rPr>
      </w:pPr>
    </w:p>
    <w:p w14:paraId="38A6F020" w14:textId="77777777" w:rsidR="00DC56D2" w:rsidRPr="00DC56D2" w:rsidRDefault="00DC56D2" w:rsidP="00DC56D2">
      <w:pPr>
        <w:autoSpaceDE w:val="0"/>
        <w:autoSpaceDN w:val="0"/>
        <w:adjustRightInd w:val="0"/>
        <w:spacing w:after="0" w:line="240" w:lineRule="auto"/>
        <w:rPr>
          <w:rFonts w:ascii="OptimaLTStd-BoldItalic" w:hAnsi="OptimaLTStd-BoldItalic" w:cs="OptimaLTStd-BoldItalic"/>
          <w:b/>
          <w:bCs/>
          <w:i/>
          <w:iCs/>
          <w:kern w:val="0"/>
          <w:sz w:val="25"/>
          <w:szCs w:val="25"/>
        </w:rPr>
      </w:pPr>
      <w:r w:rsidRPr="00DC56D2">
        <w:rPr>
          <w:rFonts w:ascii="OptimaLTStd-BoldItalic" w:hAnsi="OptimaLTStd-BoldItalic" w:cs="OptimaLTStd-BoldItalic"/>
          <w:b/>
          <w:bCs/>
          <w:i/>
          <w:iCs/>
          <w:kern w:val="0"/>
          <w:sz w:val="25"/>
          <w:szCs w:val="25"/>
        </w:rPr>
        <w:t>1.12.1 Project Introduction</w:t>
      </w:r>
    </w:p>
    <w:p w14:paraId="7A110987" w14:textId="534611C6" w:rsidR="00DC56D2" w:rsidRPr="00DC56D2" w:rsidRDefault="00DC56D2" w:rsidP="00DC56D2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kern w:val="0"/>
          <w:sz w:val="21"/>
          <w:szCs w:val="21"/>
        </w:rPr>
      </w:pPr>
      <w:proofErr w:type="gramStart"/>
      <w:r>
        <w:rPr>
          <w:rFonts w:ascii="AGaramondPro-Regular" w:hAnsi="AGaramondPro-Regular" w:cs="AGaramondPro-Regular"/>
          <w:kern w:val="0"/>
          <w:sz w:val="21"/>
          <w:szCs w:val="21"/>
        </w:rPr>
        <w:t xml:space="preserve">The </w:t>
      </w:r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 xml:space="preserve"> SaaS</w:t>
      </w:r>
      <w:proofErr w:type="gramEnd"/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 xml:space="preserve"> software vendor has some of the largest grocery retailers in the United States and</w:t>
      </w:r>
    </w:p>
    <w:p w14:paraId="7AA7821D" w14:textId="77777777" w:rsidR="00DC56D2" w:rsidRPr="00DC56D2" w:rsidRDefault="00DC56D2" w:rsidP="00DC56D2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kern w:val="0"/>
          <w:sz w:val="21"/>
          <w:szCs w:val="21"/>
        </w:rPr>
      </w:pPr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 xml:space="preserve">European countries as their customers, who have used the services of the SaaS software </w:t>
      </w:r>
      <w:proofErr w:type="gramStart"/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>product</w:t>
      </w:r>
      <w:proofErr w:type="gramEnd"/>
    </w:p>
    <w:p w14:paraId="07379F54" w14:textId="77777777" w:rsidR="00DC56D2" w:rsidRPr="00DC56D2" w:rsidRDefault="00DC56D2" w:rsidP="00DC56D2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kern w:val="0"/>
          <w:sz w:val="21"/>
          <w:szCs w:val="21"/>
        </w:rPr>
      </w:pPr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 xml:space="preserve">for quite some time. A market need was felt to have a functionality that could enable </w:t>
      </w:r>
      <w:proofErr w:type="gramStart"/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>third-party</w:t>
      </w:r>
      <w:proofErr w:type="gramEnd"/>
    </w:p>
    <w:p w14:paraId="1207A9C6" w14:textId="3C88C373" w:rsidR="00DC56D2" w:rsidRPr="00DC56D2" w:rsidRDefault="00DC56D2" w:rsidP="00DC56D2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kern w:val="0"/>
          <w:sz w:val="21"/>
          <w:szCs w:val="21"/>
        </w:rPr>
      </w:pPr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>logistics service providers (3PL) to get instant information about the need to have trucks for transportation</w:t>
      </w:r>
      <w:r>
        <w:rPr>
          <w:rFonts w:ascii="AGaramondPro-Regular" w:hAnsi="AGaramondPro-Regular" w:cs="AGaramondPro-Regular"/>
          <w:kern w:val="0"/>
          <w:sz w:val="21"/>
          <w:szCs w:val="21"/>
        </w:rPr>
        <w:t xml:space="preserve"> </w:t>
      </w:r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>of goods by its customers (manufacturers/distributors).</w:t>
      </w:r>
      <w:r>
        <w:rPr>
          <w:rFonts w:ascii="AGaramondPro-Regular" w:hAnsi="AGaramondPro-Regular" w:cs="AGaramondPro-Regular"/>
          <w:kern w:val="0"/>
          <w:sz w:val="21"/>
          <w:szCs w:val="21"/>
        </w:rPr>
        <w:t xml:space="preserve"> thi</w:t>
      </w:r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>s information should be in</w:t>
      </w:r>
    </w:p>
    <w:p w14:paraId="6070AD3C" w14:textId="77777777" w:rsidR="00DC56D2" w:rsidRPr="00DC56D2" w:rsidRDefault="00DC56D2" w:rsidP="00DC56D2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kern w:val="0"/>
          <w:sz w:val="21"/>
          <w:szCs w:val="21"/>
        </w:rPr>
      </w:pPr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>advance so that the 3PL can plan for sending the required trucks to the desired locations at a speci</w:t>
      </w:r>
      <w:r>
        <w:rPr>
          <w:rFonts w:ascii="AGaramondPro-Regular" w:hAnsi="AGaramondPro-Regular" w:cs="AGaramondPro-Regular"/>
          <w:kern w:val="0"/>
          <w:sz w:val="21"/>
          <w:szCs w:val="21"/>
        </w:rPr>
        <w:t>fi</w:t>
      </w:r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 xml:space="preserve">ed time. </w:t>
      </w:r>
      <w:r>
        <w:rPr>
          <w:rFonts w:ascii="AGaramondPro-Regular" w:hAnsi="AGaramondPro-Regular" w:cs="AGaramondPro-Regular"/>
          <w:kern w:val="0"/>
          <w:sz w:val="21"/>
          <w:szCs w:val="21"/>
        </w:rPr>
        <w:t>th</w:t>
      </w:r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>e customers at the same time can plan for picking and packing of required goods at</w:t>
      </w:r>
      <w:r>
        <w:rPr>
          <w:rFonts w:ascii="AGaramondPro-Regular" w:hAnsi="AGaramondPro-Regular" w:cs="AGaramondPro-Regular"/>
          <w:kern w:val="0"/>
          <w:sz w:val="21"/>
          <w:szCs w:val="21"/>
        </w:rPr>
        <w:t xml:space="preserve"> </w:t>
      </w:r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>the requested warehouse and make the load ready so that the goods can be picked by trucks at the</w:t>
      </w:r>
      <w:r>
        <w:rPr>
          <w:rFonts w:ascii="AGaramondPro-Regular" w:hAnsi="AGaramondPro-Regular" w:cs="AGaramondPro-Regular"/>
          <w:kern w:val="0"/>
          <w:sz w:val="21"/>
          <w:szCs w:val="21"/>
        </w:rPr>
        <w:t xml:space="preserve"> </w:t>
      </w:r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>required time. ¡e retailer (who will receive the goods) on the other hand can make preparation</w:t>
      </w:r>
    </w:p>
    <w:p w14:paraId="5DB2C3D1" w14:textId="77777777" w:rsidR="00DC56D2" w:rsidRPr="00DC56D2" w:rsidRDefault="00DC56D2" w:rsidP="00DC56D2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kern w:val="0"/>
          <w:sz w:val="21"/>
          <w:szCs w:val="21"/>
        </w:rPr>
      </w:pPr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>at its desired warehouse (from advance information about the incoming truck) so that these goods</w:t>
      </w:r>
    </w:p>
    <w:p w14:paraId="2E0F0DC8" w14:textId="77777777" w:rsidR="00DC56D2" w:rsidRPr="00DC56D2" w:rsidRDefault="00DC56D2" w:rsidP="00DC56D2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kern w:val="0"/>
          <w:sz w:val="21"/>
          <w:szCs w:val="21"/>
        </w:rPr>
      </w:pPr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>can be received without any delay.</w:t>
      </w:r>
    </w:p>
    <w:p w14:paraId="129077DE" w14:textId="77777777" w:rsidR="00DC56D2" w:rsidRPr="00DC56D2" w:rsidRDefault="00DC56D2" w:rsidP="00DC56D2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kern w:val="0"/>
          <w:sz w:val="21"/>
          <w:szCs w:val="21"/>
        </w:rPr>
      </w:pPr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 xml:space="preserve">In fact, to enable such functionality, a mechanism known as appointment scheduling </w:t>
      </w:r>
      <w:proofErr w:type="gramStart"/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>is</w:t>
      </w:r>
      <w:proofErr w:type="gramEnd"/>
    </w:p>
    <w:p w14:paraId="4B533AB1" w14:textId="77777777" w:rsidR="00DC56D2" w:rsidRPr="00DC56D2" w:rsidRDefault="00DC56D2" w:rsidP="00DC56D2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kern w:val="0"/>
          <w:sz w:val="21"/>
          <w:szCs w:val="21"/>
        </w:rPr>
      </w:pPr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>employed. ¡e complete details about this functionality are given in next section.</w:t>
      </w:r>
    </w:p>
    <w:p w14:paraId="52FF773C" w14:textId="77777777" w:rsidR="00DC56D2" w:rsidRPr="00DC56D2" w:rsidRDefault="00DC56D2" w:rsidP="00DC56D2">
      <w:pPr>
        <w:autoSpaceDE w:val="0"/>
        <w:autoSpaceDN w:val="0"/>
        <w:adjustRightInd w:val="0"/>
        <w:spacing w:after="0" w:line="240" w:lineRule="auto"/>
        <w:rPr>
          <w:rFonts w:ascii="OptimaLTStd-BoldItalic" w:hAnsi="OptimaLTStd-BoldItalic" w:cs="OptimaLTStd-BoldItalic"/>
          <w:b/>
          <w:bCs/>
          <w:i/>
          <w:iCs/>
          <w:kern w:val="0"/>
          <w:sz w:val="25"/>
          <w:szCs w:val="25"/>
        </w:rPr>
      </w:pPr>
      <w:r w:rsidRPr="00DC56D2">
        <w:rPr>
          <w:rFonts w:ascii="OptimaLTStd-BoldItalic" w:hAnsi="OptimaLTStd-BoldItalic" w:cs="OptimaLTStd-BoldItalic"/>
          <w:b/>
          <w:bCs/>
          <w:i/>
          <w:iCs/>
          <w:kern w:val="0"/>
          <w:sz w:val="25"/>
          <w:szCs w:val="25"/>
        </w:rPr>
        <w:t>1.12.2 Software Functionality</w:t>
      </w:r>
    </w:p>
    <w:p w14:paraId="2D8E17F5" w14:textId="77777777" w:rsidR="00DC56D2" w:rsidRPr="00DC56D2" w:rsidRDefault="00DC56D2" w:rsidP="00DC56D2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kern w:val="0"/>
          <w:sz w:val="21"/>
          <w:szCs w:val="21"/>
        </w:rPr>
      </w:pPr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>A retailer has many retail outlets. Goods are sold at these outlets. ¡e retail outlets keep a small</w:t>
      </w:r>
    </w:p>
    <w:p w14:paraId="3F39DFB4" w14:textId="77777777" w:rsidR="00DC56D2" w:rsidRPr="00DC56D2" w:rsidRDefault="00DC56D2" w:rsidP="00DC56D2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kern w:val="0"/>
          <w:sz w:val="21"/>
          <w:szCs w:val="21"/>
        </w:rPr>
      </w:pPr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 xml:space="preserve">stock on the shelves and some more in </w:t>
      </w:r>
      <w:proofErr w:type="gramStart"/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>store rooms</w:t>
      </w:r>
      <w:proofErr w:type="gramEnd"/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 xml:space="preserve"> located in the same retail outlet premises.</w:t>
      </w:r>
    </w:p>
    <w:p w14:paraId="2A47E418" w14:textId="77777777" w:rsidR="00DC56D2" w:rsidRPr="00DC56D2" w:rsidRDefault="00DC56D2" w:rsidP="00DC56D2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kern w:val="0"/>
          <w:sz w:val="21"/>
          <w:szCs w:val="21"/>
        </w:rPr>
      </w:pPr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 xml:space="preserve">When the stock of a particular item becomes low in quantity, the outlet orders </w:t>
      </w:r>
      <w:proofErr w:type="gramStart"/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>a .</w:t>
      </w:r>
      <w:proofErr w:type="spellStart"/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>xed</w:t>
      </w:r>
      <w:proofErr w:type="spellEnd"/>
      <w:proofErr w:type="gramEnd"/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 xml:space="preserve"> quantity of</w:t>
      </w:r>
    </w:p>
    <w:p w14:paraId="23062F2F" w14:textId="77777777" w:rsidR="00DC56D2" w:rsidRPr="00DC56D2" w:rsidRDefault="00DC56D2" w:rsidP="00DC56D2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kern w:val="0"/>
          <w:sz w:val="21"/>
          <w:szCs w:val="21"/>
        </w:rPr>
      </w:pPr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>the items from its own warehouse for replenishment. ¡e replenishment order is received at the</w:t>
      </w:r>
    </w:p>
    <w:p w14:paraId="3F4CD5F9" w14:textId="77777777" w:rsidR="00DC56D2" w:rsidRPr="00DC56D2" w:rsidRDefault="00DC56D2" w:rsidP="00DC56D2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kern w:val="0"/>
          <w:sz w:val="21"/>
          <w:szCs w:val="21"/>
        </w:rPr>
      </w:pPr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>nearest warehouse. ¡e warehouse collects the required quantity of the item from the warehouse</w:t>
      </w:r>
    </w:p>
    <w:p w14:paraId="01B97845" w14:textId="77777777" w:rsidR="00DC56D2" w:rsidRPr="00DC56D2" w:rsidRDefault="00DC56D2" w:rsidP="00DC56D2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kern w:val="0"/>
          <w:sz w:val="21"/>
          <w:szCs w:val="21"/>
        </w:rPr>
      </w:pPr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>and waits for a truck to arrive and dock. ¡</w:t>
      </w:r>
      <w:proofErr w:type="spellStart"/>
      <w:proofErr w:type="gramStart"/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>en</w:t>
      </w:r>
      <w:proofErr w:type="spellEnd"/>
      <w:proofErr w:type="gramEnd"/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 xml:space="preserve"> the warehouse sta. loads the goods in the truck. ¡e</w:t>
      </w:r>
    </w:p>
    <w:p w14:paraId="43479521" w14:textId="77777777" w:rsidR="00DC56D2" w:rsidRPr="00DC56D2" w:rsidRDefault="00DC56D2" w:rsidP="00DC56D2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kern w:val="0"/>
          <w:sz w:val="21"/>
          <w:szCs w:val="21"/>
        </w:rPr>
      </w:pPr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>truck then moves and reaches the retail outlet. ¡e outlet sta. unloads the goods from the truck</w:t>
      </w:r>
    </w:p>
    <w:p w14:paraId="2C30F752" w14:textId="77777777" w:rsidR="00DC56D2" w:rsidRPr="00DC56D2" w:rsidRDefault="00DC56D2" w:rsidP="00DC56D2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kern w:val="0"/>
          <w:sz w:val="21"/>
          <w:szCs w:val="21"/>
        </w:rPr>
      </w:pPr>
      <w:proofErr w:type="gramStart"/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>and .</w:t>
      </w:r>
      <w:proofErr w:type="spellStart"/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>ll</w:t>
      </w:r>
      <w:proofErr w:type="spellEnd"/>
      <w:proofErr w:type="gramEnd"/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 xml:space="preserve"> their shelves and store rooms. ¡e movement of truck from retailer’s warehouse to retail</w:t>
      </w:r>
    </w:p>
    <w:p w14:paraId="6D8CD795" w14:textId="77777777" w:rsidR="00DC56D2" w:rsidRPr="00DC56D2" w:rsidRDefault="00DC56D2" w:rsidP="00DC56D2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kern w:val="0"/>
          <w:sz w:val="21"/>
          <w:szCs w:val="21"/>
        </w:rPr>
      </w:pPr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>outlet is known as outbound logistics (Figure 1.19).</w:t>
      </w:r>
    </w:p>
    <w:p w14:paraId="4F376451" w14:textId="77777777" w:rsidR="00DC56D2" w:rsidRPr="00DC56D2" w:rsidRDefault="00DC56D2" w:rsidP="00DC56D2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kern w:val="0"/>
          <w:sz w:val="21"/>
          <w:szCs w:val="21"/>
        </w:rPr>
      </w:pPr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>¡e retailer’s warehouse orders goods from manufacturers/distributors when the stock of</w:t>
      </w:r>
    </w:p>
    <w:p w14:paraId="1B105490" w14:textId="77777777" w:rsidR="00DC56D2" w:rsidRPr="00DC56D2" w:rsidRDefault="00DC56D2" w:rsidP="00DC56D2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kern w:val="0"/>
          <w:sz w:val="21"/>
          <w:szCs w:val="21"/>
        </w:rPr>
      </w:pPr>
      <w:proofErr w:type="gramStart"/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>particular goods</w:t>
      </w:r>
      <w:proofErr w:type="gramEnd"/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 xml:space="preserve"> in the warehouse becomes low. When a warehouse belonging to the manufacturer/</w:t>
      </w:r>
    </w:p>
    <w:p w14:paraId="5C88E9AF" w14:textId="77777777" w:rsidR="00DC56D2" w:rsidRPr="00DC56D2" w:rsidRDefault="00DC56D2" w:rsidP="00DC56D2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kern w:val="0"/>
          <w:sz w:val="21"/>
          <w:szCs w:val="21"/>
        </w:rPr>
      </w:pPr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 xml:space="preserve">distributor receives order for goods, it collects the goods from its warehouse and waits </w:t>
      </w:r>
      <w:proofErr w:type="gramStart"/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>for</w:t>
      </w:r>
      <w:proofErr w:type="gramEnd"/>
    </w:p>
    <w:p w14:paraId="0B79C275" w14:textId="77777777" w:rsidR="00DC56D2" w:rsidRPr="00DC56D2" w:rsidRDefault="00DC56D2" w:rsidP="00DC56D2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kern w:val="0"/>
          <w:sz w:val="21"/>
          <w:szCs w:val="21"/>
        </w:rPr>
      </w:pPr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>a truck to arrive and dock at its dock doors. Once a truck docks, the manufacturer/</w:t>
      </w:r>
      <w:proofErr w:type="gramStart"/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>distributor</w:t>
      </w:r>
      <w:proofErr w:type="gramEnd"/>
    </w:p>
    <w:p w14:paraId="5925BAD9" w14:textId="77777777" w:rsidR="00DC56D2" w:rsidRPr="00DC56D2" w:rsidRDefault="00DC56D2" w:rsidP="00DC56D2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kern w:val="0"/>
          <w:sz w:val="21"/>
          <w:szCs w:val="21"/>
        </w:rPr>
      </w:pPr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>sta. loads the goods in the truck. ¡e truck moves and reaches the retailer’s warehouse.</w:t>
      </w:r>
    </w:p>
    <w:p w14:paraId="177E0774" w14:textId="77777777" w:rsidR="00DC56D2" w:rsidRPr="00DC56D2" w:rsidRDefault="00DC56D2" w:rsidP="00DC56D2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kern w:val="0"/>
          <w:sz w:val="21"/>
          <w:szCs w:val="21"/>
        </w:rPr>
      </w:pPr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>¡e warehouse sta. unloads the goods and stores it in their warehouse. ¡e movement of</w:t>
      </w:r>
    </w:p>
    <w:p w14:paraId="58F0A0D7" w14:textId="77777777" w:rsidR="00DC56D2" w:rsidRPr="00DC56D2" w:rsidRDefault="00DC56D2" w:rsidP="00DC56D2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kern w:val="0"/>
          <w:sz w:val="21"/>
          <w:szCs w:val="21"/>
        </w:rPr>
      </w:pPr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 xml:space="preserve">truck from manufacturer’s/distributor’s warehouse to retailer’s warehouse is known as </w:t>
      </w:r>
      <w:proofErr w:type="gramStart"/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>inbound</w:t>
      </w:r>
      <w:proofErr w:type="gramEnd"/>
    </w:p>
    <w:p w14:paraId="22573EAF" w14:textId="77777777" w:rsidR="00DC56D2" w:rsidRPr="00DC56D2" w:rsidRDefault="00DC56D2" w:rsidP="00DC56D2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kern w:val="0"/>
          <w:sz w:val="21"/>
          <w:szCs w:val="21"/>
        </w:rPr>
      </w:pPr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>logistics.</w:t>
      </w:r>
    </w:p>
    <w:p w14:paraId="080C8C9B" w14:textId="77777777" w:rsidR="00DC56D2" w:rsidRPr="00DC56D2" w:rsidRDefault="00DC56D2" w:rsidP="00DC56D2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kern w:val="0"/>
          <w:sz w:val="21"/>
          <w:szCs w:val="21"/>
        </w:rPr>
      </w:pPr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 xml:space="preserve">For inbound logistics, the trucks usually belong to 3PLs. 3PLs charge the retailer or </w:t>
      </w:r>
      <w:proofErr w:type="gramStart"/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>manufacturer</w:t>
      </w:r>
      <w:proofErr w:type="gramEnd"/>
    </w:p>
    <w:p w14:paraId="647ABF4B" w14:textId="77777777" w:rsidR="00DC56D2" w:rsidRPr="00DC56D2" w:rsidRDefault="00DC56D2" w:rsidP="00DC56D2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kern w:val="0"/>
          <w:sz w:val="21"/>
          <w:szCs w:val="21"/>
        </w:rPr>
      </w:pPr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lastRenderedPageBreak/>
        <w:t xml:space="preserve">on the basis of </w:t>
      </w:r>
      <w:proofErr w:type="gramStart"/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>distance</w:t>
      </w:r>
      <w:proofErr w:type="gramEnd"/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 xml:space="preserve"> the truck travels, its capacity, and fuel cost. Generally, they </w:t>
      </w:r>
      <w:proofErr w:type="gramStart"/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>charge</w:t>
      </w:r>
      <w:proofErr w:type="gramEnd"/>
    </w:p>
    <w:p w14:paraId="540987CC" w14:textId="77777777" w:rsidR="00DC56D2" w:rsidRPr="00DC56D2" w:rsidRDefault="00DC56D2" w:rsidP="00DC56D2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kern w:val="0"/>
          <w:sz w:val="21"/>
          <w:szCs w:val="21"/>
        </w:rPr>
      </w:pPr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>on a full truck basis regardless of whether the truck is fully loaded or not. For this reason, the</w:t>
      </w:r>
    </w:p>
    <w:p w14:paraId="0CAB7800" w14:textId="77777777" w:rsidR="00DC56D2" w:rsidRPr="00DC56D2" w:rsidRDefault="00DC56D2" w:rsidP="00DC56D2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kern w:val="0"/>
          <w:sz w:val="21"/>
          <w:szCs w:val="21"/>
        </w:rPr>
      </w:pPr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 xml:space="preserve">warehouse that loads the truck makes sure that it has enough orders for goods from the </w:t>
      </w:r>
      <w:proofErr w:type="gramStart"/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>retailer</w:t>
      </w:r>
      <w:proofErr w:type="gramEnd"/>
    </w:p>
    <w:p w14:paraId="29275824" w14:textId="77777777" w:rsidR="00DC56D2" w:rsidRPr="00DC56D2" w:rsidRDefault="00DC56D2" w:rsidP="00DC56D2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kern w:val="0"/>
          <w:sz w:val="21"/>
          <w:szCs w:val="21"/>
        </w:rPr>
      </w:pPr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>warehouse to make the truck full.</w:t>
      </w:r>
    </w:p>
    <w:p w14:paraId="656D2322" w14:textId="77777777" w:rsidR="00DC56D2" w:rsidRPr="00DC56D2" w:rsidRDefault="00DC56D2" w:rsidP="00DC56D2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kern w:val="0"/>
          <w:sz w:val="21"/>
          <w:szCs w:val="21"/>
        </w:rPr>
      </w:pPr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 xml:space="preserve">In the software product up to release 5, functionality was provided for calculating </w:t>
      </w:r>
      <w:proofErr w:type="gramStart"/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>transportation</w:t>
      </w:r>
      <w:proofErr w:type="gramEnd"/>
    </w:p>
    <w:p w14:paraId="26E9C930" w14:textId="77777777" w:rsidR="00DC56D2" w:rsidRPr="00DC56D2" w:rsidRDefault="00DC56D2" w:rsidP="00DC56D2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kern w:val="0"/>
          <w:sz w:val="21"/>
          <w:szCs w:val="21"/>
        </w:rPr>
      </w:pPr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>cost, basic appointment functionality at warehouse for loading of truck, and appointment at</w:t>
      </w:r>
    </w:p>
    <w:p w14:paraId="71D7F73F" w14:textId="77777777" w:rsidR="00DC56D2" w:rsidRPr="00DC56D2" w:rsidRDefault="00DC56D2" w:rsidP="00DC56D2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kern w:val="0"/>
          <w:sz w:val="21"/>
          <w:szCs w:val="21"/>
        </w:rPr>
      </w:pPr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 xml:space="preserve">the other warehouse for unloading of truck. Functionality for what goods </w:t>
      </w:r>
      <w:proofErr w:type="gramStart"/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>are</w:t>
      </w:r>
      <w:proofErr w:type="gramEnd"/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 xml:space="preserve"> loaded in the truck</w:t>
      </w:r>
    </w:p>
    <w:p w14:paraId="525A9642" w14:textId="053530AA" w:rsidR="00DC56D2" w:rsidRDefault="00DC56D2" w:rsidP="00DC56D2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kern w:val="0"/>
          <w:sz w:val="21"/>
          <w:szCs w:val="21"/>
          <w:lang w:val="fr-CA"/>
        </w:rPr>
      </w:pPr>
      <w:proofErr w:type="spellStart"/>
      <w:proofErr w:type="gramStart"/>
      <w:r>
        <w:rPr>
          <w:rFonts w:ascii="AGaramondPro-Regular" w:hAnsi="AGaramondPro-Regular" w:cs="AGaramondPro-Regular"/>
          <w:kern w:val="0"/>
          <w:sz w:val="21"/>
          <w:szCs w:val="21"/>
          <w:lang w:val="fr-CA"/>
        </w:rPr>
        <w:t>is</w:t>
      </w:r>
      <w:proofErr w:type="spellEnd"/>
      <w:proofErr w:type="gramEnd"/>
      <w:r>
        <w:rPr>
          <w:rFonts w:ascii="AGaramondPro-Regular" w:hAnsi="AGaramondPro-Regular" w:cs="AGaramondPro-Regular"/>
          <w:kern w:val="0"/>
          <w:sz w:val="21"/>
          <w:szCs w:val="21"/>
          <w:lang w:val="fr-CA"/>
        </w:rPr>
        <w:t xml:space="preserve"> </w:t>
      </w:r>
      <w:proofErr w:type="spellStart"/>
      <w:r>
        <w:rPr>
          <w:rFonts w:ascii="AGaramondPro-Regular" w:hAnsi="AGaramondPro-Regular" w:cs="AGaramondPro-Regular"/>
          <w:kern w:val="0"/>
          <w:sz w:val="21"/>
          <w:szCs w:val="21"/>
          <w:lang w:val="fr-CA"/>
        </w:rPr>
        <w:t>also</w:t>
      </w:r>
      <w:proofErr w:type="spellEnd"/>
      <w:r>
        <w:rPr>
          <w:rFonts w:ascii="AGaramondPro-Regular" w:hAnsi="AGaramondPro-Regular" w:cs="AGaramondPro-Regular"/>
          <w:kern w:val="0"/>
          <w:sz w:val="21"/>
          <w:szCs w:val="21"/>
          <w:lang w:val="fr-CA"/>
        </w:rPr>
        <w:t xml:space="preserve"> </w:t>
      </w:r>
      <w:proofErr w:type="spellStart"/>
      <w:r>
        <w:rPr>
          <w:rFonts w:ascii="AGaramondPro-Regular" w:hAnsi="AGaramondPro-Regular" w:cs="AGaramondPro-Regular"/>
          <w:kern w:val="0"/>
          <w:sz w:val="21"/>
          <w:szCs w:val="21"/>
          <w:lang w:val="fr-CA"/>
        </w:rPr>
        <w:t>provided</w:t>
      </w:r>
      <w:proofErr w:type="spellEnd"/>
      <w:r>
        <w:rPr>
          <w:rFonts w:ascii="AGaramondPro-Regular" w:hAnsi="AGaramondPro-Regular" w:cs="AGaramondPro-Regular"/>
          <w:kern w:val="0"/>
          <w:sz w:val="21"/>
          <w:szCs w:val="21"/>
          <w:lang w:val="fr-CA"/>
        </w:rPr>
        <w:t>.</w:t>
      </w:r>
    </w:p>
    <w:p w14:paraId="4D116143" w14:textId="77777777" w:rsidR="00DC56D2" w:rsidRDefault="00DC56D2" w:rsidP="00DC56D2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kern w:val="0"/>
          <w:sz w:val="21"/>
          <w:szCs w:val="21"/>
          <w:lang w:val="fr-CA"/>
        </w:rPr>
      </w:pPr>
    </w:p>
    <w:p w14:paraId="102DDFFD" w14:textId="71BBCFE9" w:rsidR="00DC56D2" w:rsidRDefault="00DC56D2" w:rsidP="00DC56D2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4D24189A" wp14:editId="5C76D489">
            <wp:extent cx="4546834" cy="1778091"/>
            <wp:effectExtent l="0" t="0" r="6350" b="0"/>
            <wp:docPr id="345489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489028" name="Picture 34548902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834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25EB0" w14:textId="77777777" w:rsidR="00DC56D2" w:rsidRDefault="00DC56D2" w:rsidP="00DC56D2">
      <w:pPr>
        <w:autoSpaceDE w:val="0"/>
        <w:autoSpaceDN w:val="0"/>
        <w:adjustRightInd w:val="0"/>
        <w:spacing w:after="0" w:line="240" w:lineRule="auto"/>
      </w:pPr>
    </w:p>
    <w:p w14:paraId="5C31AAA1" w14:textId="77777777" w:rsidR="00DC56D2" w:rsidRPr="00DC56D2" w:rsidRDefault="00DC56D2" w:rsidP="00DC56D2">
      <w:pPr>
        <w:autoSpaceDE w:val="0"/>
        <w:autoSpaceDN w:val="0"/>
        <w:adjustRightInd w:val="0"/>
        <w:spacing w:after="0" w:line="240" w:lineRule="auto"/>
        <w:rPr>
          <w:rFonts w:ascii="OptimaLTStd-BoldItalic" w:hAnsi="OptimaLTStd-BoldItalic" w:cs="OptimaLTStd-BoldItalic"/>
          <w:b/>
          <w:bCs/>
          <w:i/>
          <w:iCs/>
          <w:kern w:val="0"/>
          <w:sz w:val="25"/>
          <w:szCs w:val="25"/>
        </w:rPr>
      </w:pPr>
      <w:r w:rsidRPr="00DC56D2">
        <w:rPr>
          <w:rFonts w:ascii="OptimaLTStd-BoldItalic" w:hAnsi="OptimaLTStd-BoldItalic" w:cs="OptimaLTStd-BoldItalic"/>
          <w:b/>
          <w:bCs/>
          <w:i/>
          <w:iCs/>
          <w:kern w:val="0"/>
          <w:sz w:val="25"/>
          <w:szCs w:val="25"/>
        </w:rPr>
        <w:t>1.12.3 New Functionality in Release 6.0</w:t>
      </w:r>
    </w:p>
    <w:p w14:paraId="786BC29E" w14:textId="77777777" w:rsidR="00DC56D2" w:rsidRPr="00DC56D2" w:rsidRDefault="00DC56D2" w:rsidP="00DC56D2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kern w:val="0"/>
          <w:sz w:val="21"/>
          <w:szCs w:val="21"/>
        </w:rPr>
      </w:pPr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>¡e most important feature that is added in release 6.0 is a very sophisticated appointment scheduling</w:t>
      </w:r>
    </w:p>
    <w:p w14:paraId="59162953" w14:textId="77777777" w:rsidR="00DC56D2" w:rsidRPr="00DC56D2" w:rsidRDefault="00DC56D2" w:rsidP="00DC56D2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kern w:val="0"/>
          <w:sz w:val="21"/>
          <w:szCs w:val="21"/>
        </w:rPr>
      </w:pPr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 xml:space="preserve">of trucks at both receiving and shipping warehouses. In a fast-paced work environment, </w:t>
      </w:r>
      <w:proofErr w:type="gramStart"/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>waiting</w:t>
      </w:r>
      <w:proofErr w:type="gramEnd"/>
    </w:p>
    <w:p w14:paraId="423C2DCB" w14:textId="77777777" w:rsidR="00DC56D2" w:rsidRPr="00DC56D2" w:rsidRDefault="00DC56D2" w:rsidP="00DC56D2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kern w:val="0"/>
          <w:sz w:val="21"/>
          <w:szCs w:val="21"/>
        </w:rPr>
      </w:pPr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 xml:space="preserve">for trucks for loading and unloading is a waste of time. It was felt that on an average, the trucks </w:t>
      </w:r>
      <w:proofErr w:type="gramStart"/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>were</w:t>
      </w:r>
      <w:proofErr w:type="gramEnd"/>
    </w:p>
    <w:p w14:paraId="19B59A04" w14:textId="77777777" w:rsidR="00DC56D2" w:rsidRPr="00DC56D2" w:rsidRDefault="00DC56D2" w:rsidP="00DC56D2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kern w:val="0"/>
          <w:sz w:val="21"/>
          <w:szCs w:val="21"/>
        </w:rPr>
      </w:pPr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>waiting for 5 h at each warehouse. ¡is situation was a cost-</w:t>
      </w:r>
      <w:proofErr w:type="spellStart"/>
      <w:proofErr w:type="gramStart"/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>e.ective</w:t>
      </w:r>
      <w:proofErr w:type="spellEnd"/>
      <w:proofErr w:type="gramEnd"/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 xml:space="preserve"> proposition for all the parties</w:t>
      </w:r>
    </w:p>
    <w:p w14:paraId="66E25A0D" w14:textId="77777777" w:rsidR="00DC56D2" w:rsidRPr="00DC56D2" w:rsidRDefault="00DC56D2" w:rsidP="00DC56D2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kern w:val="0"/>
          <w:sz w:val="21"/>
          <w:szCs w:val="21"/>
        </w:rPr>
      </w:pPr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 xml:space="preserve">including the manufacturer/distributor, 3PL service provider, and the retailer. A mechanism </w:t>
      </w:r>
      <w:proofErr w:type="gramStart"/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>was</w:t>
      </w:r>
      <w:proofErr w:type="gramEnd"/>
    </w:p>
    <w:p w14:paraId="14A59352" w14:textId="77777777" w:rsidR="00DC56D2" w:rsidRPr="00DC56D2" w:rsidRDefault="00DC56D2" w:rsidP="00DC56D2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kern w:val="0"/>
          <w:sz w:val="21"/>
          <w:szCs w:val="21"/>
        </w:rPr>
      </w:pPr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 xml:space="preserve">needed that would ensure that this waiting time can be reduced drastically. It was when a </w:t>
      </w:r>
      <w:proofErr w:type="gramStart"/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>decision</w:t>
      </w:r>
      <w:proofErr w:type="gramEnd"/>
    </w:p>
    <w:p w14:paraId="2F11682A" w14:textId="77777777" w:rsidR="00DC56D2" w:rsidRPr="00DC56D2" w:rsidRDefault="00DC56D2" w:rsidP="00DC56D2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kern w:val="0"/>
          <w:sz w:val="21"/>
          <w:szCs w:val="21"/>
        </w:rPr>
      </w:pPr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>was taken to have a very sophisticated appointment scheduling functionality in the software product.</w:t>
      </w:r>
    </w:p>
    <w:p w14:paraId="49D5CFA6" w14:textId="77777777" w:rsidR="00DC56D2" w:rsidRPr="00DC56D2" w:rsidRDefault="00DC56D2" w:rsidP="00DC56D2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kern w:val="0"/>
          <w:sz w:val="21"/>
          <w:szCs w:val="21"/>
        </w:rPr>
      </w:pPr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>Appointment scheduling is a complex concept. ¡</w:t>
      </w:r>
      <w:proofErr w:type="gramStart"/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>ere</w:t>
      </w:r>
      <w:proofErr w:type="gramEnd"/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 xml:space="preserve"> are many factors to be considered to realize</w:t>
      </w:r>
    </w:p>
    <w:p w14:paraId="2A8BFC95" w14:textId="77777777" w:rsidR="00DC56D2" w:rsidRPr="00DC56D2" w:rsidRDefault="00DC56D2" w:rsidP="00DC56D2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kern w:val="0"/>
          <w:sz w:val="21"/>
          <w:szCs w:val="21"/>
        </w:rPr>
      </w:pPr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 xml:space="preserve">this functionality. When a truck arrives at a warehouse for unloading, a quality control </w:t>
      </w:r>
      <w:proofErr w:type="gramStart"/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>check</w:t>
      </w:r>
      <w:proofErr w:type="gramEnd"/>
    </w:p>
    <w:p w14:paraId="57659B79" w14:textId="77777777" w:rsidR="00DC56D2" w:rsidRPr="00DC56D2" w:rsidRDefault="00DC56D2" w:rsidP="00DC56D2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kern w:val="0"/>
          <w:sz w:val="21"/>
          <w:szCs w:val="21"/>
        </w:rPr>
      </w:pPr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>is performed for the received goods at the dock door. Quality control inspectors must be present at</w:t>
      </w:r>
    </w:p>
    <w:p w14:paraId="700A4566" w14:textId="77777777" w:rsidR="00DC56D2" w:rsidRPr="00DC56D2" w:rsidRDefault="00DC56D2" w:rsidP="00DC56D2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kern w:val="0"/>
          <w:sz w:val="21"/>
          <w:szCs w:val="21"/>
        </w:rPr>
      </w:pPr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 xml:space="preserve">the dock doors at the time of receiving. To unload the goods, labor should be available at the </w:t>
      </w:r>
      <w:proofErr w:type="gramStart"/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>dock</w:t>
      </w:r>
      <w:proofErr w:type="gramEnd"/>
    </w:p>
    <w:p w14:paraId="55154F17" w14:textId="77777777" w:rsidR="00DC56D2" w:rsidRPr="00DC56D2" w:rsidRDefault="00DC56D2" w:rsidP="00DC56D2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kern w:val="0"/>
          <w:sz w:val="21"/>
          <w:szCs w:val="21"/>
        </w:rPr>
      </w:pPr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 xml:space="preserve">doors. All dock doors at a warehouse are not the same. Some of them can receive a particular </w:t>
      </w:r>
      <w:proofErr w:type="gramStart"/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>type</w:t>
      </w:r>
      <w:proofErr w:type="gramEnd"/>
    </w:p>
    <w:p w14:paraId="2D881B12" w14:textId="77777777" w:rsidR="00DC56D2" w:rsidRPr="00DC56D2" w:rsidRDefault="00DC56D2" w:rsidP="00DC56D2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kern w:val="0"/>
          <w:sz w:val="21"/>
          <w:szCs w:val="21"/>
        </w:rPr>
      </w:pPr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>of goods while some other dock doors can receive some other types of goods. Similarly, all dock</w:t>
      </w:r>
    </w:p>
    <w:p w14:paraId="598342BA" w14:textId="77777777" w:rsidR="00DC56D2" w:rsidRPr="00DC56D2" w:rsidRDefault="00DC56D2" w:rsidP="00DC56D2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kern w:val="0"/>
          <w:sz w:val="21"/>
          <w:szCs w:val="21"/>
        </w:rPr>
      </w:pPr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 xml:space="preserve">doors cannot dock all kinds of trucks. Some dock doors can dock only a particular type of </w:t>
      </w:r>
      <w:proofErr w:type="gramStart"/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>truck</w:t>
      </w:r>
      <w:proofErr w:type="gramEnd"/>
    </w:p>
    <w:p w14:paraId="1BA3B476" w14:textId="77777777" w:rsidR="00DC56D2" w:rsidRPr="00DC56D2" w:rsidRDefault="00DC56D2" w:rsidP="00DC56D2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kern w:val="0"/>
          <w:sz w:val="21"/>
          <w:szCs w:val="21"/>
        </w:rPr>
      </w:pPr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>while some other dock doors can dock some other types of trucks. ¡e same considerations need</w:t>
      </w:r>
    </w:p>
    <w:p w14:paraId="724ED301" w14:textId="77777777" w:rsidR="00DC56D2" w:rsidRPr="00DC56D2" w:rsidRDefault="00DC56D2" w:rsidP="00DC56D2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kern w:val="0"/>
          <w:sz w:val="21"/>
          <w:szCs w:val="21"/>
        </w:rPr>
      </w:pPr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>to be made at the shipping warehouse.</w:t>
      </w:r>
    </w:p>
    <w:p w14:paraId="5501B9C9" w14:textId="77777777" w:rsidR="00DC56D2" w:rsidRPr="00DC56D2" w:rsidRDefault="00DC56D2" w:rsidP="00DC56D2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kern w:val="0"/>
          <w:sz w:val="21"/>
          <w:szCs w:val="21"/>
        </w:rPr>
      </w:pPr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 xml:space="preserve">When orders are received at the shipping warehouse, they need to get a truck from a </w:t>
      </w:r>
      <w:proofErr w:type="gramStart"/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>3PL</w:t>
      </w:r>
      <w:proofErr w:type="gramEnd"/>
    </w:p>
    <w:p w14:paraId="3E412791" w14:textId="77777777" w:rsidR="00DC56D2" w:rsidRPr="00DC56D2" w:rsidRDefault="00DC56D2" w:rsidP="00DC56D2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kern w:val="0"/>
          <w:sz w:val="21"/>
          <w:szCs w:val="21"/>
        </w:rPr>
      </w:pPr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>service provider fast. ¡</w:t>
      </w:r>
      <w:proofErr w:type="spellStart"/>
      <w:proofErr w:type="gramStart"/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>ey</w:t>
      </w:r>
      <w:proofErr w:type="spellEnd"/>
      <w:proofErr w:type="gramEnd"/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 xml:space="preserve"> also need to pack goods in the warehouse as per the orders received.</w:t>
      </w:r>
    </w:p>
    <w:p w14:paraId="6497AD75" w14:textId="77777777" w:rsidR="00DC56D2" w:rsidRPr="00DC56D2" w:rsidRDefault="00DC56D2" w:rsidP="00DC56D2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kern w:val="0"/>
          <w:sz w:val="21"/>
          <w:szCs w:val="21"/>
        </w:rPr>
      </w:pPr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>When the truck arrives, the warehouse sta. must inform it as to which door it has to dock at. On</w:t>
      </w:r>
    </w:p>
    <w:p w14:paraId="29E63BCB" w14:textId="77777777" w:rsidR="00DC56D2" w:rsidRPr="00DC56D2" w:rsidRDefault="00DC56D2" w:rsidP="00DC56D2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kern w:val="0"/>
          <w:sz w:val="21"/>
          <w:szCs w:val="21"/>
        </w:rPr>
      </w:pPr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>the other hand, if just by processing orders, all these details become available at the warehouse</w:t>
      </w:r>
    </w:p>
    <w:p w14:paraId="0090AFDE" w14:textId="77777777" w:rsidR="00DC56D2" w:rsidRPr="00DC56D2" w:rsidRDefault="00DC56D2" w:rsidP="00DC56D2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kern w:val="0"/>
          <w:sz w:val="21"/>
          <w:szCs w:val="21"/>
        </w:rPr>
      </w:pPr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 xml:space="preserve">automatically, the warehouse sta. just </w:t>
      </w:r>
      <w:proofErr w:type="gramStart"/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>has to</w:t>
      </w:r>
      <w:proofErr w:type="gramEnd"/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 xml:space="preserve"> execute as per available details. ¡</w:t>
      </w:r>
      <w:proofErr w:type="spellStart"/>
      <w:proofErr w:type="gramStart"/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>ey</w:t>
      </w:r>
      <w:proofErr w:type="spellEnd"/>
      <w:proofErr w:type="gramEnd"/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 xml:space="preserve"> will pack goods</w:t>
      </w:r>
    </w:p>
    <w:p w14:paraId="49B79850" w14:textId="77777777" w:rsidR="00DC56D2" w:rsidRPr="00DC56D2" w:rsidRDefault="00DC56D2" w:rsidP="00DC56D2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kern w:val="0"/>
          <w:sz w:val="21"/>
          <w:szCs w:val="21"/>
        </w:rPr>
      </w:pPr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 xml:space="preserve">and then place the goods at the dock door from where it </w:t>
      </w:r>
      <w:proofErr w:type="gramStart"/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>has to</w:t>
      </w:r>
      <w:proofErr w:type="gramEnd"/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 xml:space="preserve"> be loaded in the truck. ¡e 3PL</w:t>
      </w:r>
    </w:p>
    <w:p w14:paraId="235B058A" w14:textId="77777777" w:rsidR="00DC56D2" w:rsidRPr="00DC56D2" w:rsidRDefault="00DC56D2" w:rsidP="00DC56D2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kern w:val="0"/>
          <w:sz w:val="21"/>
          <w:szCs w:val="21"/>
        </w:rPr>
      </w:pPr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 xml:space="preserve">service provider already has been informed in advance by the software system as to when a </w:t>
      </w:r>
      <w:proofErr w:type="gramStart"/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>truck</w:t>
      </w:r>
      <w:proofErr w:type="gramEnd"/>
    </w:p>
    <w:p w14:paraId="75F04137" w14:textId="77777777" w:rsidR="00DC56D2" w:rsidRPr="00DC56D2" w:rsidRDefault="00DC56D2" w:rsidP="00DC56D2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kern w:val="0"/>
          <w:sz w:val="21"/>
          <w:szCs w:val="21"/>
        </w:rPr>
      </w:pPr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 xml:space="preserve">is required at the designated dock door at the </w:t>
      </w:r>
      <w:proofErr w:type="gramStart"/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>particular warehouse</w:t>
      </w:r>
      <w:proofErr w:type="gramEnd"/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>. Once the goods are loaded,</w:t>
      </w:r>
    </w:p>
    <w:p w14:paraId="1D02E321" w14:textId="77777777" w:rsidR="00DC56D2" w:rsidRPr="00DC56D2" w:rsidRDefault="00DC56D2" w:rsidP="00DC56D2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kern w:val="0"/>
          <w:sz w:val="21"/>
          <w:szCs w:val="21"/>
        </w:rPr>
      </w:pPr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>the truck leaves for the retailer warehouse. ¡e retailer warehouse already has information as to</w:t>
      </w:r>
    </w:p>
    <w:p w14:paraId="12D01E1E" w14:textId="77777777" w:rsidR="00DC56D2" w:rsidRPr="00DC56D2" w:rsidRDefault="00DC56D2" w:rsidP="00DC56D2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kern w:val="0"/>
          <w:sz w:val="21"/>
          <w:szCs w:val="21"/>
        </w:rPr>
      </w:pPr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 xml:space="preserve">when and where the truck will arrive. </w:t>
      </w:r>
      <w:proofErr w:type="gramStart"/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>So</w:t>
      </w:r>
      <w:proofErr w:type="gramEnd"/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 xml:space="preserve"> at the designated time, everything is ready at the retailer</w:t>
      </w:r>
    </w:p>
    <w:p w14:paraId="5520100E" w14:textId="77777777" w:rsidR="00DC56D2" w:rsidRPr="00DC56D2" w:rsidRDefault="00DC56D2" w:rsidP="00DC56D2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kern w:val="0"/>
          <w:sz w:val="21"/>
          <w:szCs w:val="21"/>
        </w:rPr>
      </w:pPr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 xml:space="preserve">warehouse. So theoretically, we can see that there is no loss of time anywhere right from </w:t>
      </w:r>
      <w:proofErr w:type="gramStart"/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>truck</w:t>
      </w:r>
      <w:proofErr w:type="gramEnd"/>
    </w:p>
    <w:p w14:paraId="4A14DAE7" w14:textId="77777777" w:rsidR="00DC56D2" w:rsidRPr="00DC56D2" w:rsidRDefault="00DC56D2" w:rsidP="00DC56D2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kern w:val="0"/>
          <w:sz w:val="21"/>
          <w:szCs w:val="21"/>
        </w:rPr>
      </w:pPr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 xml:space="preserve">arrangement for loading to unloading of truck. However, in reality, there could be instances </w:t>
      </w:r>
      <w:proofErr w:type="gramStart"/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>when</w:t>
      </w:r>
      <w:proofErr w:type="gramEnd"/>
    </w:p>
    <w:p w14:paraId="1D1EA663" w14:textId="77777777" w:rsidR="00DC56D2" w:rsidRPr="00DC56D2" w:rsidRDefault="00DC56D2" w:rsidP="00DC56D2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kern w:val="0"/>
          <w:sz w:val="21"/>
          <w:szCs w:val="21"/>
        </w:rPr>
      </w:pPr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>a suitable dock door is not available for loading or unloading, due to various reasons. ¡</w:t>
      </w:r>
      <w:proofErr w:type="gramStart"/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>ese</w:t>
      </w:r>
      <w:proofErr w:type="gramEnd"/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 xml:space="preserve"> reasons</w:t>
      </w:r>
    </w:p>
    <w:p w14:paraId="3BE1EEF8" w14:textId="77777777" w:rsidR="00DC56D2" w:rsidRPr="00DC56D2" w:rsidRDefault="00DC56D2" w:rsidP="00DC56D2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kern w:val="0"/>
          <w:sz w:val="21"/>
          <w:szCs w:val="21"/>
        </w:rPr>
      </w:pPr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lastRenderedPageBreak/>
        <w:t xml:space="preserve">could be an already busy dock door, a dock door closed for out of operation hours, the </w:t>
      </w:r>
      <w:proofErr w:type="gramStart"/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>unavailability</w:t>
      </w:r>
      <w:proofErr w:type="gramEnd"/>
    </w:p>
    <w:p w14:paraId="6599731D" w14:textId="77777777" w:rsidR="00DC56D2" w:rsidRPr="00DC56D2" w:rsidRDefault="00DC56D2" w:rsidP="00DC56D2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kern w:val="0"/>
          <w:sz w:val="21"/>
          <w:szCs w:val="21"/>
        </w:rPr>
      </w:pPr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>of quality control inspectors or labor, etc. But all of these are valid reasons for delays. Overall,</w:t>
      </w:r>
    </w:p>
    <w:p w14:paraId="4AE20344" w14:textId="77777777" w:rsidR="00DC56D2" w:rsidRPr="00DC56D2" w:rsidRDefault="00DC56D2" w:rsidP="00DC56D2">
      <w:pPr>
        <w:autoSpaceDE w:val="0"/>
        <w:autoSpaceDN w:val="0"/>
        <w:adjustRightInd w:val="0"/>
        <w:spacing w:after="0" w:line="240" w:lineRule="auto"/>
        <w:rPr>
          <w:rFonts w:ascii="AGaramondPro-Regular" w:hAnsi="AGaramondPro-Regular" w:cs="AGaramondPro-Regular"/>
          <w:kern w:val="0"/>
          <w:sz w:val="21"/>
          <w:szCs w:val="21"/>
        </w:rPr>
      </w:pPr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>this functionality will help in cutting unnecessary delays.</w:t>
      </w:r>
    </w:p>
    <w:p w14:paraId="78B45F05" w14:textId="5BA41879" w:rsidR="00DC56D2" w:rsidRPr="00DC56D2" w:rsidRDefault="00DC56D2" w:rsidP="00DC56D2">
      <w:pPr>
        <w:autoSpaceDE w:val="0"/>
        <w:autoSpaceDN w:val="0"/>
        <w:adjustRightInd w:val="0"/>
        <w:spacing w:after="0" w:line="240" w:lineRule="auto"/>
      </w:pPr>
      <w:r w:rsidRPr="00DC56D2">
        <w:rPr>
          <w:rFonts w:ascii="AGaramondPro-Regular" w:hAnsi="AGaramondPro-Regular" w:cs="AGaramondPro-Regular"/>
          <w:kern w:val="0"/>
          <w:sz w:val="21"/>
          <w:szCs w:val="21"/>
        </w:rPr>
        <w:t>We will discuss details about this project in most of the chapters throughout this book.</w:t>
      </w:r>
    </w:p>
    <w:sectPr w:rsidR="00DC56D2" w:rsidRPr="00DC56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timaLTStd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GaramondPro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OptimaLTStd-Bold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6D2"/>
    <w:rsid w:val="000C636D"/>
    <w:rsid w:val="00DC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DE1F3"/>
  <w15:chartTrackingRefBased/>
  <w15:docId w15:val="{2E791CC7-7DBA-4583-8DEB-A231CE655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6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6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6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6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6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6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6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6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6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6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56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6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6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6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6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6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6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6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56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6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6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56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56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56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56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56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6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6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56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1223</Words>
  <Characters>6606</Characters>
  <Application>Microsoft Office Word</Application>
  <DocSecurity>0</DocSecurity>
  <Lines>143</Lines>
  <Paragraphs>73</Paragraphs>
  <ScaleCrop>false</ScaleCrop>
  <Company>Concordia University</Company>
  <LinksUpToDate>false</LinksUpToDate>
  <CharactersWithSpaces>7756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Joumana Dargham</dc:creator>
  <cp:keywords/>
  <dc:description/>
  <cp:lastModifiedBy>Joumana Dargham</cp:lastModifiedBy>
  <cp:revision>1</cp:revision>
  <dcterms:created xsi:type="dcterms:W3CDTF">2024-01-18T19:02:00Z</dcterms:created>
  <dcterms:modified xsi:type="dcterms:W3CDTF">2024-01-18T19:07:00Z</dcterms:modified>
</cp:coreProperties>
</file>