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3.png" ContentType="image/pn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left="360"/>
        <w:jc w:val="center"/>
        <w:rPr>
          <w:rFonts w:ascii="Times New Roman" w:hAnsi="Times New Roman" w:cs="Times New Roman"/>
          <w:b/>
          <w:bCs/>
          <w:sz w:val="36"/>
          <w:szCs w:val="36"/>
        </w:rPr>
      </w:pPr>
      <w:r>
        <w:rPr>
          <w:rFonts w:cs="Times New Roman" w:ascii="Times New Roman" w:hAnsi="Times New Roman"/>
          <w:b/>
          <w:bCs/>
          <w:sz w:val="36"/>
          <w:szCs w:val="36"/>
        </w:rPr>
        <w:t>BÁO</w:t>
      </w:r>
      <w:r>
        <w:rPr>
          <w:rFonts w:cs="Times New Roman" w:ascii="Times New Roman" w:hAnsi="Times New Roman"/>
          <w:b/>
          <w:bCs/>
          <w:sz w:val="36"/>
          <w:szCs w:val="36"/>
          <w:lang w:val="vi-VN"/>
        </w:rPr>
        <w:t xml:space="preserve"> CÁO THỰC HÀNH</w:t>
      </w:r>
    </w:p>
    <w:p>
      <w:pPr>
        <w:pStyle w:val="ListParagraph"/>
        <w:spacing w:lineRule="auto" w:line="360"/>
        <w:jc w:val="center"/>
        <w:rPr>
          <w:rFonts w:ascii="Times New Roman" w:hAnsi="Times New Roman" w:cs="Times New Roman"/>
          <w:b/>
          <w:bCs/>
          <w:sz w:val="32"/>
          <w:szCs w:val="32"/>
          <w:lang w:val="vi-VN"/>
        </w:rPr>
      </w:pPr>
      <w:r>
        <w:rPr>
          <w:rFonts w:cs="Times New Roman" w:ascii="Times New Roman" w:hAnsi="Times New Roman"/>
          <w:b/>
          <w:bCs/>
          <w:sz w:val="32"/>
          <w:szCs w:val="32"/>
          <w:lang w:val="vi-VN"/>
        </w:rPr>
        <w:t>TUẦN 9: BỘ CHUYỂN ĐỔI SỐ - TƯƠNG TỰ</w:t>
      </w:r>
    </w:p>
    <w:tbl>
      <w:tblPr>
        <w:tblStyle w:val="TableGrid"/>
        <w:tblW w:w="910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659"/>
      </w:tblGrid>
      <w:tr>
        <w:trPr/>
        <w:tc>
          <w:tcPr>
            <w:tcW w:w="2448" w:type="dxa"/>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Họ và tên</w:t>
            </w:r>
          </w:p>
        </w:tc>
        <w:tc>
          <w:tcPr>
            <w:tcW w:w="6659" w:type="dxa"/>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Phạm Đức Cường</w:t>
            </w:r>
          </w:p>
        </w:tc>
      </w:tr>
      <w:tr>
        <w:trPr/>
        <w:tc>
          <w:tcPr>
            <w:tcW w:w="2448" w:type="dxa"/>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Mã số sinh viên</w:t>
            </w:r>
          </w:p>
        </w:tc>
        <w:tc>
          <w:tcPr>
            <w:tcW w:w="6659" w:type="dxa"/>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20235904</w:t>
            </w:r>
          </w:p>
        </w:tc>
      </w:tr>
      <w:tr>
        <w:trPr/>
        <w:tc>
          <w:tcPr>
            <w:tcW w:w="2448" w:type="dxa"/>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Nhóm</w:t>
            </w:r>
          </w:p>
        </w:tc>
        <w:tc>
          <w:tcPr>
            <w:tcW w:w="6659" w:type="dxa"/>
            <w:tcBorders/>
          </w:tcPr>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Phạm Đức Cường</w:t>
            </w:r>
          </w:p>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Nguyễn Tuấn Đức</w:t>
            </w:r>
          </w:p>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Nguyễn Đức Anh</w:t>
            </w:r>
          </w:p>
          <w:p>
            <w:pPr>
              <w:pStyle w:val="Normal"/>
              <w:widowControl/>
              <w:spacing w:lineRule="auto" w:line="360" w:before="0" w:after="0"/>
              <w:jc w:val="both"/>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Bùi Tuấn Đạt</w:t>
            </w:r>
          </w:p>
        </w:tc>
      </w:tr>
    </w:tbl>
    <w:p>
      <w:pPr>
        <w:pStyle w:val="ListParagraph"/>
        <w:numPr>
          <w:ilvl w:val="0"/>
          <w:numId w:val="1"/>
        </w:numPr>
        <w:spacing w:lineRule="auto" w:line="360"/>
        <w:rPr>
          <w:rFonts w:ascii="Times New Roman" w:hAnsi="Times New Roman" w:cs="Times New Roman"/>
          <w:b/>
          <w:bCs/>
          <w:sz w:val="28"/>
          <w:szCs w:val="28"/>
        </w:rPr>
      </w:pPr>
      <w:r>
        <w:rPr>
          <w:rFonts w:cs="Times New Roman" w:ascii="Times New Roman" w:hAnsi="Times New Roman"/>
          <w:b/>
          <w:bCs/>
          <w:sz w:val="28"/>
          <w:szCs w:val="28"/>
        </w:rPr>
        <w:t>Mạch DAC 3-bit</w:t>
      </w:r>
    </w:p>
    <w:p>
      <w:pPr>
        <w:pStyle w:val="ListParagraph"/>
        <w:numPr>
          <w:ilvl w:val="1"/>
          <w:numId w:val="1"/>
        </w:numPr>
        <w:spacing w:lineRule="auto" w:line="360"/>
        <w:rPr>
          <w:rFonts w:ascii="Times New Roman" w:hAnsi="Times New Roman" w:cs="Times New Roman"/>
          <w:b/>
          <w:bCs/>
          <w:sz w:val="28"/>
          <w:szCs w:val="28"/>
        </w:rPr>
      </w:pPr>
      <w:r>
        <w:rPr>
          <w:rFonts w:cs="Times New Roman" w:ascii="Times New Roman" w:hAnsi="Times New Roman"/>
          <w:b/>
          <w:bCs/>
          <w:sz w:val="28"/>
          <w:szCs w:val="28"/>
        </w:rPr>
        <w:t>Lắp mạch</w:t>
      </w:r>
    </w:p>
    <w:p>
      <w:pPr>
        <w:pStyle w:val="ListParagraph"/>
        <w:spacing w:lineRule="auto" w:line="360"/>
        <w:ind w:left="1440"/>
        <w:rPr>
          <w:rFonts w:ascii="Times New Roman" w:hAnsi="Times New Roman" w:cs="Times New Roman"/>
          <w:b/>
          <w:bCs/>
          <w:sz w:val="28"/>
          <w:szCs w:val="28"/>
        </w:rPr>
      </w:pPr>
      <w:r>
        <w:rPr/>
        <w:drawing>
          <wp:inline distT="0" distB="0" distL="0" distR="0">
            <wp:extent cx="3606165" cy="2164080"/>
            <wp:effectExtent l="0" t="0" r="0" b="0"/>
            <wp:docPr id="1" name="Hình ảnh 1" descr="Ảnh có chứa văn bản, ảnh chụp màn hình, hàng,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 ảnh chụp màn hình, hàng, Song song&#10;&#10;Mô tả được tạo tự động"/>
                    <pic:cNvPicPr>
                      <a:picLocks noChangeAspect="1" noChangeArrowheads="1"/>
                    </pic:cNvPicPr>
                  </pic:nvPicPr>
                  <pic:blipFill>
                    <a:blip r:embed="rId2"/>
                    <a:stretch>
                      <a:fillRect/>
                    </a:stretch>
                  </pic:blipFill>
                  <pic:spPr bwMode="auto">
                    <a:xfrm>
                      <a:off x="0" y="0"/>
                      <a:ext cx="3606165" cy="2164080"/>
                    </a:xfrm>
                    <a:prstGeom prst="rect">
                      <a:avLst/>
                    </a:prstGeom>
                  </pic:spPr>
                </pic:pic>
              </a:graphicData>
            </a:graphic>
          </wp:inline>
        </w:drawing>
      </w:r>
    </w:p>
    <w:p>
      <w:pPr>
        <w:pStyle w:val="ListParagraph"/>
        <w:spacing w:lineRule="auto" w:line="360"/>
        <w:ind w:left="1440"/>
        <w:rPr>
          <w:rFonts w:ascii="Times New Roman" w:hAnsi="Times New Roman" w:cs="Times New Roman"/>
          <w:b/>
          <w:bCs/>
          <w:sz w:val="28"/>
          <w:szCs w:val="28"/>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29200" cy="47840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29200" cy="4784090"/>
                    </a:xfrm>
                    <a:prstGeom prst="rect">
                      <a:avLst/>
                    </a:prstGeom>
                  </pic:spPr>
                </pic:pic>
              </a:graphicData>
            </a:graphic>
          </wp:anchor>
        </w:drawing>
      </w:r>
    </w:p>
    <w:p>
      <w:pPr>
        <w:pStyle w:val="ListParagraph"/>
        <w:numPr>
          <w:ilvl w:val="1"/>
          <w:numId w:val="1"/>
        </w:numPr>
        <w:spacing w:lineRule="auto" w:line="360"/>
        <w:rPr>
          <w:rFonts w:ascii="Times New Roman" w:hAnsi="Times New Roman" w:cs="Times New Roman"/>
          <w:b/>
          <w:bCs/>
          <w:sz w:val="28"/>
          <w:szCs w:val="28"/>
        </w:rPr>
      </w:pPr>
      <w:r>
        <w:rPr>
          <w:rFonts w:cs="Times New Roman" w:ascii="Times New Roman" w:hAnsi="Times New Roman"/>
          <w:b/>
          <w:bCs/>
          <w:sz w:val="28"/>
          <w:szCs w:val="28"/>
        </w:rPr>
        <w:t>Kết quả đo</w:t>
      </w:r>
    </w:p>
    <w:p>
      <w:pPr>
        <w:pStyle w:val="ListParagraph"/>
        <w:spacing w:lineRule="auto" w:line="360"/>
        <w:ind w:left="1440"/>
        <w:rPr>
          <w:rFonts w:ascii="Times New Roman" w:hAnsi="Times New Roman" w:cs="Times New Roman"/>
          <w:sz w:val="28"/>
          <w:szCs w:val="28"/>
        </w:rPr>
      </w:pPr>
      <w:r>
        <w:rPr>
          <w:rFonts w:cs="Times New Roman" w:ascii="Times New Roman" w:hAnsi="Times New Roman"/>
          <w:sz w:val="28"/>
          <w:szCs w:val="28"/>
        </w:rPr>
      </w:r>
    </w:p>
    <w:tbl>
      <w:tblPr>
        <w:tblStyle w:val="TableGrid"/>
        <w:tblW w:w="648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87"/>
        <w:gridCol w:w="2141"/>
        <w:gridCol w:w="2153"/>
      </w:tblGrid>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vertAlign w:val="subscript"/>
              </w:rPr>
            </w:pPr>
            <w:r>
              <w:rPr>
                <w:rFonts w:eastAsia="Calibri" w:cs="Times New Roman" w:ascii="Times New Roman" w:hAnsi="Times New Roman"/>
                <w:kern w:val="2"/>
                <w:sz w:val="28"/>
                <w:szCs w:val="28"/>
                <w:lang w:val="en-US" w:eastAsia="en-US" w:bidi="ar-SA"/>
              </w:rPr>
              <w:t>S</w:t>
            </w:r>
            <w:r>
              <w:rPr>
                <w:rFonts w:eastAsia="Calibri" w:cs="Times New Roman" w:ascii="Times New Roman" w:hAnsi="Times New Roman"/>
                <w:kern w:val="2"/>
                <w:sz w:val="28"/>
                <w:szCs w:val="28"/>
                <w:vertAlign w:val="subscript"/>
                <w:lang w:val="en-US" w:eastAsia="en-US" w:bidi="ar-SA"/>
              </w:rPr>
              <w:t>1</w:t>
            </w:r>
            <w:r>
              <w:rPr>
                <w:rFonts w:eastAsia="Calibri" w:cs="Times New Roman" w:ascii="Times New Roman" w:hAnsi="Times New Roman"/>
                <w:kern w:val="2"/>
                <w:sz w:val="28"/>
                <w:szCs w:val="28"/>
                <w:lang w:val="en-US" w:eastAsia="en-US" w:bidi="ar-SA"/>
              </w:rPr>
              <w:t>S</w:t>
            </w:r>
            <w:r>
              <w:rPr>
                <w:rFonts w:eastAsia="Calibri" w:cs="Times New Roman" w:ascii="Times New Roman" w:hAnsi="Times New Roman"/>
                <w:kern w:val="2"/>
                <w:sz w:val="28"/>
                <w:szCs w:val="28"/>
                <w:vertAlign w:val="subscript"/>
                <w:lang w:val="en-US" w:eastAsia="en-US" w:bidi="ar-SA"/>
              </w:rPr>
              <w:t>2</w:t>
            </w:r>
            <w:r>
              <w:rPr>
                <w:rFonts w:eastAsia="Calibri" w:cs="Times New Roman" w:ascii="Times New Roman" w:hAnsi="Times New Roman"/>
                <w:kern w:val="2"/>
                <w:sz w:val="28"/>
                <w:szCs w:val="28"/>
                <w:lang w:val="en-US" w:eastAsia="en-US" w:bidi="ar-SA"/>
              </w:rPr>
              <w:t>S</w:t>
            </w:r>
            <w:r>
              <w:rPr>
                <w:rFonts w:eastAsia="Calibri" w:cs="Times New Roman" w:ascii="Times New Roman" w:hAnsi="Times New Roman"/>
                <w:kern w:val="2"/>
                <w:sz w:val="28"/>
                <w:szCs w:val="28"/>
                <w:vertAlign w:val="subscript"/>
                <w:lang w:val="en-US" w:eastAsia="en-US" w:bidi="ar-SA"/>
              </w:rPr>
              <w:t>3</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vertAlign w:val="subscript"/>
              </w:rPr>
            </w:pPr>
            <w:r>
              <w:rPr>
                <w:rFonts w:eastAsia="Calibri" w:cs="Times New Roman" w:ascii="Times New Roman" w:hAnsi="Times New Roman"/>
                <w:kern w:val="2"/>
                <w:sz w:val="28"/>
                <w:szCs w:val="28"/>
                <w:lang w:val="en-US" w:eastAsia="en-US" w:bidi="ar-SA"/>
              </w:rPr>
              <w:t>V</w:t>
            </w:r>
            <w:r>
              <w:rPr>
                <w:rFonts w:eastAsia="Calibri" w:cs="Times New Roman" w:ascii="Times New Roman" w:hAnsi="Times New Roman"/>
                <w:kern w:val="2"/>
                <w:sz w:val="28"/>
                <w:szCs w:val="28"/>
                <w:vertAlign w:val="subscript"/>
                <w:lang w:val="en-US" w:eastAsia="en-US" w:bidi="ar-SA"/>
              </w:rPr>
              <w:t>o</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V</w:t>
            </w:r>
            <w:r>
              <w:rPr>
                <w:rFonts w:eastAsia="Calibri" w:cs="Times New Roman" w:ascii="Times New Roman" w:hAnsi="Times New Roman"/>
                <w:kern w:val="2"/>
                <w:sz w:val="28"/>
                <w:szCs w:val="28"/>
                <w:vertAlign w:val="subscript"/>
                <w:lang w:val="en-US" w:eastAsia="en-US" w:bidi="ar-SA"/>
              </w:rPr>
              <w:t>LT</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000</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0.003</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001</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-1.267</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-1.25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010</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-2.546</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-2.5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011</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-3.80</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-3.75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100</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-5.00</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101</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-6.27</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-6.25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110</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-7.54</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-7.5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111</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-8.81</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-8.75</w:t>
            </w:r>
          </w:p>
        </w:tc>
      </w:tr>
    </w:tbl>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ListParagraph"/>
        <w:numPr>
          <w:ilvl w:val="1"/>
          <w:numId w:val="1"/>
        </w:numPr>
        <w:spacing w:lineRule="auto" w:line="360"/>
        <w:rPr>
          <w:rFonts w:ascii="Times New Roman" w:hAnsi="Times New Roman" w:cs="Times New Roman"/>
          <w:b/>
          <w:bCs/>
          <w:sz w:val="28"/>
          <w:szCs w:val="28"/>
        </w:rPr>
      </w:pPr>
      <w:r>
        <w:rPr>
          <w:rFonts w:cs="Times New Roman" w:ascii="Times New Roman" w:hAnsi="Times New Roman"/>
          <w:b/>
          <w:bCs/>
          <w:sz w:val="28"/>
          <w:szCs w:val="28"/>
        </w:rPr>
        <w:t>Lí thuyết</w:t>
      </w:r>
    </w:p>
    <w:p>
      <w:pPr>
        <w:pStyle w:val="Normal"/>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Sử dụng phương pháp xếp chồng được:</w:t>
      </w:r>
    </w:p>
    <w:p>
      <w:pPr>
        <w:pStyle w:val="Normal"/>
        <w:spacing w:lineRule="auto" w:line="360"/>
        <w:jc w:val="center"/>
        <w:rPr>
          <w:rFonts w:ascii="Times New Roman" w:hAnsi="Times New Roman" w:eastAsia="" w:cs="Times New Roman" w:eastAsiaTheme="minorEastAsia"/>
          <w:sz w:val="28"/>
          <w:szCs w:val="28"/>
        </w:rPr>
      </w:pPr>
      <w:r>
        <w:rPr>
          <w:rFonts w:cs="Times New Roman" w:ascii="Times New Roman" w:hAnsi="Times New Roman"/>
          <w:sz w:val="28"/>
          <w:szCs w:val="28"/>
        </w:rPr>
        <w:t>V</w:t>
      </w:r>
      <w:r>
        <w:rPr>
          <w:rFonts w:cs="Times New Roman" w:ascii="Times New Roman" w:hAnsi="Times New Roman"/>
          <w:sz w:val="28"/>
          <w:szCs w:val="28"/>
          <w:vertAlign w:val="subscript"/>
        </w:rPr>
        <w:t>o</w:t>
      </w:r>
      <w:r>
        <w:rPr>
          <w:rFonts w:cs="Times New Roman" w:ascii="Times New Roman" w:hAnsi="Times New Roman"/>
          <w:sz w:val="28"/>
          <w:szCs w:val="28"/>
        </w:rPr>
        <w:t xml:space="preserve"> = </w:t>
      </w:r>
      <w:r>
        <w:rPr/>
      </w:r>
      <m:oMath xmlns:m="http://schemas.openxmlformats.org/officeDocument/2006/math">
        <m:f>
          <m:num>
            <m:r>
              <w:rPr>
                <w:rFonts w:ascii="Cambria Math" w:hAnsi="Cambria Math"/>
              </w:rPr>
              <m:t xml:space="preserve">−</m:t>
            </m:r>
            <m:r>
              <w:rPr>
                <w:rFonts w:ascii="Cambria Math" w:hAnsi="Cambria Math"/>
              </w:rPr>
              <m:t xml:space="preserve">R</m:t>
            </m:r>
            <m:r>
              <w:rPr>
                <w:rFonts w:ascii="Cambria Math" w:hAnsi="Cambria Math"/>
              </w:rPr>
              <m:t xml:space="preserve">4</m:t>
            </m:r>
          </m:num>
          <m:den>
            <m:r>
              <w:rPr>
                <w:rFonts w:ascii="Cambria Math" w:hAnsi="Cambria Math"/>
              </w:rPr>
              <m:t xml:space="preserve">R</m:t>
            </m:r>
            <m:r>
              <w:rPr>
                <w:rFonts w:ascii="Cambria Math" w:hAnsi="Cambria Math"/>
              </w:rPr>
              <m:t xml:space="preserve">1</m:t>
            </m:r>
          </m:den>
        </m:f>
        <m:r>
          <w:rPr>
            <w:rFonts w:ascii="Cambria Math" w:hAnsi="Cambria Math"/>
          </w:rPr>
          <m:t xml:space="preserve">V</m:t>
        </m:r>
        <m:r>
          <w:rPr>
            <w:rFonts w:ascii="Cambria Math" w:hAnsi="Cambria Math"/>
          </w:rPr>
          <m:t xml:space="preserve">1</m:t>
        </m:r>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4</m:t>
            </m:r>
          </m:num>
          <m:den>
            <m:r>
              <w:rPr>
                <w:rFonts w:ascii="Cambria Math" w:hAnsi="Cambria Math"/>
              </w:rPr>
              <m:t xml:space="preserve">R</m:t>
            </m:r>
            <m:r>
              <w:rPr>
                <w:rFonts w:ascii="Cambria Math" w:hAnsi="Cambria Math"/>
              </w:rPr>
              <m:t xml:space="preserve">2</m:t>
            </m:r>
          </m:den>
        </m:f>
        <m:r>
          <w:rPr>
            <w:rFonts w:ascii="Cambria Math" w:hAnsi="Cambria Math"/>
          </w:rPr>
          <m:t xml:space="preserve">V</m:t>
        </m:r>
        <m:r>
          <w:rPr>
            <w:rFonts w:ascii="Cambria Math" w:hAnsi="Cambria Math"/>
          </w:rPr>
          <m:t xml:space="preserve">2</m:t>
        </m:r>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4</m:t>
            </m:r>
          </m:num>
          <m:den>
            <m:r>
              <w:rPr>
                <w:rFonts w:ascii="Cambria Math" w:hAnsi="Cambria Math"/>
              </w:rPr>
              <m:t xml:space="preserve">R</m:t>
            </m:r>
            <m:r>
              <w:rPr>
                <w:rFonts w:ascii="Cambria Math" w:hAnsi="Cambria Math"/>
              </w:rPr>
              <m:t xml:space="preserve">3</m:t>
            </m:r>
          </m:den>
        </m:f>
        <m:r>
          <w:rPr>
            <w:rFonts w:ascii="Cambria Math" w:hAnsi="Cambria Math"/>
          </w:rPr>
          <m:t xml:space="preserve">V</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0.5</m:t>
        </m:r>
        <m:r>
          <w:rPr>
            <w:rFonts w:ascii="Cambria Math" w:hAnsi="Cambria Math"/>
          </w:rPr>
          <m:t xml:space="preserve">V</m:t>
        </m:r>
        <m:r>
          <w:rPr>
            <w:rFonts w:ascii="Cambria Math" w:hAnsi="Cambria Math"/>
          </w:rPr>
          <m:t xml:space="preserve">2</m:t>
        </m:r>
        <m:r>
          <w:rPr>
            <w:rFonts w:ascii="Cambria Math" w:hAnsi="Cambria Math"/>
          </w:rPr>
          <m:t xml:space="preserve">−</m:t>
        </m:r>
        <m:r>
          <w:rPr>
            <w:rFonts w:ascii="Cambria Math" w:hAnsi="Cambria Math"/>
          </w:rPr>
          <m:t xml:space="preserve">0.25</m:t>
        </m:r>
        <m:r>
          <w:rPr>
            <w:rFonts w:ascii="Cambria Math" w:hAnsi="Cambria Math"/>
          </w:rPr>
          <m:t xml:space="preserve">V</m:t>
        </m:r>
        <m:r>
          <w:rPr>
            <w:rFonts w:ascii="Cambria Math" w:hAnsi="Cambria Math"/>
          </w:rPr>
          <m:t xml:space="preserve">3</m:t>
        </m:r>
      </m:oMath>
    </w:p>
    <w:p>
      <w:pPr>
        <w:pStyle w:val="Normal"/>
        <w:spacing w:lineRule="auto" w:line="360"/>
        <w:ind w:firstLine="720"/>
        <w:rPr>
          <w:rFonts w:ascii="Times New Roman" w:hAnsi="Times New Roman" w:cs="Times New Roman"/>
          <w:b/>
          <w:bCs/>
          <w:sz w:val="28"/>
          <w:szCs w:val="28"/>
        </w:rPr>
      </w:pPr>
      <w:r>
        <w:rPr>
          <w:rFonts w:cs="Times New Roman" w:ascii="Times New Roman" w:hAnsi="Times New Roman"/>
          <w:b/>
          <w:bCs/>
          <w:sz w:val="28"/>
          <w:szCs w:val="28"/>
        </w:rPr>
        <w:t>1.4</w:t>
        <w:tab/>
        <w:t xml:space="preserve">Nhận xét: </w:t>
      </w:r>
    </w:p>
    <w:p>
      <w:pPr>
        <w:pStyle w:val="ListParagraph"/>
        <w:numPr>
          <w:ilvl w:val="0"/>
          <w:numId w:val="2"/>
        </w:numPr>
        <w:spacing w:lineRule="auto" w:line="360"/>
        <w:rPr>
          <w:rFonts w:ascii="Times New Roman" w:hAnsi="Times New Roman" w:cs="Times New Roman"/>
          <w:b/>
          <w:bCs/>
          <w:sz w:val="28"/>
          <w:szCs w:val="28"/>
        </w:rPr>
      </w:pPr>
      <w:r>
        <w:rPr>
          <w:rFonts w:cs="Times New Roman" w:ascii="Times New Roman" w:hAnsi="Times New Roman"/>
          <w:color w:val="000000"/>
          <w:sz w:val="28"/>
          <w:szCs w:val="28"/>
        </w:rPr>
        <w:t>Vout đo được trên thực tế xấp xỉ bằng Vout tính toán trên lý thuyết. Nguyên nhân dẫn tới điều này có thể do sai số trong các dụng cụ như điện trở, Op-ams hay các dụng cụ đo lường như đồng hồ vạn năng đồng thời cũng do các nhân tố khách quan khác như điện trở của dây,...</w:t>
      </w:r>
    </w:p>
    <w:p>
      <w:pPr>
        <w:pStyle w:val="ListParagraph"/>
        <w:numPr>
          <w:ilvl w:val="0"/>
          <w:numId w:val="2"/>
        </w:numPr>
        <w:spacing w:lineRule="auto" w:line="360"/>
        <w:rPr>
          <w:rFonts w:ascii="Times New Roman" w:hAnsi="Times New Roman" w:cs="Times New Roman"/>
          <w:b/>
          <w:bCs/>
          <w:sz w:val="28"/>
          <w:szCs w:val="28"/>
        </w:rPr>
      </w:pPr>
      <w:r>
        <w:rPr>
          <w:rFonts w:cs="Times New Roman" w:ascii="Times New Roman" w:hAnsi="Times New Roman"/>
          <w:color w:val="000000"/>
          <w:sz w:val="28"/>
          <w:szCs w:val="28"/>
        </w:rPr>
        <w:t>Việc bật, tắt các công tắc khác nhau trong mạch sẽ ảnh hưởng tới sự thay đổi cường độ dòng điện (nguyên lý xếp chồng của mạch khuếch đại đảo của Op-ams) nên Vout từ đó sẽ thay đổi theo</w:t>
      </w:r>
    </w:p>
    <w:p>
      <w:pPr>
        <w:pStyle w:val="ListParagraph"/>
        <w:numPr>
          <w:ilvl w:val="0"/>
          <w:numId w:val="1"/>
        </w:numPr>
        <w:spacing w:lineRule="auto" w:line="360"/>
        <w:rPr>
          <w:rFonts w:ascii="Times New Roman" w:hAnsi="Times New Roman" w:cs="Times New Roman"/>
          <w:b/>
          <w:bCs/>
          <w:sz w:val="28"/>
          <w:szCs w:val="28"/>
        </w:rPr>
      </w:pPr>
      <w:r>
        <w:rPr>
          <w:rFonts w:cs="Times New Roman" w:ascii="Times New Roman" w:hAnsi="Times New Roman"/>
          <w:b/>
          <w:bCs/>
          <w:sz w:val="28"/>
          <w:szCs w:val="28"/>
        </w:rPr>
        <w:t>Mạch DAC 3-bit</w:t>
      </w:r>
    </w:p>
    <w:p>
      <w:pPr>
        <w:pStyle w:val="ListParagraph"/>
        <w:numPr>
          <w:ilvl w:val="1"/>
          <w:numId w:val="1"/>
        </w:numPr>
        <w:spacing w:lineRule="auto" w:line="360"/>
        <w:rPr>
          <w:rFonts w:ascii="Times New Roman" w:hAnsi="Times New Roman" w:cs="Times New Roman"/>
          <w:b/>
          <w:bCs/>
          <w:sz w:val="28"/>
          <w:szCs w:val="28"/>
        </w:rPr>
      </w:pPr>
      <w:r>
        <w:rPr>
          <w:rFonts w:cs="Times New Roman" w:ascii="Times New Roman" w:hAnsi="Times New Roman"/>
          <w:b/>
          <w:bCs/>
          <w:sz w:val="28"/>
          <w:szCs w:val="28"/>
        </w:rPr>
        <w:t>Lắp mạch</w:t>
      </w:r>
    </w:p>
    <w:p>
      <w:pPr>
        <w:pStyle w:val="ListParagraph"/>
        <w:spacing w:lineRule="auto" w:line="360"/>
        <w:ind w:left="1440"/>
        <w:rPr>
          <w:rFonts w:ascii="Times New Roman" w:hAnsi="Times New Roman" w:cs="Times New Roman"/>
          <w:b/>
          <w:bCs/>
          <w:sz w:val="28"/>
          <w:szCs w:val="28"/>
        </w:rPr>
      </w:pPr>
      <w:r>
        <w:rPr/>
        <w:drawing>
          <wp:inline distT="0" distB="0" distL="0" distR="0">
            <wp:extent cx="4242435" cy="2186940"/>
            <wp:effectExtent l="0" t="0" r="0" b="0"/>
            <wp:docPr id="3" name="Image2" descr="Ảnh có chứa văn bản, hàng, Song so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Ảnh có chứa văn bản, hàng, Song song, biểu đồ&#10;&#10;Mô tả được tạo tự động"/>
                    <pic:cNvPicPr>
                      <a:picLocks noChangeAspect="1" noChangeArrowheads="1"/>
                    </pic:cNvPicPr>
                  </pic:nvPicPr>
                  <pic:blipFill>
                    <a:blip r:embed="rId4"/>
                    <a:stretch>
                      <a:fillRect/>
                    </a:stretch>
                  </pic:blipFill>
                  <pic:spPr bwMode="auto">
                    <a:xfrm>
                      <a:off x="0" y="0"/>
                      <a:ext cx="4242435" cy="2186940"/>
                    </a:xfrm>
                    <a:prstGeom prst="rect">
                      <a:avLst/>
                    </a:prstGeom>
                  </pic:spPr>
                </pic:pic>
              </a:graphicData>
            </a:graphic>
          </wp:inline>
        </w:drawing>
      </w:r>
    </w:p>
    <w:p>
      <w:pPr>
        <w:pStyle w:val="ListParagraph"/>
        <w:spacing w:lineRule="auto" w:line="360"/>
        <w:ind w:left="1440"/>
        <w:rPr>
          <w:rFonts w:ascii="Times New Roman" w:hAnsi="Times New Roman" w:cs="Times New Roman"/>
          <w:b/>
          <w:bCs/>
          <w:sz w:val="28"/>
          <w:szCs w:val="28"/>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29200" cy="53740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029200" cy="5374005"/>
                    </a:xfrm>
                    <a:prstGeom prst="rect">
                      <a:avLst/>
                    </a:prstGeom>
                  </pic:spPr>
                </pic:pic>
              </a:graphicData>
            </a:graphic>
          </wp:anchor>
        </w:drawing>
      </w:r>
    </w:p>
    <w:p>
      <w:pPr>
        <w:pStyle w:val="ListParagraph"/>
        <w:spacing w:lineRule="auto" w:line="360"/>
        <w:ind w:left="1440"/>
        <w:rPr>
          <w:rFonts w:ascii="Times New Roman" w:hAnsi="Times New Roman" w:cs="Times New Roman"/>
          <w:b/>
          <w:bCs/>
          <w:sz w:val="28"/>
          <w:szCs w:val="28"/>
        </w:rPr>
      </w:pPr>
      <w:r>
        <w:rPr>
          <w:rFonts w:cs="Times New Roman" w:ascii="Times New Roman" w:hAnsi="Times New Roman"/>
          <w:b/>
          <w:bCs/>
          <w:sz w:val="28"/>
          <w:szCs w:val="28"/>
        </w:rPr>
      </w:r>
    </w:p>
    <w:p>
      <w:pPr>
        <w:pStyle w:val="ListParagraph"/>
        <w:numPr>
          <w:ilvl w:val="1"/>
          <w:numId w:val="1"/>
        </w:numPr>
        <w:spacing w:lineRule="auto" w:line="360"/>
        <w:rPr>
          <w:rFonts w:ascii="Times New Roman" w:hAnsi="Times New Roman" w:cs="Times New Roman"/>
          <w:b/>
          <w:bCs/>
          <w:sz w:val="28"/>
          <w:szCs w:val="28"/>
        </w:rPr>
      </w:pPr>
      <w:r>
        <w:rPr>
          <w:rFonts w:cs="Times New Roman" w:ascii="Times New Roman" w:hAnsi="Times New Roman"/>
          <w:b/>
          <w:bCs/>
          <w:sz w:val="28"/>
          <w:szCs w:val="28"/>
        </w:rPr>
        <w:t>Kết quả đo</w:t>
      </w:r>
    </w:p>
    <w:tbl>
      <w:tblPr>
        <w:tblStyle w:val="TableGrid"/>
        <w:tblW w:w="648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87"/>
        <w:gridCol w:w="2141"/>
        <w:gridCol w:w="2153"/>
      </w:tblGrid>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vertAlign w:val="subscript"/>
              </w:rPr>
            </w:pPr>
            <w:r>
              <w:rPr>
                <w:rFonts w:eastAsia="Calibri" w:cs="Times New Roman" w:ascii="Times New Roman" w:hAnsi="Times New Roman"/>
                <w:kern w:val="2"/>
                <w:sz w:val="28"/>
                <w:szCs w:val="28"/>
                <w:lang w:val="en-US" w:eastAsia="en-US" w:bidi="ar-SA"/>
              </w:rPr>
              <w:t>S</w:t>
            </w:r>
            <w:r>
              <w:rPr>
                <w:rFonts w:eastAsia="Calibri" w:cs="Times New Roman" w:ascii="Times New Roman" w:hAnsi="Times New Roman"/>
                <w:kern w:val="2"/>
                <w:sz w:val="28"/>
                <w:szCs w:val="28"/>
                <w:vertAlign w:val="subscript"/>
                <w:lang w:val="en-US" w:eastAsia="en-US" w:bidi="ar-SA"/>
              </w:rPr>
              <w:t>1</w:t>
            </w:r>
            <w:r>
              <w:rPr>
                <w:rFonts w:eastAsia="Calibri" w:cs="Times New Roman" w:ascii="Times New Roman" w:hAnsi="Times New Roman"/>
                <w:kern w:val="2"/>
                <w:sz w:val="28"/>
                <w:szCs w:val="28"/>
                <w:lang w:val="en-US" w:eastAsia="en-US" w:bidi="ar-SA"/>
              </w:rPr>
              <w:t>S</w:t>
            </w:r>
            <w:r>
              <w:rPr>
                <w:rFonts w:eastAsia="Calibri" w:cs="Times New Roman" w:ascii="Times New Roman" w:hAnsi="Times New Roman"/>
                <w:kern w:val="2"/>
                <w:sz w:val="28"/>
                <w:szCs w:val="28"/>
                <w:vertAlign w:val="subscript"/>
                <w:lang w:val="en-US" w:eastAsia="en-US" w:bidi="ar-SA"/>
              </w:rPr>
              <w:t>2</w:t>
            </w:r>
            <w:r>
              <w:rPr>
                <w:rFonts w:eastAsia="Calibri" w:cs="Times New Roman" w:ascii="Times New Roman" w:hAnsi="Times New Roman"/>
                <w:kern w:val="2"/>
                <w:sz w:val="28"/>
                <w:szCs w:val="28"/>
                <w:lang w:val="en-US" w:eastAsia="en-US" w:bidi="ar-SA"/>
              </w:rPr>
              <w:t>S</w:t>
            </w:r>
            <w:r>
              <w:rPr>
                <w:rFonts w:eastAsia="Calibri" w:cs="Times New Roman" w:ascii="Times New Roman" w:hAnsi="Times New Roman"/>
                <w:kern w:val="2"/>
                <w:sz w:val="28"/>
                <w:szCs w:val="28"/>
                <w:vertAlign w:val="subscript"/>
                <w:lang w:val="en-US" w:eastAsia="en-US" w:bidi="ar-SA"/>
              </w:rPr>
              <w:t>3</w:t>
            </w:r>
            <w:r>
              <w:rPr>
                <w:rFonts w:eastAsia="Calibri" w:cs="Times New Roman" w:ascii="Times New Roman" w:hAnsi="Times New Roman"/>
                <w:kern w:val="2"/>
                <w:sz w:val="28"/>
                <w:szCs w:val="28"/>
                <w:lang w:val="en-US" w:eastAsia="en-US" w:bidi="ar-SA"/>
              </w:rPr>
              <w:t>S</w:t>
            </w:r>
            <w:r>
              <w:rPr>
                <w:rFonts w:eastAsia="Calibri" w:cs="Times New Roman" w:ascii="Times New Roman" w:hAnsi="Times New Roman"/>
                <w:kern w:val="2"/>
                <w:sz w:val="28"/>
                <w:szCs w:val="28"/>
                <w:vertAlign w:val="subscript"/>
                <w:lang w:val="en-US" w:eastAsia="en-US" w:bidi="ar-SA"/>
              </w:rPr>
              <w:t>4</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vertAlign w:val="subscript"/>
              </w:rPr>
            </w:pPr>
            <w:r>
              <w:rPr>
                <w:rFonts w:eastAsia="Calibri" w:cs="Times New Roman" w:ascii="Times New Roman" w:hAnsi="Times New Roman"/>
                <w:kern w:val="2"/>
                <w:sz w:val="28"/>
                <w:szCs w:val="28"/>
                <w:lang w:val="en-US" w:eastAsia="en-US" w:bidi="ar-SA"/>
              </w:rPr>
              <w:t>V</w:t>
            </w:r>
            <w:r>
              <w:rPr>
                <w:rFonts w:eastAsia="Calibri" w:cs="Times New Roman" w:ascii="Times New Roman" w:hAnsi="Times New Roman"/>
                <w:kern w:val="2"/>
                <w:sz w:val="28"/>
                <w:szCs w:val="28"/>
                <w:vertAlign w:val="subscript"/>
                <w:lang w:val="en-US" w:eastAsia="en-US" w:bidi="ar-SA"/>
              </w:rPr>
              <w:t>o</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V</w:t>
            </w:r>
            <w:r>
              <w:rPr>
                <w:rFonts w:eastAsia="Calibri" w:cs="Times New Roman" w:ascii="Times New Roman" w:hAnsi="Times New Roman"/>
                <w:kern w:val="2"/>
                <w:sz w:val="28"/>
                <w:szCs w:val="28"/>
                <w:vertAlign w:val="subscript"/>
                <w:lang w:val="en-US" w:eastAsia="en-US" w:bidi="ar-SA"/>
              </w:rPr>
              <w:t>LT</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0000</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0.003</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0001</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-0.3098</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-0.3125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0010</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-0.621</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-0.625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0011</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-0.932</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-0.9375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0100</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-1.251</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-1.25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0101</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-1.561</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-1.5625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0110</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-1.875</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-1.875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0111</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-2.185</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-2.1875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1000</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-2.515</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-2.5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1001</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-2.825</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-2.8125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1010</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-3.139</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-3.125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1011</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-3.448</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-3.437</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1100</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-3.75</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-3.75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1101</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-4.06</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-4.0625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1110</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-4.37</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-4.375</w:t>
            </w:r>
          </w:p>
        </w:tc>
      </w:tr>
      <w:tr>
        <w:trPr/>
        <w:tc>
          <w:tcPr>
            <w:tcW w:w="2187"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1111</w:t>
            </w:r>
          </w:p>
        </w:tc>
        <w:tc>
          <w:tcPr>
            <w:tcW w:w="2141"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-4.68</w:t>
            </w:r>
          </w:p>
        </w:tc>
        <w:tc>
          <w:tcPr>
            <w:tcW w:w="2153" w:type="dxa"/>
            <w:tcBorders/>
          </w:tcPr>
          <w:p>
            <w:pPr>
              <w:pStyle w:val="ListParagraph"/>
              <w:widowControl/>
              <w:spacing w:lineRule="auto" w:line="360" w:before="0" w:after="0"/>
              <w:ind w:left="0"/>
              <w:contextualSpacing/>
              <w:jc w:val="center"/>
              <w:rPr>
                <w:rFonts w:ascii="Times New Roman" w:hAnsi="Times New Roman" w:cs="Times New Roman"/>
                <w:sz w:val="28"/>
                <w:szCs w:val="28"/>
              </w:rPr>
            </w:pPr>
            <w:r>
              <w:rPr>
                <w:rFonts w:eastAsia="Calibri" w:cs="Times New Roman" w:ascii="Times New Roman" w:hAnsi="Times New Roman"/>
                <w:kern w:val="2"/>
                <w:sz w:val="28"/>
                <w:szCs w:val="28"/>
                <w:lang w:val="en-US" w:eastAsia="en-US" w:bidi="ar-SA"/>
              </w:rPr>
              <w:t>-4.6875</w:t>
            </w:r>
          </w:p>
        </w:tc>
      </w:tr>
    </w:tbl>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ListParagraph"/>
        <w:numPr>
          <w:ilvl w:val="1"/>
          <w:numId w:val="1"/>
        </w:numPr>
        <w:spacing w:lineRule="auto" w:line="360"/>
        <w:rPr>
          <w:rFonts w:ascii="Times New Roman" w:hAnsi="Times New Roman" w:cs="Times New Roman"/>
          <w:b/>
          <w:bCs/>
          <w:sz w:val="28"/>
          <w:szCs w:val="28"/>
        </w:rPr>
      </w:pPr>
      <w:r>
        <w:rPr>
          <w:rFonts w:cs="Times New Roman" w:ascii="Times New Roman" w:hAnsi="Times New Roman"/>
          <w:b/>
          <w:bCs/>
          <w:sz w:val="28"/>
          <w:szCs w:val="28"/>
        </w:rPr>
        <w:t>Lí thuyết</w:t>
      </w:r>
    </w:p>
    <w:p>
      <w:pPr>
        <w:pStyle w:val="Normal"/>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Điện áp đầu ra:</w:t>
      </w:r>
    </w:p>
    <w:p>
      <w:pPr>
        <w:pStyle w:val="Normal"/>
        <w:spacing w:lineRule="auto" w:line="360"/>
        <w:jc w:val="center"/>
        <w:rPr>
          <w:rFonts w:ascii="Times New Roman" w:hAnsi="Times New Roman" w:eastAsia="" w:cs="Times New Roman" w:eastAsiaTheme="minorEastAsia"/>
          <w:sz w:val="28"/>
          <w:szCs w:val="28"/>
        </w:rPr>
      </w:pPr>
      <w:r>
        <w:rPr>
          <w:rFonts w:cs="Times New Roman" w:ascii="Times New Roman" w:hAnsi="Times New Roman"/>
          <w:sz w:val="28"/>
          <w:szCs w:val="28"/>
        </w:rPr>
        <w:t>V</w:t>
      </w:r>
      <w:r>
        <w:rPr>
          <w:rFonts w:cs="Times New Roman" w:ascii="Times New Roman" w:hAnsi="Times New Roman"/>
          <w:sz w:val="28"/>
          <w:szCs w:val="28"/>
          <w:vertAlign w:val="subscript"/>
        </w:rPr>
        <w:t>o</w:t>
      </w:r>
      <w:r>
        <w:rPr>
          <w:rFonts w:cs="Times New Roman" w:ascii="Times New Roman" w:hAnsi="Times New Roman"/>
          <w:sz w:val="28"/>
          <w:szCs w:val="28"/>
        </w:rPr>
        <w:t xml:space="preserve"> = </w:t>
      </w:r>
      <w:r>
        <w:rPr/>
      </w:r>
      <m:oMath xmlns:m="http://schemas.openxmlformats.org/officeDocument/2006/math">
        <m:f>
          <m:num>
            <m:r>
              <w:rPr>
                <w:rFonts w:ascii="Cambria Math" w:hAnsi="Cambria Math"/>
              </w:rPr>
              <m:t xml:space="preserve">−</m:t>
            </m:r>
            <m:r>
              <w:rPr>
                <w:rFonts w:ascii="Cambria Math" w:hAnsi="Cambria Math"/>
              </w:rPr>
              <m:t xml:space="preserve">Rf</m:t>
            </m:r>
          </m:num>
          <m:den>
            <m:r>
              <w:rPr>
                <w:rFonts w:ascii="Cambria Math" w:hAnsi="Cambria Math"/>
              </w:rPr>
              <m:t xml:space="preserve">R</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f>
              <m:num>
                <m:r>
                  <w:rPr>
                    <w:rFonts w:ascii="Cambria Math" w:hAnsi="Cambria Math"/>
                  </w:rPr>
                  <m:t xml:space="preserve">Vi</m:t>
                </m:r>
              </m:num>
              <m:den>
                <m:sSup>
                  <m:e>
                    <m:r>
                      <w:rPr>
                        <w:rFonts w:ascii="Cambria Math" w:hAnsi="Cambria Math"/>
                      </w:rPr>
                      <m:t xml:space="preserve">2</m:t>
                    </m:r>
                  </m:e>
                  <m:sup>
                    <m:r>
                      <w:rPr>
                        <w:rFonts w:ascii="Cambria Math" w:hAnsi="Cambria Math"/>
                      </w:rPr>
                      <m:t xml:space="preserve">i</m:t>
                    </m:r>
                  </m:sup>
                </m:sSup>
              </m:den>
            </m:f>
          </m:e>
        </m:nary>
        <m:r>
          <w:rPr>
            <w:rFonts w:ascii="Cambria Math" w:hAnsi="Cambria Math"/>
          </w:rPr>
          <m:t xml:space="preserve">=</m:t>
        </m:r>
        <m:f>
          <m:num>
            <m:r>
              <w:rPr>
                <w:rFonts w:ascii="Cambria Math" w:hAnsi="Cambria Math"/>
              </w:rPr>
              <m:t xml:space="preserve">−</m:t>
            </m:r>
            <m:r>
              <w:rPr>
                <w:rFonts w:ascii="Cambria Math" w:hAnsi="Cambria Math"/>
              </w:rPr>
              <m:t xml:space="preserve">V</m:t>
            </m:r>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V</m:t>
            </m:r>
            <m:r>
              <w:rPr>
                <w:rFonts w:ascii="Cambria Math" w:hAnsi="Cambria Math"/>
              </w:rPr>
              <m:t xml:space="preserve">2</m:t>
            </m:r>
          </m:num>
          <m:den>
            <m:r>
              <w:rPr>
                <w:rFonts w:ascii="Cambria Math" w:hAnsi="Cambria Math"/>
              </w:rPr>
              <m:t xml:space="preserve">4</m:t>
            </m:r>
          </m:den>
        </m:f>
        <m:r>
          <w:rPr>
            <w:rFonts w:ascii="Cambria Math" w:hAnsi="Cambria Math"/>
          </w:rPr>
          <m:t xml:space="preserve">−</m:t>
        </m:r>
        <m:f>
          <m:num>
            <m:r>
              <w:rPr>
                <w:rFonts w:ascii="Cambria Math" w:hAnsi="Cambria Math"/>
              </w:rPr>
              <m:t xml:space="preserve">V</m:t>
            </m:r>
            <m:r>
              <w:rPr>
                <w:rFonts w:ascii="Cambria Math" w:hAnsi="Cambria Math"/>
              </w:rPr>
              <m:t xml:space="preserve">3</m:t>
            </m:r>
          </m:num>
          <m:den>
            <m:r>
              <w:rPr>
                <w:rFonts w:ascii="Cambria Math" w:hAnsi="Cambria Math"/>
              </w:rPr>
              <m:t xml:space="preserve">8</m:t>
            </m:r>
          </m:den>
        </m:f>
        <m:r>
          <w:rPr>
            <w:rFonts w:ascii="Cambria Math" w:hAnsi="Cambria Math"/>
          </w:rPr>
          <m:t xml:space="preserve">−</m:t>
        </m:r>
        <m:f>
          <m:num>
            <m:r>
              <w:rPr>
                <w:rFonts w:ascii="Cambria Math" w:hAnsi="Cambria Math"/>
              </w:rPr>
              <m:t xml:space="preserve">V</m:t>
            </m:r>
            <m:r>
              <w:rPr>
                <w:rFonts w:ascii="Cambria Math" w:hAnsi="Cambria Math"/>
              </w:rPr>
              <m:t xml:space="preserve">4</m:t>
            </m:r>
          </m:num>
          <m:den>
            <m:r>
              <w:rPr>
                <w:rFonts w:ascii="Cambria Math" w:hAnsi="Cambria Math"/>
              </w:rPr>
              <m:t xml:space="preserve">16</m:t>
            </m:r>
          </m:den>
        </m:f>
      </m:oMath>
    </w:p>
    <w:p>
      <w:pPr>
        <w:pStyle w:val="Normal"/>
        <w:spacing w:lineRule="auto" w:line="360"/>
        <w:ind w:firstLine="720"/>
        <w:rPr>
          <w:rFonts w:ascii="Times New Roman" w:hAnsi="Times New Roman" w:cs="Times New Roman"/>
          <w:b/>
          <w:bCs/>
          <w:sz w:val="28"/>
          <w:szCs w:val="28"/>
        </w:rPr>
      </w:pPr>
      <w:r>
        <w:rPr>
          <w:rFonts w:cs="Times New Roman" w:ascii="Times New Roman" w:hAnsi="Times New Roman"/>
          <w:b/>
          <w:bCs/>
          <w:sz w:val="28"/>
          <w:szCs w:val="28"/>
        </w:rPr>
        <w:t>2.4</w:t>
        <w:tab/>
        <w:t xml:space="preserve">Nhận xét: </w:t>
      </w:r>
    </w:p>
    <w:p>
      <w:pPr>
        <w:pStyle w:val="ListParagraph"/>
        <w:numPr>
          <w:ilvl w:val="0"/>
          <w:numId w:val="2"/>
        </w:numPr>
        <w:spacing w:lineRule="auto" w:line="360"/>
        <w:rPr>
          <w:rFonts w:ascii="Times New Roman" w:hAnsi="Times New Roman" w:cs="Times New Roman"/>
          <w:b/>
          <w:bCs/>
          <w:sz w:val="28"/>
          <w:szCs w:val="28"/>
        </w:rPr>
      </w:pPr>
      <w:r>
        <w:rPr>
          <w:rFonts w:cs="Times New Roman" w:ascii="Times New Roman" w:hAnsi="Times New Roman"/>
          <w:color w:val="000000"/>
          <w:sz w:val="28"/>
          <w:szCs w:val="28"/>
        </w:rPr>
        <w:t>Vout đo được trên thực tế xấp xỉ bằng Vout tính toán trên lý thuyết. Nguyên nhân dẫn tới điều này có thể do sai số trong các dụng cụ như điện trở, Op-ams hay các dụng cụ đo lường như đồng hồ vạn năng đồng thời cũng do các nhân tố khách quan khác như điện trở của dây,...</w:t>
      </w:r>
    </w:p>
    <w:p>
      <w:pPr>
        <w:pStyle w:val="ListParagraph"/>
        <w:numPr>
          <w:ilvl w:val="0"/>
          <w:numId w:val="2"/>
        </w:numPr>
        <w:spacing w:lineRule="auto" w:line="360" w:before="0" w:after="160"/>
        <w:contextualSpacing/>
        <w:rPr>
          <w:rFonts w:ascii="Times New Roman" w:hAnsi="Times New Roman" w:cs="Times New Roman"/>
          <w:sz w:val="28"/>
          <w:szCs w:val="28"/>
        </w:rPr>
      </w:pPr>
      <w:r>
        <w:rPr>
          <w:rFonts w:cs="Times New Roman" w:ascii="Times New Roman" w:hAnsi="Times New Roman"/>
          <w:color w:val="000000"/>
          <w:sz w:val="28"/>
          <w:szCs w:val="28"/>
        </w:rPr>
        <w:t>Việc bật, tắt các công tắc khác nhau trong mạch sẽ ảnh hưởng tới sự thay đổi cường độ dòng điện (nguyên lý xếp chồng của mạch khuếch đại đảo của Op-ams) nên Vout từ đó sẽ thay đổi theo</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72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520" w:hanging="1080"/>
      </w:pPr>
      <w:rPr/>
    </w:lvl>
    <w:lvl w:ilvl="4">
      <w:start w:val="1"/>
      <w:numFmt w:val="decimal"/>
      <w:lvlText w:val="%1.%2.%3.%4.%5"/>
      <w:lvlJc w:val="left"/>
      <w:pPr>
        <w:tabs>
          <w:tab w:val="num" w:pos="0"/>
        </w:tabs>
        <w:ind w:left="3240" w:hanging="1440"/>
      </w:pPr>
      <w:rPr/>
    </w:lvl>
    <w:lvl w:ilvl="5">
      <w:start w:val="1"/>
      <w:numFmt w:val="decimal"/>
      <w:lvlText w:val="%1.%2.%3.%4.%5.%6"/>
      <w:lvlJc w:val="left"/>
      <w:pPr>
        <w:tabs>
          <w:tab w:val="num" w:pos="0"/>
        </w:tabs>
        <w:ind w:left="3960" w:hanging="1800"/>
      </w:pPr>
      <w:rPr/>
    </w:lvl>
    <w:lvl w:ilvl="6">
      <w:start w:val="1"/>
      <w:numFmt w:val="decimal"/>
      <w:lvlText w:val="%1.%2.%3.%4.%5.%6.%7"/>
      <w:lvlJc w:val="left"/>
      <w:pPr>
        <w:tabs>
          <w:tab w:val="num" w:pos="0"/>
        </w:tabs>
        <w:ind w:left="4320" w:hanging="1800"/>
      </w:pPr>
      <w:rPr/>
    </w:lvl>
    <w:lvl w:ilvl="7">
      <w:start w:val="1"/>
      <w:numFmt w:val="decimal"/>
      <w:lvlText w:val="%1.%2.%3.%4.%5.%6.%7.%8"/>
      <w:lvlJc w:val="left"/>
      <w:pPr>
        <w:tabs>
          <w:tab w:val="num" w:pos="0"/>
        </w:tabs>
        <w:ind w:left="5040" w:hanging="2160"/>
      </w:pPr>
      <w:rPr/>
    </w:lvl>
    <w:lvl w:ilvl="8">
      <w:start w:val="1"/>
      <w:numFmt w:val="decimal"/>
      <w:lvlText w:val="%1.%2.%3.%4.%5.%6.%7.%8.%9"/>
      <w:lvlJc w:val="left"/>
      <w:pPr>
        <w:tabs>
          <w:tab w:val="num" w:pos="0"/>
        </w:tabs>
        <w:ind w:left="5760" w:hanging="2520"/>
      </w:pPr>
      <w:rPr/>
    </w:lvl>
  </w:abstractNum>
  <w:abstractNum w:abstractNumId="2">
    <w:lvl w:ilvl="0">
      <w:numFmt w:val="bullet"/>
      <w:lvlText w:val="-"/>
      <w:lvlJc w:val="left"/>
      <w:pPr>
        <w:tabs>
          <w:tab w:val="num" w:pos="0"/>
        </w:tabs>
        <w:ind w:left="1080" w:hanging="360"/>
      </w:pPr>
      <w:rPr>
        <w:rFonts w:ascii="Times New Roman" w:hAnsi="Times New Roman" w:cs="Times New Roman" w:hint="default"/>
        <w:rFonts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9"/>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7fd0"/>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c7fd0"/>
    <w:rPr>
      <w:color w:val="66666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795bac"/>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95b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8468AF2D4E7F43A2F83342922F27B1" ma:contentTypeVersion="13" ma:contentTypeDescription="Create a new document." ma:contentTypeScope="" ma:versionID="dcd5ccf01d826468c7baaa66cae451ec">
  <xsd:schema xmlns:xsd="http://www.w3.org/2001/XMLSchema" xmlns:xs="http://www.w3.org/2001/XMLSchema" xmlns:p="http://schemas.microsoft.com/office/2006/metadata/properties" xmlns:ns2="0fdf0858-2988-4d50-87e8-493aeda5a45f" xmlns:ns3="4ada1c25-d173-4619-9b6b-e30cadb3f33f" targetNamespace="http://schemas.microsoft.com/office/2006/metadata/properties" ma:root="true" ma:fieldsID="48a53cbd2cbba086c052daaea0ca9355" ns2:_="" ns3:_="">
    <xsd:import namespace="0fdf0858-2988-4d50-87e8-493aeda5a45f"/>
    <xsd:import namespace="4ada1c25-d173-4619-9b6b-e30cadb3f33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df0858-2988-4d50-87e8-493aeda5a45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da1c25-d173-4619-9b6b-e30cadb3f33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9cf130e-3a1b-4681-8ffc-f233e05fb952}" ma:internalName="TaxCatchAll" ma:showField="CatchAllData" ma:web="4ada1c25-d173-4619-9b6b-e30cadb3f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ada1c25-d173-4619-9b6b-e30cadb3f33f" xsi:nil="true"/>
    <lcf76f155ced4ddcb4097134ff3c332f xmlns="0fdf0858-2988-4d50-87e8-493aeda5a45f">
      <Terms xmlns="http://schemas.microsoft.com/office/infopath/2007/PartnerControls"/>
    </lcf76f155ced4ddcb4097134ff3c332f>
    <ReferenceId xmlns="0fdf0858-2988-4d50-87e8-493aeda5a45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E6148-3BC6-4906-9CA9-BB40E55926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df0858-2988-4d50-87e8-493aeda5a45f"/>
    <ds:schemaRef ds:uri="4ada1c25-d173-4619-9b6b-e30cadb3f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DE91C3-D807-4FDB-BF7E-D0B087766084}">
  <ds:schemaRefs>
    <ds:schemaRef ds:uri="http://schemas.microsoft.com/sharepoint/v3/contenttype/forms"/>
  </ds:schemaRefs>
</ds:datastoreItem>
</file>

<file path=customXml/itemProps3.xml><?xml version="1.0" encoding="utf-8"?>
<ds:datastoreItem xmlns:ds="http://schemas.openxmlformats.org/officeDocument/2006/customXml" ds:itemID="{D1C3469C-3319-418E-997B-28A7BD684EE0}">
  <ds:schemaRefs>
    <ds:schemaRef ds:uri="http://schemas.microsoft.com/office/2006/metadata/properties"/>
    <ds:schemaRef ds:uri="http://schemas.microsoft.com/office/infopath/2007/PartnerControls"/>
    <ds:schemaRef ds:uri="4ada1c25-d173-4619-9b6b-e30cadb3f33f"/>
    <ds:schemaRef ds:uri="0fdf0858-2988-4d50-87e8-493aeda5a45f"/>
  </ds:schemaRefs>
</ds:datastoreItem>
</file>

<file path=customXml/itemProps4.xml><?xml version="1.0" encoding="utf-8"?>
<ds:datastoreItem xmlns:ds="http://schemas.openxmlformats.org/officeDocument/2006/customXml" ds:itemID="{C7A76B22-35E8-43B9-9274-6D05CC216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Application>LibreOffice/7.6.5.2$Linux_X86_64 LibreOffice_project/60$Build-2</Application>
  <AppVersion>15.0000</AppVersion>
  <Pages>6</Pages>
  <Words>368</Words>
  <Characters>1379</Characters>
  <CharactersWithSpaces>1632</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2023-11-21T05:33:00Z</dcterms:created>
  <dc:creator>Admin</dc:creator>
  <dc:description/>
  <dc:language>en-US</dc:language>
  <cp:lastModifiedBy/>
  <dcterms:modified xsi:type="dcterms:W3CDTF">2024-05-16T16:36:15Z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0x010100748468AF2D4E7F43A2F83342922F27B1</vt:lpwstr>
  </property>
</Properties>
</file>