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FDD0" w14:textId="77777777" w:rsidR="002562D0" w:rsidRDefault="00000000">
      <w:pPr>
        <w:spacing w:before="1500"/>
        <w:jc w:val="center"/>
        <w:rPr>
          <w:rFonts w:hint="eastAsia"/>
        </w:rPr>
      </w:pPr>
      <w:r>
        <w:rPr>
          <w:rFonts w:ascii="Aptos Display" w:hAnsi="Aptos Display"/>
          <w:b/>
          <w:color w:val="12304A"/>
          <w:sz w:val="54"/>
        </w:rPr>
        <w:t>CYBERSECURITY</w:t>
      </w:r>
      <w:r>
        <w:rPr>
          <w:rFonts w:ascii="Aptos Display" w:hAnsi="Aptos Display"/>
          <w:b/>
          <w:color w:val="12304A"/>
          <w:sz w:val="54"/>
        </w:rPr>
        <w:br/>
        <w:t>INTERNSHIP TECHNICAL REPORT</w:t>
      </w:r>
    </w:p>
    <w:p w14:paraId="7F39DF30" w14:textId="77777777" w:rsidR="002562D0" w:rsidRDefault="00000000">
      <w:pPr>
        <w:jc w:val="center"/>
        <w:rPr>
          <w:rFonts w:hint="eastAsia"/>
        </w:rPr>
      </w:pPr>
      <w:r>
        <w:rPr>
          <w:color w:val="176B87"/>
          <w:sz w:val="26"/>
        </w:rPr>
        <w:t>Security Log Analysis • Password Strength Evaluation • Basic Website Security Review</w:t>
      </w:r>
    </w:p>
    <w:p w14:paraId="6A343157" w14:textId="77777777" w:rsidR="002562D0" w:rsidRDefault="002562D0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562D0" w14:paraId="22A703ED" w14:textId="77777777">
        <w:trPr>
          <w:jc w:val="center"/>
        </w:trPr>
        <w:tc>
          <w:tcPr>
            <w:tcW w:w="4968" w:type="dxa"/>
            <w:shd w:val="clear" w:color="auto" w:fill="12304A"/>
            <w:vAlign w:val="center"/>
          </w:tcPr>
          <w:p w14:paraId="6F55CF0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Report detail</w:t>
            </w:r>
          </w:p>
        </w:tc>
        <w:tc>
          <w:tcPr>
            <w:tcW w:w="4968" w:type="dxa"/>
            <w:shd w:val="clear" w:color="auto" w:fill="12304A"/>
            <w:vAlign w:val="center"/>
          </w:tcPr>
          <w:p w14:paraId="49F3A25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</w:tr>
      <w:tr w:rsidR="002562D0" w14:paraId="265348DB" w14:textId="77777777">
        <w:trPr>
          <w:jc w:val="center"/>
        </w:trPr>
        <w:tc>
          <w:tcPr>
            <w:tcW w:w="4968" w:type="dxa"/>
            <w:vAlign w:val="center"/>
          </w:tcPr>
          <w:p w14:paraId="7C4E504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Prepared by</w:t>
            </w:r>
          </w:p>
        </w:tc>
        <w:tc>
          <w:tcPr>
            <w:tcW w:w="4968" w:type="dxa"/>
            <w:vAlign w:val="center"/>
          </w:tcPr>
          <w:p w14:paraId="636B4C19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Shardul Shinde</w:t>
            </w:r>
          </w:p>
        </w:tc>
      </w:tr>
      <w:tr w:rsidR="002562D0" w14:paraId="32F4FA26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641EB101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Organization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08795D1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CodeElevate</w:t>
            </w:r>
          </w:p>
        </w:tc>
      </w:tr>
      <w:tr w:rsidR="002562D0" w14:paraId="771E9C60" w14:textId="77777777">
        <w:trPr>
          <w:jc w:val="center"/>
        </w:trPr>
        <w:tc>
          <w:tcPr>
            <w:tcW w:w="4968" w:type="dxa"/>
            <w:vAlign w:val="center"/>
          </w:tcPr>
          <w:p w14:paraId="7B2D3F8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Program</w:t>
            </w:r>
          </w:p>
        </w:tc>
        <w:tc>
          <w:tcPr>
            <w:tcW w:w="4968" w:type="dxa"/>
            <w:vAlign w:val="center"/>
          </w:tcPr>
          <w:p w14:paraId="11EAC89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Cyber Security Analyst Internship</w:t>
            </w:r>
          </w:p>
        </w:tc>
      </w:tr>
      <w:tr w:rsidR="002562D0" w14:paraId="11B78230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6C62064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Report date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0798F339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29 October 2026</w:t>
            </w:r>
          </w:p>
        </w:tc>
      </w:tr>
      <w:tr w:rsidR="002562D0" w14:paraId="04A00569" w14:textId="77777777">
        <w:trPr>
          <w:jc w:val="center"/>
        </w:trPr>
        <w:tc>
          <w:tcPr>
            <w:tcW w:w="4968" w:type="dxa"/>
            <w:vAlign w:val="center"/>
          </w:tcPr>
          <w:p w14:paraId="480A32E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Report type</w:t>
            </w:r>
          </w:p>
        </w:tc>
        <w:tc>
          <w:tcPr>
            <w:tcW w:w="4968" w:type="dxa"/>
            <w:vAlign w:val="center"/>
          </w:tcPr>
          <w:p w14:paraId="4A50462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Internship practical-work report</w:t>
            </w:r>
          </w:p>
        </w:tc>
      </w:tr>
      <w:tr w:rsidR="002562D0" w14:paraId="6D2233A8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09FC4C5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Assessment scope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2F08514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Three beginner-level cybersecurity tasks</w:t>
            </w:r>
          </w:p>
        </w:tc>
      </w:tr>
    </w:tbl>
    <w:p w14:paraId="54249656" w14:textId="77777777" w:rsidR="002562D0" w:rsidRDefault="002562D0">
      <w:pPr>
        <w:rPr>
          <w:rFonts w:hint="eastAsia"/>
        </w:rPr>
      </w:pPr>
    </w:p>
    <w:p w14:paraId="1AA84713" w14:textId="77777777" w:rsidR="002562D0" w:rsidRDefault="00000000">
      <w:pPr>
        <w:spacing w:before="360"/>
        <w:jc w:val="center"/>
        <w:rPr>
          <w:rFonts w:hint="eastAsia"/>
        </w:rPr>
      </w:pPr>
      <w:r>
        <w:rPr>
          <w:b/>
          <w:color w:val="176B87"/>
        </w:rPr>
        <w:t>CONFIDENTIALITY NOTE</w:t>
      </w:r>
    </w:p>
    <w:p w14:paraId="44BB519C" w14:textId="77777777" w:rsidR="002562D0" w:rsidRDefault="00000000">
      <w:pPr>
        <w:jc w:val="center"/>
        <w:rPr>
          <w:rFonts w:hint="eastAsia"/>
        </w:rPr>
      </w:pPr>
      <w:r>
        <w:t>This report documents educational exercises and limited browser-based observations. It is not a comprehensive penetration test, independent security audit, or certification of any system.</w:t>
      </w:r>
    </w:p>
    <w:p w14:paraId="61369FDE" w14:textId="77777777" w:rsidR="002562D0" w:rsidRDefault="00000000">
      <w:pPr>
        <w:rPr>
          <w:rFonts w:hint="eastAsia"/>
        </w:rPr>
      </w:pPr>
      <w:r>
        <w:br w:type="page"/>
      </w:r>
    </w:p>
    <w:p w14:paraId="079FEB75" w14:textId="77777777" w:rsidR="002562D0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562D0" w14:paraId="5122F602" w14:textId="77777777">
        <w:trPr>
          <w:jc w:val="center"/>
        </w:trPr>
        <w:tc>
          <w:tcPr>
            <w:tcW w:w="4968" w:type="dxa"/>
            <w:shd w:val="clear" w:color="auto" w:fill="12304A"/>
            <w:vAlign w:val="center"/>
          </w:tcPr>
          <w:p w14:paraId="1D1898E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968" w:type="dxa"/>
            <w:shd w:val="clear" w:color="auto" w:fill="12304A"/>
            <w:vAlign w:val="center"/>
          </w:tcPr>
          <w:p w14:paraId="53ADE47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2562D0" w14:paraId="055E7200" w14:textId="77777777">
        <w:trPr>
          <w:jc w:val="center"/>
        </w:trPr>
        <w:tc>
          <w:tcPr>
            <w:tcW w:w="4968" w:type="dxa"/>
            <w:vAlign w:val="center"/>
          </w:tcPr>
          <w:p w14:paraId="454494D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Author</w:t>
            </w:r>
          </w:p>
        </w:tc>
        <w:tc>
          <w:tcPr>
            <w:tcW w:w="4968" w:type="dxa"/>
            <w:vAlign w:val="center"/>
          </w:tcPr>
          <w:p w14:paraId="730E4448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Shardul Shinde</w:t>
            </w:r>
          </w:p>
        </w:tc>
      </w:tr>
      <w:tr w:rsidR="002562D0" w14:paraId="75EEB5B8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1348169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4F972EE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1.0 — internship submission draft</w:t>
            </w:r>
          </w:p>
        </w:tc>
      </w:tr>
      <w:tr w:rsidR="002562D0" w14:paraId="2AF0CB8F" w14:textId="77777777">
        <w:trPr>
          <w:jc w:val="center"/>
        </w:trPr>
        <w:tc>
          <w:tcPr>
            <w:tcW w:w="4968" w:type="dxa"/>
            <w:vAlign w:val="center"/>
          </w:tcPr>
          <w:p w14:paraId="61BE4C5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Prepared on</w:t>
            </w:r>
          </w:p>
        </w:tc>
        <w:tc>
          <w:tcPr>
            <w:tcW w:w="4968" w:type="dxa"/>
            <w:vAlign w:val="center"/>
          </w:tcPr>
          <w:p w14:paraId="5C830F5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29 October 2026</w:t>
            </w:r>
          </w:p>
        </w:tc>
      </w:tr>
      <w:tr w:rsidR="002562D0" w14:paraId="2B4BA8C1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72BDFAF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Intended audience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7D51197C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CodeElevate internship reviewer / mentor</w:t>
            </w:r>
          </w:p>
        </w:tc>
      </w:tr>
      <w:tr w:rsidR="002562D0" w14:paraId="4AB9B4AF" w14:textId="77777777">
        <w:trPr>
          <w:jc w:val="center"/>
        </w:trPr>
        <w:tc>
          <w:tcPr>
            <w:tcW w:w="4968" w:type="dxa"/>
            <w:vAlign w:val="center"/>
          </w:tcPr>
          <w:p w14:paraId="1095AD9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Evidence basis</w:t>
            </w:r>
          </w:p>
        </w:tc>
        <w:tc>
          <w:tcPr>
            <w:tcW w:w="4968" w:type="dxa"/>
            <w:vAlign w:val="center"/>
          </w:tcPr>
          <w:p w14:paraId="5931132E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Task 1 sample-log output; Task 2 sample-password checks; user-reported browser observations for Google.com</w:t>
            </w:r>
          </w:p>
        </w:tc>
      </w:tr>
      <w:tr w:rsidR="002562D0" w14:paraId="7E91E84F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515589C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Important evidence note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59932F7E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Screenshots and source files should be attached/retained by the student. This report does not claim to have independently executed the scripts or verified unseen screenshots.</w:t>
            </w:r>
          </w:p>
        </w:tc>
      </w:tr>
    </w:tbl>
    <w:p w14:paraId="3E8A2259" w14:textId="77777777" w:rsidR="002562D0" w:rsidRDefault="002562D0">
      <w:pPr>
        <w:rPr>
          <w:rFonts w:hint="eastAsia"/>
        </w:rPr>
      </w:pPr>
    </w:p>
    <w:p w14:paraId="54548FB7" w14:textId="77777777" w:rsidR="002562D0" w:rsidRDefault="00000000">
      <w:pPr>
        <w:pStyle w:val="Heading1"/>
      </w:pPr>
      <w:r>
        <w:t>Executive Summary</w:t>
      </w:r>
    </w:p>
    <w:p w14:paraId="4B1A4216" w14:textId="77777777" w:rsidR="002562D0" w:rsidRDefault="00000000">
      <w:pPr>
        <w:rPr>
          <w:rFonts w:hint="eastAsia"/>
        </w:rPr>
      </w:pPr>
      <w:r>
        <w:t>This report consolidates three practical cybersecurity exercises completed or documented during the CodeElevate Cyber Security Analyst Internship. Task 1 demonstrates parsing sample authentication logs, counting failed logins by source IP, and flagging an IP when failures meet a configured threshold. Task 2 describes a local password-strength checker that evaluates basic composition rules and returns a strength category with suggestions. Task 3 records a limited, passive browser inspection of https://www.google.com, where the student reported that HTTPS loaded, Chrome indicated a secure/valid certificate, and the main document response included X-Frame-Options: SAMEORIGIN.</w:t>
      </w:r>
    </w:p>
    <w:p w14:paraId="49662154" w14:textId="77777777" w:rsidR="002562D0" w:rsidRDefault="00000000">
      <w:pPr>
        <w:rPr>
          <w:rFonts w:hint="eastAsia"/>
        </w:rPr>
      </w:pPr>
      <w:r>
        <w:t>The first two tasks are controlled learning exercises using synthetic sample data. Task 3 is intentionally limited to ordinary browser inspection. No active scanning, exploitation, fuzzing, authentication testing, or intrusive probing is included. Because Google.com is a third-party public website and no explicit authorization for a formal security assessment was established, Task 3 must not be represented as an authorized penetration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62D0" w14:paraId="0536B1D9" w14:textId="77777777">
        <w:trPr>
          <w:jc w:val="center"/>
        </w:trPr>
        <w:tc>
          <w:tcPr>
            <w:tcW w:w="3312" w:type="dxa"/>
            <w:shd w:val="clear" w:color="auto" w:fill="12304A"/>
            <w:vAlign w:val="center"/>
          </w:tcPr>
          <w:p w14:paraId="6E197D7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312" w:type="dxa"/>
            <w:shd w:val="clear" w:color="auto" w:fill="12304A"/>
            <w:vAlign w:val="center"/>
          </w:tcPr>
          <w:p w14:paraId="62EF11EC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Outcome documented</w:t>
            </w:r>
          </w:p>
        </w:tc>
        <w:tc>
          <w:tcPr>
            <w:tcW w:w="3312" w:type="dxa"/>
            <w:shd w:val="clear" w:color="auto" w:fill="12304A"/>
            <w:vAlign w:val="center"/>
          </w:tcPr>
          <w:p w14:paraId="088F86E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 status</w:t>
            </w:r>
          </w:p>
        </w:tc>
      </w:tr>
      <w:tr w:rsidR="002562D0" w14:paraId="4DD5B83E" w14:textId="77777777">
        <w:trPr>
          <w:jc w:val="center"/>
        </w:trPr>
        <w:tc>
          <w:tcPr>
            <w:tcW w:w="3312" w:type="dxa"/>
            <w:vAlign w:val="center"/>
          </w:tcPr>
          <w:p w14:paraId="1E517D38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 — Security Log Analyzer</w:t>
            </w:r>
          </w:p>
        </w:tc>
        <w:tc>
          <w:tcPr>
            <w:tcW w:w="3312" w:type="dxa"/>
            <w:vAlign w:val="center"/>
          </w:tcPr>
          <w:p w14:paraId="373D875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Five failed attempts from 192.0.2.10 meet the configured alert threshold of 5; 198.51.100.8 has two failures and is below threshold.</w:t>
            </w:r>
          </w:p>
        </w:tc>
        <w:tc>
          <w:tcPr>
            <w:tcW w:w="3312" w:type="dxa"/>
            <w:vAlign w:val="center"/>
          </w:tcPr>
          <w:p w14:paraId="4E7DDEB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Output screenshot reportedly saved in a Word document; retain .py and sample log files.</w:t>
            </w:r>
          </w:p>
        </w:tc>
      </w:tr>
      <w:tr w:rsidR="002562D0" w14:paraId="22A68A45" w14:textId="77777777">
        <w:trPr>
          <w:jc w:val="center"/>
        </w:trPr>
        <w:tc>
          <w:tcPr>
            <w:tcW w:w="3312" w:type="dxa"/>
            <w:shd w:val="clear" w:color="auto" w:fill="F1F5F8"/>
            <w:vAlign w:val="center"/>
          </w:tcPr>
          <w:p w14:paraId="1B0A1158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2 — Password Strength Checker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6C48293E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Checks length, uppercase, lowercase, digit, and special character; illustrative outcomes: weak, medium, strong.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27632C48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Script and test evidence should be retained; report uses the previously described sample cases.</w:t>
            </w:r>
          </w:p>
        </w:tc>
      </w:tr>
      <w:tr w:rsidR="002562D0" w14:paraId="59E88E05" w14:textId="77777777">
        <w:trPr>
          <w:jc w:val="center"/>
        </w:trPr>
        <w:tc>
          <w:tcPr>
            <w:tcW w:w="3312" w:type="dxa"/>
            <w:vAlign w:val="center"/>
          </w:tcPr>
          <w:p w14:paraId="6A1330D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3 — Basic Website Security Review</w:t>
            </w:r>
          </w:p>
        </w:tc>
        <w:tc>
          <w:tcPr>
            <w:tcW w:w="3312" w:type="dxa"/>
            <w:vAlign w:val="center"/>
          </w:tcPr>
          <w:p w14:paraId="7D447AC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HTTPS and browser certificate status reported as secure/valid; X-Frame-Options: SAMEORIGIN observed.</w:t>
            </w:r>
          </w:p>
        </w:tc>
        <w:tc>
          <w:tcPr>
            <w:tcW w:w="3312" w:type="dxa"/>
            <w:vAlign w:val="center"/>
          </w:tcPr>
          <w:p w14:paraId="4727B8C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Based on student-reported browser observations; remaining headers were not confirmed.</w:t>
            </w:r>
          </w:p>
        </w:tc>
      </w:tr>
    </w:tbl>
    <w:p w14:paraId="499D4CF4" w14:textId="77777777" w:rsidR="002562D0" w:rsidRDefault="002562D0">
      <w:pPr>
        <w:rPr>
          <w:rFonts w:hint="eastAsia"/>
        </w:rPr>
      </w:pPr>
    </w:p>
    <w:p w14:paraId="329DFF23" w14:textId="77777777" w:rsidR="002562D0" w:rsidRDefault="00000000">
      <w:pPr>
        <w:pStyle w:val="Heading1"/>
      </w:pPr>
      <w:r>
        <w:t>1. Introduction</w:t>
      </w:r>
    </w:p>
    <w:p w14:paraId="7251BB07" w14:textId="77777777" w:rsidR="002562D0" w:rsidRDefault="00000000">
      <w:pPr>
        <w:rPr>
          <w:rFonts w:hint="eastAsia"/>
        </w:rPr>
      </w:pPr>
      <w:r>
        <w:t>The purpose of the internship tasks is to practice foundational security analysis: recognizing repeated failed logins, applying basic password-quality rules, and locating selected web security controls in a browser response. The work emphasizes repeatable steps, evidence-based reporting, safe test data, and clear limitations.</w:t>
      </w:r>
    </w:p>
    <w:p w14:paraId="4480E92A" w14:textId="77777777" w:rsidR="002562D0" w:rsidRDefault="00000000">
      <w:pPr>
        <w:pStyle w:val="Heading2"/>
      </w:pPr>
      <w:r>
        <w:t>1.1 Objectives</w:t>
      </w:r>
    </w:p>
    <w:p w14:paraId="207DC035" w14:textId="77777777" w:rsidR="002562D0" w:rsidRDefault="00000000">
      <w:pPr>
        <w:pStyle w:val="ListBullet"/>
        <w:spacing w:after="40"/>
        <w:rPr>
          <w:rFonts w:hint="eastAsia"/>
        </w:rPr>
      </w:pPr>
      <w:r>
        <w:t>Build a small Python utility that summarizes failed authentication events by IP address.</w:t>
      </w:r>
    </w:p>
    <w:p w14:paraId="134383D4" w14:textId="77777777" w:rsidR="002562D0" w:rsidRDefault="00000000">
      <w:pPr>
        <w:pStyle w:val="ListBullet"/>
        <w:spacing w:after="40"/>
        <w:rPr>
          <w:rFonts w:hint="eastAsia"/>
        </w:rPr>
      </w:pPr>
      <w:r>
        <w:t>Build a local password-strength checker that gives users basic feedback without collecting or storing real passwords.</w:t>
      </w:r>
    </w:p>
    <w:p w14:paraId="202515F0" w14:textId="77777777" w:rsidR="002562D0" w:rsidRDefault="00000000">
      <w:pPr>
        <w:pStyle w:val="ListBullet"/>
        <w:spacing w:after="40"/>
        <w:rPr>
          <w:rFonts w:hint="eastAsia"/>
        </w:rPr>
      </w:pPr>
      <w:r>
        <w:t>Learn to inspect HTTPS/certificate status and selected HTTP response headers using Chrome DevTools.</w:t>
      </w:r>
    </w:p>
    <w:p w14:paraId="49C75B53" w14:textId="77777777" w:rsidR="002562D0" w:rsidRDefault="00000000">
      <w:pPr>
        <w:pStyle w:val="ListBullet"/>
        <w:spacing w:after="40"/>
        <w:rPr>
          <w:rFonts w:hint="eastAsia"/>
        </w:rPr>
      </w:pPr>
      <w:r>
        <w:lastRenderedPageBreak/>
        <w:t>Document methods, results, risks, limitations, and practical recommendations in a professional format.</w:t>
      </w:r>
    </w:p>
    <w:p w14:paraId="00074F68" w14:textId="77777777" w:rsidR="002562D0" w:rsidRDefault="00000000">
      <w:pPr>
        <w:pStyle w:val="ListBullet"/>
        <w:spacing w:after="40"/>
        <w:rPr>
          <w:rFonts w:hint="eastAsia"/>
        </w:rPr>
      </w:pPr>
      <w:r>
        <w:t>Keep all testing within the limits of the supplied tasks and avoid unauthorized or intrusive activity.</w:t>
      </w:r>
    </w:p>
    <w:p w14:paraId="337DEA80" w14:textId="77777777" w:rsidR="002562D0" w:rsidRDefault="00000000">
      <w:pPr>
        <w:pStyle w:val="Heading2"/>
      </w:pPr>
      <w:r>
        <w:t>1.2 Scope and Out-of-Scope Activities</w:t>
      </w:r>
    </w:p>
    <w:p w14:paraId="009A004E" w14:textId="77777777" w:rsidR="002562D0" w:rsidRDefault="00000000">
      <w:pPr>
        <w:rPr>
          <w:rFonts w:hint="eastAsia"/>
        </w:rPr>
      </w:pPr>
      <w:r>
        <w:t>In scope:</w:t>
      </w:r>
    </w:p>
    <w:p w14:paraId="2F0A5C3F" w14:textId="77777777" w:rsidR="002562D0" w:rsidRDefault="00000000">
      <w:pPr>
        <w:pStyle w:val="ListBullet"/>
        <w:spacing w:after="40"/>
        <w:rPr>
          <w:rFonts w:hint="eastAsia"/>
        </w:rPr>
      </w:pPr>
      <w:r>
        <w:t>Offline analysis of fictional/sample log entries.</w:t>
      </w:r>
    </w:p>
    <w:p w14:paraId="3B81A14C" w14:textId="77777777" w:rsidR="002562D0" w:rsidRDefault="00000000">
      <w:pPr>
        <w:pStyle w:val="ListBullet"/>
        <w:spacing w:after="40"/>
        <w:rPr>
          <w:rFonts w:hint="eastAsia"/>
        </w:rPr>
      </w:pPr>
      <w:r>
        <w:t>Local evaluation of sample passwords only.</w:t>
      </w:r>
    </w:p>
    <w:p w14:paraId="7715BFBA" w14:textId="77777777" w:rsidR="002562D0" w:rsidRDefault="00000000">
      <w:pPr>
        <w:pStyle w:val="ListBullet"/>
        <w:spacing w:after="40"/>
        <w:rPr>
          <w:rFonts w:hint="eastAsia"/>
        </w:rPr>
      </w:pPr>
      <w:r>
        <w:t>Normal browser inspection of the Google.com main document response and Chrome connection details, as reported by the student.</w:t>
      </w:r>
    </w:p>
    <w:p w14:paraId="1869464C" w14:textId="77777777" w:rsidR="002562D0" w:rsidRDefault="00000000">
      <w:pPr>
        <w:rPr>
          <w:rFonts w:hint="eastAsia"/>
        </w:rPr>
      </w:pPr>
      <w:r>
        <w:t>Out of scope:</w:t>
      </w:r>
    </w:p>
    <w:p w14:paraId="19BA91AD" w14:textId="77777777" w:rsidR="002562D0" w:rsidRDefault="00000000">
      <w:pPr>
        <w:pStyle w:val="ListBullet"/>
        <w:spacing w:after="40"/>
        <w:rPr>
          <w:rFonts w:hint="eastAsia"/>
        </w:rPr>
      </w:pPr>
      <w:r>
        <w:t>Any unauthorized access, exploitation, vulnerability scanning, brute force, fuzzing, or denial-of-service activity.</w:t>
      </w:r>
    </w:p>
    <w:p w14:paraId="257358F0" w14:textId="77777777" w:rsidR="002562D0" w:rsidRDefault="00000000">
      <w:pPr>
        <w:pStyle w:val="ListBullet"/>
        <w:spacing w:after="40"/>
        <w:rPr>
          <w:rFonts w:hint="eastAsia"/>
        </w:rPr>
      </w:pPr>
      <w:r>
        <w:t>Testing login forms or user accounts on Google.com or any third-party service.</w:t>
      </w:r>
    </w:p>
    <w:p w14:paraId="5527C6C7" w14:textId="77777777" w:rsidR="002562D0" w:rsidRDefault="00000000">
      <w:pPr>
        <w:pStyle w:val="ListBullet"/>
        <w:spacing w:after="40"/>
        <w:rPr>
          <w:rFonts w:hint="eastAsia"/>
        </w:rPr>
      </w:pPr>
      <w:r>
        <w:t>Review of server-side source code, internal infrastructure, APIs, or other endpoints not covered by the browser observation.</w:t>
      </w:r>
    </w:p>
    <w:p w14:paraId="7201A718" w14:textId="77777777" w:rsidR="002562D0" w:rsidRDefault="00000000">
      <w:pPr>
        <w:pStyle w:val="ListBullet"/>
        <w:spacing w:after="40"/>
        <w:rPr>
          <w:rFonts w:hint="eastAsia"/>
        </w:rPr>
      </w:pPr>
      <w:r>
        <w:t>Any claim that the target is fully secure or that a comprehensive penetration test was performed.</w:t>
      </w:r>
    </w:p>
    <w:p w14:paraId="447425A6" w14:textId="77777777" w:rsidR="002562D0" w:rsidRDefault="00000000">
      <w:pPr>
        <w:pStyle w:val="Heading2"/>
      </w:pPr>
      <w:r>
        <w:t>1.3 Tools and Materials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562D0" w14:paraId="46DEC72F" w14:textId="77777777">
        <w:trPr>
          <w:jc w:val="center"/>
        </w:trPr>
        <w:tc>
          <w:tcPr>
            <w:tcW w:w="4968" w:type="dxa"/>
            <w:shd w:val="clear" w:color="auto" w:fill="12304A"/>
            <w:vAlign w:val="center"/>
          </w:tcPr>
          <w:p w14:paraId="36D53AB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4968" w:type="dxa"/>
            <w:shd w:val="clear" w:color="auto" w:fill="12304A"/>
            <w:vAlign w:val="center"/>
          </w:tcPr>
          <w:p w14:paraId="2D3AE13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Tools / materials</w:t>
            </w:r>
          </w:p>
        </w:tc>
      </w:tr>
      <w:tr w:rsidR="002562D0" w14:paraId="37A06EE0" w14:textId="77777777">
        <w:trPr>
          <w:jc w:val="center"/>
        </w:trPr>
        <w:tc>
          <w:tcPr>
            <w:tcW w:w="4968" w:type="dxa"/>
            <w:vAlign w:val="center"/>
          </w:tcPr>
          <w:p w14:paraId="6B8C257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Task 1</w:t>
            </w:r>
          </w:p>
        </w:tc>
        <w:tc>
          <w:tcPr>
            <w:tcW w:w="4968" w:type="dxa"/>
            <w:vAlign w:val="center"/>
          </w:tcPr>
          <w:p w14:paraId="7A8767A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Python 3; security_log_analyzer.py; sample_logs.txt; terminal output screenshot.</w:t>
            </w:r>
          </w:p>
        </w:tc>
      </w:tr>
      <w:tr w:rsidR="002562D0" w14:paraId="7E6C8EBB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20CA4EE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Task 2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0C42EC3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Python 3; password_checker.py; standard Python string handling and getpass input helper, if present in the submitted implementation.</w:t>
            </w:r>
          </w:p>
        </w:tc>
      </w:tr>
      <w:tr w:rsidR="002562D0" w14:paraId="610693C0" w14:textId="77777777">
        <w:trPr>
          <w:jc w:val="center"/>
        </w:trPr>
        <w:tc>
          <w:tcPr>
            <w:tcW w:w="4968" w:type="dxa"/>
            <w:vAlign w:val="center"/>
          </w:tcPr>
          <w:p w14:paraId="25ACA83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Task 3</w:t>
            </w:r>
          </w:p>
        </w:tc>
        <w:tc>
          <w:tcPr>
            <w:tcW w:w="4968" w:type="dxa"/>
            <w:vAlign w:val="center"/>
          </w:tcPr>
          <w:p w14:paraId="6BBD879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Google Chrome; Chrome DevTools Network panel; main document request Headers view; student-recorded observations.</w:t>
            </w:r>
          </w:p>
        </w:tc>
      </w:tr>
    </w:tbl>
    <w:p w14:paraId="545F1114" w14:textId="77777777" w:rsidR="002562D0" w:rsidRDefault="002562D0">
      <w:pPr>
        <w:rPr>
          <w:rFonts w:hint="eastAsia"/>
        </w:rPr>
      </w:pPr>
    </w:p>
    <w:p w14:paraId="5E1F0E6C" w14:textId="77777777" w:rsidR="002562D0" w:rsidRDefault="00000000">
      <w:r>
        <w:t>Implementation details in this report reflect the task workflow and prior-described script behavior. Confirm the final submitted source files match these descriptions before submission.</w:t>
      </w:r>
    </w:p>
    <w:p w14:paraId="4B96B4ED" w14:textId="77777777" w:rsidR="00964E53" w:rsidRDefault="00964E53"/>
    <w:p w14:paraId="1254BF87" w14:textId="77777777" w:rsidR="00964E53" w:rsidRDefault="00964E53"/>
    <w:p w14:paraId="4E65BF18" w14:textId="77777777" w:rsidR="00964E53" w:rsidRDefault="00964E53"/>
    <w:p w14:paraId="0E15DED0" w14:textId="77777777" w:rsidR="00964E53" w:rsidRDefault="00964E53"/>
    <w:p w14:paraId="55F2823B" w14:textId="77777777" w:rsidR="00964E53" w:rsidRDefault="00964E53"/>
    <w:p w14:paraId="2FA616D3" w14:textId="77777777" w:rsidR="00964E53" w:rsidRDefault="00964E53"/>
    <w:p w14:paraId="03BCE878" w14:textId="77777777" w:rsidR="00964E53" w:rsidRDefault="00964E53"/>
    <w:p w14:paraId="65AA0148" w14:textId="77777777" w:rsidR="00964E53" w:rsidRDefault="00964E53"/>
    <w:p w14:paraId="0E09F093" w14:textId="77777777" w:rsidR="00964E53" w:rsidRDefault="00964E53">
      <w:pPr>
        <w:rPr>
          <w:rFonts w:hint="eastAsia"/>
        </w:rPr>
      </w:pPr>
    </w:p>
    <w:p w14:paraId="68791D20" w14:textId="77777777" w:rsidR="002562D0" w:rsidRDefault="00000000">
      <w:pPr>
        <w:pStyle w:val="Heading1"/>
      </w:pPr>
      <w:r>
        <w:lastRenderedPageBreak/>
        <w:t>2. Task 1 — Security Log Analyzer</w:t>
      </w:r>
    </w:p>
    <w:p w14:paraId="095F30F1" w14:textId="77777777" w:rsidR="002562D0" w:rsidRDefault="00000000">
      <w:pPr>
        <w:pStyle w:val="Heading2"/>
      </w:pPr>
      <w:r>
        <w:t>2.1 Objective</w:t>
      </w:r>
    </w:p>
    <w:p w14:paraId="23E538A3" w14:textId="77777777" w:rsidR="002562D0" w:rsidRDefault="00000000">
      <w:pPr>
        <w:rPr>
          <w:rFonts w:hint="eastAsia"/>
        </w:rPr>
      </w:pPr>
      <w:r>
        <w:t>Create a Python script named security_log_analyzer.py that reads a sample log file, identifies failed login events, counts failures by source IP address, flags IP addresses with five or more failed attempts, and prints a concise summary.</w:t>
      </w:r>
    </w:p>
    <w:p w14:paraId="2BBA89B3" w14:textId="77777777" w:rsidR="002562D0" w:rsidRDefault="00000000">
      <w:pPr>
        <w:pStyle w:val="Heading2"/>
      </w:pPr>
      <w:r>
        <w:t>2.2 Methodology</w:t>
      </w:r>
    </w:p>
    <w:p w14:paraId="2E41729E" w14:textId="77777777" w:rsidR="002562D0" w:rsidRDefault="00000000">
      <w:pPr>
        <w:pStyle w:val="ListNumber"/>
        <w:spacing w:after="40"/>
        <w:rPr>
          <w:rFonts w:hint="eastAsia"/>
        </w:rPr>
      </w:pPr>
      <w:r>
        <w:t>Create a sample log file named sample_logs.txt containing fictional authentication events.</w:t>
      </w:r>
    </w:p>
    <w:p w14:paraId="1FD6E208" w14:textId="77777777" w:rsidR="002562D0" w:rsidRDefault="00000000">
      <w:pPr>
        <w:pStyle w:val="ListNumber"/>
        <w:spacing w:after="40"/>
        <w:rPr>
          <w:rFonts w:hint="eastAsia"/>
        </w:rPr>
      </w:pPr>
      <w:r>
        <w:t>Read the file line by line and identify entries marked as failed login attempts.</w:t>
      </w:r>
    </w:p>
    <w:p w14:paraId="11A9FD17" w14:textId="77777777" w:rsidR="002562D0" w:rsidRDefault="00000000">
      <w:pPr>
        <w:pStyle w:val="ListNumber"/>
        <w:spacing w:after="40"/>
        <w:rPr>
          <w:rFonts w:hint="eastAsia"/>
        </w:rPr>
      </w:pPr>
      <w:r>
        <w:t>Extract the source IP address associated with each failed attempt.</w:t>
      </w:r>
    </w:p>
    <w:p w14:paraId="415F06F7" w14:textId="77777777" w:rsidR="002562D0" w:rsidRDefault="00000000">
      <w:pPr>
        <w:pStyle w:val="ListNumber"/>
        <w:spacing w:after="40"/>
        <w:rPr>
          <w:rFonts w:hint="eastAsia"/>
        </w:rPr>
      </w:pPr>
      <w:r>
        <w:t>Count failures per IP address, for example using a counter/dictionary.</w:t>
      </w:r>
    </w:p>
    <w:p w14:paraId="759B00A1" w14:textId="77777777" w:rsidR="002562D0" w:rsidRDefault="00000000">
      <w:pPr>
        <w:pStyle w:val="ListNumber"/>
        <w:spacing w:after="40"/>
        <w:rPr>
          <w:rFonts w:hint="eastAsia"/>
        </w:rPr>
      </w:pPr>
      <w:r>
        <w:t>Compare each count against the alert threshold (5 failures).</w:t>
      </w:r>
    </w:p>
    <w:p w14:paraId="56740497" w14:textId="77777777" w:rsidR="002562D0" w:rsidRDefault="00000000">
      <w:pPr>
        <w:pStyle w:val="ListNumber"/>
        <w:spacing w:after="40"/>
        <w:rPr>
          <w:rFonts w:hint="eastAsia"/>
        </w:rPr>
      </w:pPr>
      <w:r>
        <w:t>Print a summary that distinguishes flagged IP addresses from those below the threshold.</w:t>
      </w:r>
    </w:p>
    <w:p w14:paraId="3BE10878" w14:textId="77777777" w:rsidR="002562D0" w:rsidRDefault="00000000">
      <w:pPr>
        <w:pStyle w:val="Heading2"/>
      </w:pPr>
      <w:r>
        <w:t>2.3 Sample Data and Results</w:t>
      </w:r>
    </w:p>
    <w:p w14:paraId="430EC7D9" w14:textId="77777777" w:rsidR="002562D0" w:rsidRDefault="00000000">
      <w:pPr>
        <w:rPr>
          <w:rFonts w:hint="eastAsia"/>
        </w:rPr>
      </w:pPr>
      <w:r>
        <w:t>The documented sample uses non-routable documentation IP ranges, which are appropriate for fictional examples. The previously recorded sample summary was: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562D0" w14:paraId="05172CC4" w14:textId="77777777">
        <w:trPr>
          <w:jc w:val="center"/>
        </w:trPr>
        <w:tc>
          <w:tcPr>
            <w:tcW w:w="2484" w:type="dxa"/>
            <w:shd w:val="clear" w:color="auto" w:fill="12304A"/>
            <w:vAlign w:val="center"/>
          </w:tcPr>
          <w:p w14:paraId="2915AB0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 IP (sample)</w:t>
            </w:r>
          </w:p>
        </w:tc>
        <w:tc>
          <w:tcPr>
            <w:tcW w:w="2484" w:type="dxa"/>
            <w:shd w:val="clear" w:color="auto" w:fill="12304A"/>
            <w:vAlign w:val="center"/>
          </w:tcPr>
          <w:p w14:paraId="3F4EBAD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Failed attempts</w:t>
            </w:r>
          </w:p>
        </w:tc>
        <w:tc>
          <w:tcPr>
            <w:tcW w:w="2484" w:type="dxa"/>
            <w:shd w:val="clear" w:color="auto" w:fill="12304A"/>
            <w:vAlign w:val="center"/>
          </w:tcPr>
          <w:p w14:paraId="4A6232F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w="2484" w:type="dxa"/>
            <w:shd w:val="clear" w:color="auto" w:fill="12304A"/>
            <w:vAlign w:val="center"/>
          </w:tcPr>
          <w:p w14:paraId="34498F9C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2562D0" w14:paraId="7748AE37" w14:textId="77777777">
        <w:trPr>
          <w:jc w:val="center"/>
        </w:trPr>
        <w:tc>
          <w:tcPr>
            <w:tcW w:w="2484" w:type="dxa"/>
            <w:vAlign w:val="center"/>
          </w:tcPr>
          <w:p w14:paraId="651D0D8E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192.0.2.10</w:t>
            </w:r>
          </w:p>
        </w:tc>
        <w:tc>
          <w:tcPr>
            <w:tcW w:w="2484" w:type="dxa"/>
            <w:vAlign w:val="center"/>
          </w:tcPr>
          <w:p w14:paraId="269DDCD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84" w:type="dxa"/>
            <w:vAlign w:val="center"/>
          </w:tcPr>
          <w:p w14:paraId="112D552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84" w:type="dxa"/>
            <w:vAlign w:val="center"/>
          </w:tcPr>
          <w:p w14:paraId="1327C1F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Flagged — meets the threshold.</w:t>
            </w:r>
          </w:p>
        </w:tc>
      </w:tr>
      <w:tr w:rsidR="002562D0" w14:paraId="196B24C9" w14:textId="77777777">
        <w:trPr>
          <w:jc w:val="center"/>
        </w:trPr>
        <w:tc>
          <w:tcPr>
            <w:tcW w:w="2484" w:type="dxa"/>
            <w:shd w:val="clear" w:color="auto" w:fill="F1F5F8"/>
            <w:vAlign w:val="center"/>
          </w:tcPr>
          <w:p w14:paraId="3A50687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198.51.100.8</w:t>
            </w:r>
          </w:p>
        </w:tc>
        <w:tc>
          <w:tcPr>
            <w:tcW w:w="2484" w:type="dxa"/>
            <w:shd w:val="clear" w:color="auto" w:fill="F1F5F8"/>
            <w:vAlign w:val="center"/>
          </w:tcPr>
          <w:p w14:paraId="39C594F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84" w:type="dxa"/>
            <w:shd w:val="clear" w:color="auto" w:fill="F1F5F8"/>
            <w:vAlign w:val="center"/>
          </w:tcPr>
          <w:p w14:paraId="6BF1D1B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84" w:type="dxa"/>
            <w:shd w:val="clear" w:color="auto" w:fill="F1F5F8"/>
            <w:vAlign w:val="center"/>
          </w:tcPr>
          <w:p w14:paraId="3706C2C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Not flagged — below the threshold.</w:t>
            </w:r>
          </w:p>
        </w:tc>
      </w:tr>
      <w:tr w:rsidR="002562D0" w14:paraId="0B7A862B" w14:textId="77777777">
        <w:trPr>
          <w:jc w:val="center"/>
        </w:trPr>
        <w:tc>
          <w:tcPr>
            <w:tcW w:w="2484" w:type="dxa"/>
            <w:vAlign w:val="center"/>
          </w:tcPr>
          <w:p w14:paraId="3E6EFA5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192.0.2.15</w:t>
            </w:r>
          </w:p>
        </w:tc>
        <w:tc>
          <w:tcPr>
            <w:tcW w:w="2484" w:type="dxa"/>
            <w:vAlign w:val="center"/>
          </w:tcPr>
          <w:p w14:paraId="4287258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Successful events only in the described sample</w:t>
            </w:r>
          </w:p>
        </w:tc>
        <w:tc>
          <w:tcPr>
            <w:tcW w:w="2484" w:type="dxa"/>
            <w:vAlign w:val="center"/>
          </w:tcPr>
          <w:p w14:paraId="55B7E69D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5 failed attempts</w:t>
            </w:r>
          </w:p>
        </w:tc>
        <w:tc>
          <w:tcPr>
            <w:tcW w:w="2484" w:type="dxa"/>
            <w:vAlign w:val="center"/>
          </w:tcPr>
          <w:p w14:paraId="0B16F9D1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Successful events are not counted as failures.</w:t>
            </w:r>
          </w:p>
        </w:tc>
      </w:tr>
    </w:tbl>
    <w:p w14:paraId="7679DEC8" w14:textId="77777777" w:rsidR="002562D0" w:rsidRDefault="002562D0">
      <w:pPr>
        <w:rPr>
          <w:rFonts w:hint="eastAsia"/>
        </w:rPr>
      </w:pPr>
    </w:p>
    <w:p w14:paraId="3C64A394" w14:textId="77777777" w:rsidR="002562D0" w:rsidRDefault="00000000">
      <w:pPr>
        <w:pStyle w:val="Heading2"/>
      </w:pPr>
      <w:r>
        <w:t>2.4 Security Significance</w:t>
      </w:r>
    </w:p>
    <w:p w14:paraId="7BE44798" w14:textId="77777777" w:rsidR="002562D0" w:rsidRDefault="00000000">
      <w:pPr>
        <w:rPr>
          <w:rFonts w:hint="eastAsia"/>
        </w:rPr>
      </w:pPr>
      <w:r>
        <w:t>Repeated failed authentication attempts may indicate a mistyped password, a misconfigured client, password spraying, or brute-force behavior. The script highlights a simple threshold-based signal; it does not determine intent or prove an attack.</w:t>
      </w:r>
    </w:p>
    <w:p w14:paraId="7F9B8275" w14:textId="77777777" w:rsidR="002562D0" w:rsidRDefault="00000000">
      <w:pPr>
        <w:pStyle w:val="Heading2"/>
      </w:pPr>
      <w:r>
        <w:t>2.5 Limitations</w:t>
      </w:r>
    </w:p>
    <w:p w14:paraId="0BE8C69B" w14:textId="77777777" w:rsidR="002562D0" w:rsidRDefault="00000000">
      <w:pPr>
        <w:pStyle w:val="ListBullet"/>
        <w:spacing w:after="40"/>
        <w:rPr>
          <w:rFonts w:hint="eastAsia"/>
        </w:rPr>
      </w:pPr>
      <w:r>
        <w:t>The result depends on the sample log format and the accuracy of the parser.</w:t>
      </w:r>
    </w:p>
    <w:p w14:paraId="7C17E4C6" w14:textId="77777777" w:rsidR="002562D0" w:rsidRDefault="00000000">
      <w:pPr>
        <w:pStyle w:val="ListBullet"/>
        <w:spacing w:after="40"/>
        <w:rPr>
          <w:rFonts w:hint="eastAsia"/>
        </w:rPr>
      </w:pPr>
      <w:r>
        <w:t>A fixed threshold may generate false positives or miss low-and-slow activity.</w:t>
      </w:r>
    </w:p>
    <w:p w14:paraId="3BB0702C" w14:textId="77777777" w:rsidR="002562D0" w:rsidRDefault="00000000">
      <w:pPr>
        <w:pStyle w:val="ListBullet"/>
        <w:spacing w:after="40"/>
        <w:rPr>
          <w:rFonts w:hint="eastAsia"/>
        </w:rPr>
      </w:pPr>
      <w:r>
        <w:t>The script does not enrich IP addresses, correlate events across hosts, or validate whether an event is malicious.</w:t>
      </w:r>
    </w:p>
    <w:p w14:paraId="7ACC25B7" w14:textId="77777777" w:rsidR="002562D0" w:rsidRDefault="00000000">
      <w:pPr>
        <w:pStyle w:val="ListBullet"/>
        <w:spacing w:after="40"/>
        <w:rPr>
          <w:rFonts w:hint="eastAsia"/>
        </w:rPr>
      </w:pPr>
      <w:r>
        <w:t>The sample output is not evidence of real attacks against a production system.</w:t>
      </w:r>
    </w:p>
    <w:p w14:paraId="04CFE69A" w14:textId="77777777" w:rsidR="002562D0" w:rsidRDefault="00000000">
      <w:pPr>
        <w:pStyle w:val="Heading2"/>
      </w:pPr>
      <w:r>
        <w:t>2.6 Recommendations</w:t>
      </w:r>
    </w:p>
    <w:p w14:paraId="36CE6502" w14:textId="77777777" w:rsidR="002562D0" w:rsidRDefault="00000000">
      <w:pPr>
        <w:pStyle w:val="ListBullet"/>
        <w:spacing w:after="40"/>
        <w:rPr>
          <w:rFonts w:hint="eastAsia"/>
        </w:rPr>
      </w:pPr>
      <w:r>
        <w:t>Validate malformed lines and handle missing or unexpected fields safely.</w:t>
      </w:r>
    </w:p>
    <w:p w14:paraId="2705C702" w14:textId="77777777" w:rsidR="002562D0" w:rsidRDefault="00000000">
      <w:pPr>
        <w:pStyle w:val="ListBullet"/>
        <w:spacing w:after="40"/>
        <w:rPr>
          <w:rFonts w:hint="eastAsia"/>
        </w:rPr>
      </w:pPr>
      <w:r>
        <w:t>Make the threshold configurable and include a timestamp in the summary.</w:t>
      </w:r>
    </w:p>
    <w:p w14:paraId="23B063EE" w14:textId="77777777" w:rsidR="002562D0" w:rsidRDefault="00000000">
      <w:pPr>
        <w:pStyle w:val="ListBullet"/>
        <w:spacing w:after="40"/>
        <w:rPr>
          <w:rFonts w:hint="eastAsia"/>
        </w:rPr>
      </w:pPr>
      <w:r>
        <w:t>Add unit tests for failed logins, successful logins, malformed entries, and multiple IP addresses.</w:t>
      </w:r>
    </w:p>
    <w:p w14:paraId="40F670E3" w14:textId="77777777" w:rsidR="002562D0" w:rsidRDefault="00000000">
      <w:pPr>
        <w:pStyle w:val="ListBullet"/>
        <w:spacing w:after="40"/>
        <w:rPr>
          <w:rFonts w:hint="eastAsia"/>
        </w:rPr>
      </w:pPr>
      <w:r>
        <w:t>For a real environment, correlate alerts with account, host, time window, MFA, and other security telemetry before taking action.</w:t>
      </w:r>
    </w:p>
    <w:p w14:paraId="49557C9F" w14:textId="77777777" w:rsidR="002562D0" w:rsidRDefault="00000000">
      <w:pPr>
        <w:pStyle w:val="Heading2"/>
      </w:pPr>
      <w:r>
        <w:lastRenderedPageBreak/>
        <w:t>2.7 Evidence to Attach</w:t>
      </w:r>
    </w:p>
    <w:p w14:paraId="6F9AB687" w14:textId="77777777" w:rsidR="002562D0" w:rsidRDefault="00000000">
      <w:pPr>
        <w:rPr>
          <w:rFonts w:hint="eastAsia"/>
        </w:rPr>
      </w:pPr>
      <w:r>
        <w:t>Attach the saved terminal-output screenshot and retain both security_log_analyzer.py and sample_logs.txt in the submission repository. Suggested caption: “Figure 1. Security Log Analyzer output showing per-IP failed-login counts and the configured threshold alert.”</w:t>
      </w:r>
    </w:p>
    <w:p w14:paraId="1D593FEC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695D5A" wp14:editId="432F4D04">
            <wp:extent cx="5577840" cy="2899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9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035A" w14:textId="77777777" w:rsidR="002562D0" w:rsidRDefault="00000000">
      <w:pPr>
        <w:jc w:val="center"/>
        <w:rPr>
          <w:rFonts w:hint="eastAsia"/>
        </w:rPr>
      </w:pPr>
      <w:r>
        <w:rPr>
          <w:b/>
          <w:sz w:val="18"/>
        </w:rPr>
        <w:t>Figure 1. Security Log Analyzer execution and summary output.</w:t>
      </w:r>
    </w:p>
    <w:p w14:paraId="0FEB332B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AA6E18" wp14:editId="0D4E47D1">
            <wp:extent cx="5577840" cy="29775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730" w14:textId="77777777" w:rsidR="002562D0" w:rsidRDefault="00000000">
      <w:pPr>
        <w:jc w:val="center"/>
        <w:rPr>
          <w:rFonts w:hint="eastAsia"/>
        </w:rPr>
      </w:pPr>
      <w:r>
        <w:rPr>
          <w:b/>
          <w:sz w:val="18"/>
        </w:rPr>
        <w:t>Figure 2. Security Log Analyzer source code.</w:t>
      </w:r>
    </w:p>
    <w:p w14:paraId="7B7E799C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25E024" wp14:editId="3B1475EF">
            <wp:extent cx="5577840" cy="29814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5952" w14:textId="77777777" w:rsidR="002562D0" w:rsidRDefault="00000000">
      <w:pPr>
        <w:jc w:val="center"/>
        <w:rPr>
          <w:b/>
          <w:sz w:val="18"/>
        </w:rPr>
      </w:pPr>
      <w:r>
        <w:rPr>
          <w:b/>
          <w:sz w:val="18"/>
        </w:rPr>
        <w:t>Figure 3. Sample authentication log entries used for the exercise.</w:t>
      </w:r>
    </w:p>
    <w:p w14:paraId="089C7FFA" w14:textId="77777777" w:rsidR="00964E53" w:rsidRDefault="00964E53">
      <w:pPr>
        <w:jc w:val="center"/>
        <w:rPr>
          <w:b/>
          <w:sz w:val="18"/>
        </w:rPr>
      </w:pPr>
    </w:p>
    <w:p w14:paraId="7C94C9C0" w14:textId="77777777" w:rsidR="00964E53" w:rsidRDefault="00964E53">
      <w:pPr>
        <w:jc w:val="center"/>
        <w:rPr>
          <w:b/>
          <w:sz w:val="18"/>
        </w:rPr>
      </w:pPr>
    </w:p>
    <w:p w14:paraId="4E25F520" w14:textId="77777777" w:rsidR="00964E53" w:rsidRDefault="00964E53">
      <w:pPr>
        <w:jc w:val="center"/>
        <w:rPr>
          <w:b/>
          <w:sz w:val="18"/>
        </w:rPr>
      </w:pPr>
    </w:p>
    <w:p w14:paraId="3E8E140E" w14:textId="77777777" w:rsidR="00964E53" w:rsidRDefault="00964E53">
      <w:pPr>
        <w:jc w:val="center"/>
        <w:rPr>
          <w:b/>
          <w:sz w:val="18"/>
        </w:rPr>
      </w:pPr>
    </w:p>
    <w:p w14:paraId="1427076E" w14:textId="77777777" w:rsidR="00964E53" w:rsidRDefault="00964E53">
      <w:pPr>
        <w:jc w:val="center"/>
        <w:rPr>
          <w:b/>
          <w:sz w:val="18"/>
        </w:rPr>
      </w:pPr>
    </w:p>
    <w:p w14:paraId="27589727" w14:textId="77777777" w:rsidR="00964E53" w:rsidRDefault="00964E53">
      <w:pPr>
        <w:jc w:val="center"/>
        <w:rPr>
          <w:b/>
          <w:sz w:val="18"/>
        </w:rPr>
      </w:pPr>
    </w:p>
    <w:p w14:paraId="28AFC10B" w14:textId="77777777" w:rsidR="00964E53" w:rsidRDefault="00964E53">
      <w:pPr>
        <w:jc w:val="center"/>
        <w:rPr>
          <w:b/>
          <w:sz w:val="18"/>
        </w:rPr>
      </w:pPr>
    </w:p>
    <w:p w14:paraId="4659AB59" w14:textId="77777777" w:rsidR="00964E53" w:rsidRDefault="00964E53">
      <w:pPr>
        <w:jc w:val="center"/>
        <w:rPr>
          <w:b/>
          <w:sz w:val="18"/>
        </w:rPr>
      </w:pPr>
    </w:p>
    <w:p w14:paraId="5C7C8FB9" w14:textId="77777777" w:rsidR="00964E53" w:rsidRDefault="00964E53">
      <w:pPr>
        <w:jc w:val="center"/>
        <w:rPr>
          <w:b/>
          <w:sz w:val="18"/>
        </w:rPr>
      </w:pPr>
    </w:p>
    <w:p w14:paraId="446D3B7A" w14:textId="77777777" w:rsidR="00964E53" w:rsidRDefault="00964E53">
      <w:pPr>
        <w:jc w:val="center"/>
        <w:rPr>
          <w:b/>
          <w:sz w:val="18"/>
        </w:rPr>
      </w:pPr>
    </w:p>
    <w:p w14:paraId="791F53C9" w14:textId="77777777" w:rsidR="00964E53" w:rsidRDefault="00964E53">
      <w:pPr>
        <w:jc w:val="center"/>
        <w:rPr>
          <w:b/>
          <w:sz w:val="18"/>
        </w:rPr>
      </w:pPr>
    </w:p>
    <w:p w14:paraId="068C5238" w14:textId="77777777" w:rsidR="00964E53" w:rsidRDefault="00964E53">
      <w:pPr>
        <w:jc w:val="center"/>
        <w:rPr>
          <w:b/>
          <w:sz w:val="18"/>
        </w:rPr>
      </w:pPr>
    </w:p>
    <w:p w14:paraId="7BBFC06F" w14:textId="77777777" w:rsidR="00964E53" w:rsidRDefault="00964E53">
      <w:pPr>
        <w:jc w:val="center"/>
        <w:rPr>
          <w:b/>
          <w:sz w:val="18"/>
        </w:rPr>
      </w:pPr>
    </w:p>
    <w:p w14:paraId="561BFCC1" w14:textId="77777777" w:rsidR="00964E53" w:rsidRDefault="00964E53">
      <w:pPr>
        <w:jc w:val="center"/>
        <w:rPr>
          <w:b/>
          <w:sz w:val="18"/>
        </w:rPr>
      </w:pPr>
    </w:p>
    <w:p w14:paraId="79BFBFD9" w14:textId="77777777" w:rsidR="00964E53" w:rsidRDefault="00964E53">
      <w:pPr>
        <w:jc w:val="center"/>
        <w:rPr>
          <w:b/>
          <w:sz w:val="18"/>
        </w:rPr>
      </w:pPr>
    </w:p>
    <w:p w14:paraId="62646FC7" w14:textId="77777777" w:rsidR="00964E53" w:rsidRDefault="00964E53">
      <w:pPr>
        <w:jc w:val="center"/>
        <w:rPr>
          <w:b/>
          <w:sz w:val="18"/>
        </w:rPr>
      </w:pPr>
    </w:p>
    <w:p w14:paraId="0C54EE90" w14:textId="77777777" w:rsidR="00964E53" w:rsidRDefault="00964E53">
      <w:pPr>
        <w:jc w:val="center"/>
        <w:rPr>
          <w:b/>
          <w:sz w:val="18"/>
        </w:rPr>
      </w:pPr>
    </w:p>
    <w:p w14:paraId="02261934" w14:textId="77777777" w:rsidR="00964E53" w:rsidRDefault="00964E53">
      <w:pPr>
        <w:jc w:val="center"/>
        <w:rPr>
          <w:b/>
          <w:sz w:val="18"/>
        </w:rPr>
      </w:pPr>
    </w:p>
    <w:p w14:paraId="75515B4B" w14:textId="77777777" w:rsidR="00964E53" w:rsidRDefault="00964E53">
      <w:pPr>
        <w:jc w:val="center"/>
        <w:rPr>
          <w:rFonts w:hint="eastAsia"/>
        </w:rPr>
      </w:pPr>
    </w:p>
    <w:p w14:paraId="7ACB7E2B" w14:textId="77777777" w:rsidR="002562D0" w:rsidRDefault="00000000">
      <w:pPr>
        <w:pStyle w:val="Heading1"/>
      </w:pPr>
      <w:r>
        <w:lastRenderedPageBreak/>
        <w:t>3. Task 2 — Password Strength Checker</w:t>
      </w:r>
    </w:p>
    <w:p w14:paraId="6BB44096" w14:textId="77777777" w:rsidR="002562D0" w:rsidRDefault="00000000">
      <w:pPr>
        <w:pStyle w:val="Heading2"/>
      </w:pPr>
      <w:r>
        <w:t>3.1 Objective</w:t>
      </w:r>
    </w:p>
    <w:p w14:paraId="7D1EBC31" w14:textId="77777777" w:rsidR="002562D0" w:rsidRDefault="00000000">
      <w:pPr>
        <w:rPr>
          <w:rFonts w:hint="eastAsia"/>
        </w:rPr>
      </w:pPr>
      <w:r>
        <w:t>Create password_checker.py to accept a sample password, check basic length and character-category criteria, classify the result as WEAK, MEDIUM, or STRONG, and provide suggestions for improvement. Only synthetic sample passwords should be used for the internship demonstration.</w:t>
      </w:r>
    </w:p>
    <w:p w14:paraId="1F268DD4" w14:textId="77777777" w:rsidR="002562D0" w:rsidRDefault="00000000">
      <w:pPr>
        <w:pStyle w:val="Heading2"/>
      </w:pPr>
      <w:r>
        <w:t>3.2 Checks Described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562D0" w14:paraId="78EBE57D" w14:textId="77777777">
        <w:trPr>
          <w:jc w:val="center"/>
        </w:trPr>
        <w:tc>
          <w:tcPr>
            <w:tcW w:w="4968" w:type="dxa"/>
            <w:shd w:val="clear" w:color="auto" w:fill="12304A"/>
            <w:vAlign w:val="center"/>
          </w:tcPr>
          <w:p w14:paraId="251BB26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4968" w:type="dxa"/>
            <w:shd w:val="clear" w:color="auto" w:fill="12304A"/>
            <w:vAlign w:val="center"/>
          </w:tcPr>
          <w:p w14:paraId="32977EE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Rule described in the implementation</w:t>
            </w:r>
          </w:p>
        </w:tc>
      </w:tr>
      <w:tr w:rsidR="002562D0" w14:paraId="14C6F189" w14:textId="77777777">
        <w:trPr>
          <w:jc w:val="center"/>
        </w:trPr>
        <w:tc>
          <w:tcPr>
            <w:tcW w:w="4968" w:type="dxa"/>
            <w:vAlign w:val="center"/>
          </w:tcPr>
          <w:p w14:paraId="0CCFE57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Length</w:t>
            </w:r>
          </w:p>
        </w:tc>
        <w:tc>
          <w:tcPr>
            <w:tcW w:w="4968" w:type="dxa"/>
            <w:vAlign w:val="center"/>
          </w:tcPr>
          <w:p w14:paraId="1EA400F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At least 12 characters for the strongest category; 8 characters is the minimum length used in the medium-category rule.</w:t>
            </w:r>
          </w:p>
        </w:tc>
      </w:tr>
      <w:tr w:rsidR="002562D0" w14:paraId="3D607A3E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2F2CBF68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Uppercase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62B7B9D1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Contains at least one uppercase letter.</w:t>
            </w:r>
          </w:p>
        </w:tc>
      </w:tr>
      <w:tr w:rsidR="002562D0" w14:paraId="278EC45F" w14:textId="77777777">
        <w:trPr>
          <w:jc w:val="center"/>
        </w:trPr>
        <w:tc>
          <w:tcPr>
            <w:tcW w:w="4968" w:type="dxa"/>
            <w:vAlign w:val="center"/>
          </w:tcPr>
          <w:p w14:paraId="393E64E8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Lowercase</w:t>
            </w:r>
          </w:p>
        </w:tc>
        <w:tc>
          <w:tcPr>
            <w:tcW w:w="4968" w:type="dxa"/>
            <w:vAlign w:val="center"/>
          </w:tcPr>
          <w:p w14:paraId="29B1DD9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Contains at least one lowercase letter.</w:t>
            </w:r>
          </w:p>
        </w:tc>
      </w:tr>
      <w:tr w:rsidR="002562D0" w14:paraId="663EEFE6" w14:textId="77777777">
        <w:trPr>
          <w:jc w:val="center"/>
        </w:trPr>
        <w:tc>
          <w:tcPr>
            <w:tcW w:w="4968" w:type="dxa"/>
            <w:shd w:val="clear" w:color="auto" w:fill="F1F5F8"/>
            <w:vAlign w:val="center"/>
          </w:tcPr>
          <w:p w14:paraId="2B10342C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Digit</w:t>
            </w:r>
          </w:p>
        </w:tc>
        <w:tc>
          <w:tcPr>
            <w:tcW w:w="4968" w:type="dxa"/>
            <w:shd w:val="clear" w:color="auto" w:fill="F1F5F8"/>
            <w:vAlign w:val="center"/>
          </w:tcPr>
          <w:p w14:paraId="27AE56A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Contains at least one numeric digit.</w:t>
            </w:r>
          </w:p>
        </w:tc>
      </w:tr>
      <w:tr w:rsidR="002562D0" w14:paraId="5EF98604" w14:textId="77777777">
        <w:trPr>
          <w:jc w:val="center"/>
        </w:trPr>
        <w:tc>
          <w:tcPr>
            <w:tcW w:w="4968" w:type="dxa"/>
            <w:vAlign w:val="center"/>
          </w:tcPr>
          <w:p w14:paraId="17864358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Special character</w:t>
            </w:r>
          </w:p>
        </w:tc>
        <w:tc>
          <w:tcPr>
            <w:tcW w:w="4968" w:type="dxa"/>
            <w:vAlign w:val="center"/>
          </w:tcPr>
          <w:p w14:paraId="14D232F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Contains at least one punctuation/special character.</w:t>
            </w:r>
          </w:p>
        </w:tc>
      </w:tr>
    </w:tbl>
    <w:p w14:paraId="25973D51" w14:textId="77777777" w:rsidR="002562D0" w:rsidRDefault="002562D0">
      <w:pPr>
        <w:rPr>
          <w:rFonts w:hint="eastAsia"/>
        </w:rPr>
      </w:pPr>
    </w:p>
    <w:p w14:paraId="36181B8D" w14:textId="77777777" w:rsidR="002562D0" w:rsidRDefault="00000000">
      <w:pPr>
        <w:rPr>
          <w:rFonts w:hint="eastAsia"/>
        </w:rPr>
      </w:pPr>
      <w:r>
        <w:t>The previously described classification logic returns STRONG when the password is at least 12 characters and passes all five checks; MEDIUM when the length is at least 8 characters and at least three checks pass; otherwise WEAK. The exact implementation should be reviewed against the submitted script before final submission.</w:t>
      </w:r>
    </w:p>
    <w:p w14:paraId="55E5C2DE" w14:textId="77777777" w:rsidR="002562D0" w:rsidRDefault="00000000">
      <w:pPr>
        <w:pStyle w:val="Heading2"/>
      </w:pPr>
      <w:r>
        <w:t>3.3 Illustrative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62D0" w14:paraId="02E9F257" w14:textId="77777777">
        <w:trPr>
          <w:jc w:val="center"/>
        </w:trPr>
        <w:tc>
          <w:tcPr>
            <w:tcW w:w="3312" w:type="dxa"/>
            <w:shd w:val="clear" w:color="auto" w:fill="12304A"/>
            <w:vAlign w:val="center"/>
          </w:tcPr>
          <w:p w14:paraId="6A71A5E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Test input (synthetic only)</w:t>
            </w:r>
          </w:p>
        </w:tc>
        <w:tc>
          <w:tcPr>
            <w:tcW w:w="3312" w:type="dxa"/>
            <w:shd w:val="clear" w:color="auto" w:fill="12304A"/>
            <w:vAlign w:val="center"/>
          </w:tcPr>
          <w:p w14:paraId="24F64DE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category described</w:t>
            </w:r>
          </w:p>
        </w:tc>
        <w:tc>
          <w:tcPr>
            <w:tcW w:w="3312" w:type="dxa"/>
            <w:shd w:val="clear" w:color="auto" w:fill="12304A"/>
            <w:vAlign w:val="center"/>
          </w:tcPr>
          <w:p w14:paraId="18189A7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Reason / note</w:t>
            </w:r>
          </w:p>
        </w:tc>
      </w:tr>
      <w:tr w:rsidR="002562D0" w14:paraId="6638A431" w14:textId="77777777">
        <w:trPr>
          <w:jc w:val="center"/>
        </w:trPr>
        <w:tc>
          <w:tcPr>
            <w:tcW w:w="3312" w:type="dxa"/>
            <w:vAlign w:val="center"/>
          </w:tcPr>
          <w:p w14:paraId="6402AECC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cat</w:t>
            </w:r>
          </w:p>
        </w:tc>
        <w:tc>
          <w:tcPr>
            <w:tcW w:w="3312" w:type="dxa"/>
            <w:vAlign w:val="center"/>
          </w:tcPr>
          <w:p w14:paraId="55F8B4F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WEAK</w:t>
            </w:r>
          </w:p>
        </w:tc>
        <w:tc>
          <w:tcPr>
            <w:tcW w:w="3312" w:type="dxa"/>
            <w:vAlign w:val="center"/>
          </w:tcPr>
          <w:p w14:paraId="4143EF1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Too short and lacks the required character variety.</w:t>
            </w:r>
          </w:p>
        </w:tc>
      </w:tr>
      <w:tr w:rsidR="002562D0" w14:paraId="4D282C7C" w14:textId="77777777">
        <w:trPr>
          <w:jc w:val="center"/>
        </w:trPr>
        <w:tc>
          <w:tcPr>
            <w:tcW w:w="3312" w:type="dxa"/>
            <w:shd w:val="clear" w:color="auto" w:fill="F1F5F8"/>
            <w:vAlign w:val="center"/>
          </w:tcPr>
          <w:p w14:paraId="25FFCD49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BlueSky123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6173290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19FAFF7D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At least 8 characters and includes uppercase, lowercase, and digits; it does not meet all strong-category criteria.</w:t>
            </w:r>
          </w:p>
        </w:tc>
      </w:tr>
      <w:tr w:rsidR="002562D0" w14:paraId="6427E603" w14:textId="77777777">
        <w:trPr>
          <w:jc w:val="center"/>
        </w:trPr>
        <w:tc>
          <w:tcPr>
            <w:tcW w:w="3312" w:type="dxa"/>
            <w:vAlign w:val="center"/>
          </w:tcPr>
          <w:p w14:paraId="193F753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RiverStone!482</w:t>
            </w:r>
          </w:p>
        </w:tc>
        <w:tc>
          <w:tcPr>
            <w:tcW w:w="3312" w:type="dxa"/>
            <w:vAlign w:val="center"/>
          </w:tcPr>
          <w:p w14:paraId="3281064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STRONG</w:t>
            </w:r>
          </w:p>
        </w:tc>
        <w:tc>
          <w:tcPr>
            <w:tcW w:w="3312" w:type="dxa"/>
            <w:vAlign w:val="center"/>
          </w:tcPr>
          <w:p w14:paraId="1ADB250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At least 12 characters and includes uppercase, lowercase, digits, and a special character.</w:t>
            </w:r>
          </w:p>
        </w:tc>
      </w:tr>
    </w:tbl>
    <w:p w14:paraId="69AFFFF1" w14:textId="77777777" w:rsidR="002562D0" w:rsidRDefault="002562D0">
      <w:pPr>
        <w:rPr>
          <w:rFonts w:hint="eastAsia"/>
        </w:rPr>
      </w:pPr>
    </w:p>
    <w:p w14:paraId="1FFAAE40" w14:textId="77777777" w:rsidR="002562D0" w:rsidRDefault="00000000">
      <w:pPr>
        <w:rPr>
          <w:rFonts w:hint="eastAsia"/>
        </w:rPr>
      </w:pPr>
      <w:r>
        <w:t>These values are examples for the local demonstration only. Do not reuse them as personal passwords. The report does not claim that these are real credentials.</w:t>
      </w:r>
    </w:p>
    <w:p w14:paraId="6EFB7DBA" w14:textId="77777777" w:rsidR="002562D0" w:rsidRDefault="00000000">
      <w:pPr>
        <w:pStyle w:val="Heading2"/>
      </w:pPr>
      <w:r>
        <w:t>3.4 Security Significance</w:t>
      </w:r>
    </w:p>
    <w:p w14:paraId="4113366A" w14:textId="77777777" w:rsidR="002562D0" w:rsidRDefault="00000000">
      <w:pPr>
        <w:rPr>
          <w:rFonts w:hint="eastAsia"/>
        </w:rPr>
      </w:pPr>
      <w:r>
        <w:t>A strength checker can help demonstrate why longer passwords and varied character classes can be useful. However, composition checks are only a basic heuristic: they do not measure whether a password is common, reused, exposed in a breach, or easy to guess based on personal information.</w:t>
      </w:r>
    </w:p>
    <w:p w14:paraId="191B6570" w14:textId="77777777" w:rsidR="002562D0" w:rsidRDefault="00000000">
      <w:pPr>
        <w:pStyle w:val="Heading2"/>
      </w:pPr>
      <w:r>
        <w:t>3.5 Privacy and Safety</w:t>
      </w:r>
    </w:p>
    <w:p w14:paraId="4B0F46DD" w14:textId="77777777" w:rsidR="002562D0" w:rsidRDefault="00000000">
      <w:pPr>
        <w:pStyle w:val="ListBullet"/>
        <w:spacing w:after="40"/>
        <w:rPr>
          <w:rFonts w:hint="eastAsia"/>
        </w:rPr>
      </w:pPr>
      <w:r>
        <w:t>Use only synthetic test values in screenshots and demonstrations.</w:t>
      </w:r>
    </w:p>
    <w:p w14:paraId="241E6993" w14:textId="77777777" w:rsidR="002562D0" w:rsidRDefault="00000000">
      <w:pPr>
        <w:pStyle w:val="ListBullet"/>
        <w:spacing w:after="40"/>
        <w:rPr>
          <w:rFonts w:hint="eastAsia"/>
        </w:rPr>
      </w:pPr>
      <w:r>
        <w:t>Do not collect, transmit, or store passwords entered by users.</w:t>
      </w:r>
    </w:p>
    <w:p w14:paraId="3DC4E559" w14:textId="77777777" w:rsidR="002562D0" w:rsidRDefault="00000000">
      <w:pPr>
        <w:pStyle w:val="ListBullet"/>
        <w:spacing w:after="40"/>
        <w:rPr>
          <w:rFonts w:hint="eastAsia"/>
        </w:rPr>
      </w:pPr>
      <w:r>
        <w:t>If the script uses Python's getpass module, verify that typed input is not echoed in a compatible terminal; this is a display feature, not a substitute for secure handling.</w:t>
      </w:r>
    </w:p>
    <w:p w14:paraId="459F62F8" w14:textId="77777777" w:rsidR="002562D0" w:rsidRDefault="00000000">
      <w:pPr>
        <w:pStyle w:val="ListBullet"/>
        <w:spacing w:after="40"/>
        <w:rPr>
          <w:rFonts w:hint="eastAsia"/>
        </w:rPr>
      </w:pPr>
      <w:r>
        <w:t>Do not log entered password strings or include them in the report.</w:t>
      </w:r>
    </w:p>
    <w:p w14:paraId="0EA4A38E" w14:textId="77777777" w:rsidR="002562D0" w:rsidRDefault="00000000">
      <w:pPr>
        <w:pStyle w:val="Heading2"/>
      </w:pPr>
      <w:r>
        <w:t>3.6 Limitations and Recommendations</w:t>
      </w:r>
    </w:p>
    <w:p w14:paraId="5D2341CC" w14:textId="77777777" w:rsidR="002562D0" w:rsidRDefault="00000000">
      <w:pPr>
        <w:pStyle w:val="ListBullet"/>
        <w:spacing w:after="40"/>
        <w:rPr>
          <w:rFonts w:hint="eastAsia"/>
        </w:rPr>
      </w:pPr>
      <w:r>
        <w:t>A character-category score does not guarantee resistance to guessing or credential stuffing.</w:t>
      </w:r>
    </w:p>
    <w:p w14:paraId="2CA00654" w14:textId="77777777" w:rsidR="002562D0" w:rsidRDefault="00000000">
      <w:pPr>
        <w:pStyle w:val="ListBullet"/>
        <w:spacing w:after="40"/>
        <w:rPr>
          <w:rFonts w:hint="eastAsia"/>
        </w:rPr>
      </w:pPr>
      <w:r>
        <w:lastRenderedPageBreak/>
        <w:t>Prefer long, unique passwords or passphrases and use a password manager.</w:t>
      </w:r>
    </w:p>
    <w:p w14:paraId="121F887B" w14:textId="77777777" w:rsidR="002562D0" w:rsidRDefault="00000000">
      <w:pPr>
        <w:pStyle w:val="ListBullet"/>
        <w:spacing w:after="40"/>
        <w:rPr>
          <w:rFonts w:hint="eastAsia"/>
        </w:rPr>
      </w:pPr>
      <w:r>
        <w:t>Where supported, enable multi-factor authentication.</w:t>
      </w:r>
    </w:p>
    <w:p w14:paraId="5EC3807E" w14:textId="77777777" w:rsidR="002562D0" w:rsidRDefault="00000000">
      <w:pPr>
        <w:pStyle w:val="ListBullet"/>
        <w:spacing w:after="40"/>
        <w:rPr>
          <w:rFonts w:hint="eastAsia"/>
        </w:rPr>
      </w:pPr>
      <w:r>
        <w:t>Consider checking against a locally maintained list of common passwords without transmitting user input to an external service.</w:t>
      </w:r>
    </w:p>
    <w:p w14:paraId="0D254941" w14:textId="77777777" w:rsidR="002562D0" w:rsidRDefault="00000000">
      <w:pPr>
        <w:pStyle w:val="ListBullet"/>
        <w:spacing w:after="40"/>
        <w:rPr>
          <w:rFonts w:hint="eastAsia"/>
        </w:rPr>
      </w:pPr>
      <w:r>
        <w:t>Add automated tests for boundary lengths (7, 8, 11, 12 characters), all character categories, Unicode input, and empty input.</w:t>
      </w:r>
    </w:p>
    <w:p w14:paraId="6A77F02B" w14:textId="77777777" w:rsidR="002562D0" w:rsidRDefault="00000000">
      <w:pPr>
        <w:pStyle w:val="Heading2"/>
      </w:pPr>
      <w:r>
        <w:t>3.7 Evidence to Attach</w:t>
      </w:r>
    </w:p>
    <w:p w14:paraId="16458C3F" w14:textId="77777777" w:rsidR="002562D0" w:rsidRDefault="00000000">
      <w:pPr>
        <w:rPr>
          <w:rFonts w:hint="eastAsia"/>
        </w:rPr>
      </w:pPr>
      <w:r>
        <w:t>Include a screenshot of the script run with the synthetic examples and the source file password_checker.py. Ensure no personal or real password appears in the screenshot.</w:t>
      </w:r>
    </w:p>
    <w:p w14:paraId="05221293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FD15C9" wp14:editId="7A399031">
            <wp:extent cx="5577840" cy="2967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209" w14:textId="77777777" w:rsidR="002562D0" w:rsidRDefault="00000000">
      <w:pPr>
        <w:jc w:val="center"/>
        <w:rPr>
          <w:rFonts w:hint="eastAsia"/>
        </w:rPr>
      </w:pPr>
      <w:r>
        <w:rPr>
          <w:b/>
          <w:sz w:val="18"/>
        </w:rPr>
        <w:t>Figure 4. Password Strength Checker source code and validation rules.</w:t>
      </w:r>
    </w:p>
    <w:p w14:paraId="3B050253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5D8F48" wp14:editId="594E6AC9">
            <wp:extent cx="5577840" cy="2998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06B0" w14:textId="77777777" w:rsidR="002562D0" w:rsidRDefault="00000000">
      <w:pPr>
        <w:jc w:val="center"/>
        <w:rPr>
          <w:rFonts w:hint="eastAsia"/>
        </w:rPr>
      </w:pPr>
      <w:r>
        <w:rPr>
          <w:b/>
          <w:sz w:val="18"/>
        </w:rPr>
        <w:t>Figure 5. Password checker run showing sample password evaluation.</w:t>
      </w:r>
    </w:p>
    <w:p w14:paraId="3C08744A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63929D" wp14:editId="76FC5298">
            <wp:extent cx="5577840" cy="29752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195E" w14:textId="77777777" w:rsidR="002562D0" w:rsidRDefault="00000000">
      <w:pPr>
        <w:jc w:val="center"/>
        <w:rPr>
          <w:b/>
          <w:sz w:val="18"/>
        </w:rPr>
      </w:pPr>
      <w:r>
        <w:rPr>
          <w:b/>
          <w:sz w:val="18"/>
        </w:rPr>
        <w:t>Figure 6. Additional password checker test output using synthetic examples.</w:t>
      </w:r>
    </w:p>
    <w:p w14:paraId="1A65F76B" w14:textId="77777777" w:rsidR="00964E53" w:rsidRDefault="00964E53">
      <w:pPr>
        <w:jc w:val="center"/>
        <w:rPr>
          <w:b/>
          <w:sz w:val="18"/>
        </w:rPr>
      </w:pPr>
    </w:p>
    <w:p w14:paraId="0266884F" w14:textId="77777777" w:rsidR="00964E53" w:rsidRDefault="00964E53">
      <w:pPr>
        <w:jc w:val="center"/>
        <w:rPr>
          <w:b/>
          <w:sz w:val="18"/>
        </w:rPr>
      </w:pPr>
    </w:p>
    <w:p w14:paraId="26A44007" w14:textId="77777777" w:rsidR="00964E53" w:rsidRDefault="00964E53">
      <w:pPr>
        <w:jc w:val="center"/>
        <w:rPr>
          <w:b/>
          <w:sz w:val="18"/>
        </w:rPr>
      </w:pPr>
    </w:p>
    <w:p w14:paraId="597C8F88" w14:textId="77777777" w:rsidR="00964E53" w:rsidRDefault="00964E53">
      <w:pPr>
        <w:jc w:val="center"/>
        <w:rPr>
          <w:b/>
          <w:sz w:val="18"/>
        </w:rPr>
      </w:pPr>
    </w:p>
    <w:p w14:paraId="4F74EB1C" w14:textId="77777777" w:rsidR="00964E53" w:rsidRDefault="00964E53">
      <w:pPr>
        <w:jc w:val="center"/>
        <w:rPr>
          <w:b/>
          <w:sz w:val="18"/>
        </w:rPr>
      </w:pPr>
    </w:p>
    <w:p w14:paraId="0043EFEC" w14:textId="77777777" w:rsidR="00964E53" w:rsidRDefault="00964E53">
      <w:pPr>
        <w:jc w:val="center"/>
        <w:rPr>
          <w:b/>
          <w:sz w:val="18"/>
        </w:rPr>
      </w:pPr>
    </w:p>
    <w:p w14:paraId="4C59379A" w14:textId="77777777" w:rsidR="00964E53" w:rsidRDefault="00964E53">
      <w:pPr>
        <w:jc w:val="center"/>
        <w:rPr>
          <w:b/>
          <w:sz w:val="18"/>
        </w:rPr>
      </w:pPr>
    </w:p>
    <w:p w14:paraId="22F690C0" w14:textId="77777777" w:rsidR="00964E53" w:rsidRDefault="00964E53">
      <w:pPr>
        <w:jc w:val="center"/>
        <w:rPr>
          <w:b/>
          <w:sz w:val="18"/>
        </w:rPr>
      </w:pPr>
    </w:p>
    <w:p w14:paraId="0CD589D1" w14:textId="77777777" w:rsidR="00964E53" w:rsidRDefault="00964E53">
      <w:pPr>
        <w:jc w:val="center"/>
        <w:rPr>
          <w:b/>
          <w:sz w:val="18"/>
        </w:rPr>
      </w:pPr>
    </w:p>
    <w:p w14:paraId="71F6767C" w14:textId="77777777" w:rsidR="00964E53" w:rsidRDefault="00964E53">
      <w:pPr>
        <w:jc w:val="center"/>
        <w:rPr>
          <w:b/>
          <w:sz w:val="18"/>
        </w:rPr>
      </w:pPr>
    </w:p>
    <w:p w14:paraId="1FE3A946" w14:textId="77777777" w:rsidR="00964E53" w:rsidRDefault="00964E53">
      <w:pPr>
        <w:jc w:val="center"/>
        <w:rPr>
          <w:b/>
          <w:sz w:val="18"/>
        </w:rPr>
      </w:pPr>
    </w:p>
    <w:p w14:paraId="1B9C304A" w14:textId="77777777" w:rsidR="00964E53" w:rsidRDefault="00964E53">
      <w:pPr>
        <w:jc w:val="center"/>
        <w:rPr>
          <w:b/>
          <w:sz w:val="18"/>
        </w:rPr>
      </w:pPr>
    </w:p>
    <w:p w14:paraId="470EF5A1" w14:textId="77777777" w:rsidR="00964E53" w:rsidRDefault="00964E53">
      <w:pPr>
        <w:jc w:val="center"/>
        <w:rPr>
          <w:b/>
          <w:sz w:val="18"/>
        </w:rPr>
      </w:pPr>
    </w:p>
    <w:p w14:paraId="15B69204" w14:textId="77777777" w:rsidR="00964E53" w:rsidRDefault="00964E53">
      <w:pPr>
        <w:jc w:val="center"/>
        <w:rPr>
          <w:b/>
          <w:sz w:val="18"/>
        </w:rPr>
      </w:pPr>
    </w:p>
    <w:p w14:paraId="30694C5A" w14:textId="77777777" w:rsidR="00964E53" w:rsidRDefault="00964E53">
      <w:pPr>
        <w:jc w:val="center"/>
        <w:rPr>
          <w:b/>
          <w:sz w:val="18"/>
        </w:rPr>
      </w:pPr>
    </w:p>
    <w:p w14:paraId="5005C607" w14:textId="77777777" w:rsidR="00964E53" w:rsidRDefault="00964E53">
      <w:pPr>
        <w:jc w:val="center"/>
        <w:rPr>
          <w:b/>
          <w:sz w:val="18"/>
        </w:rPr>
      </w:pPr>
    </w:p>
    <w:p w14:paraId="51CBBC38" w14:textId="77777777" w:rsidR="00964E53" w:rsidRDefault="00964E53">
      <w:pPr>
        <w:jc w:val="center"/>
        <w:rPr>
          <w:b/>
          <w:sz w:val="18"/>
        </w:rPr>
      </w:pPr>
    </w:p>
    <w:p w14:paraId="0273DFB6" w14:textId="77777777" w:rsidR="00964E53" w:rsidRDefault="00964E53">
      <w:pPr>
        <w:jc w:val="center"/>
        <w:rPr>
          <w:b/>
          <w:sz w:val="18"/>
        </w:rPr>
      </w:pPr>
    </w:p>
    <w:p w14:paraId="426CD72F" w14:textId="77777777" w:rsidR="00964E53" w:rsidRDefault="00964E53">
      <w:pPr>
        <w:jc w:val="center"/>
        <w:rPr>
          <w:b/>
          <w:sz w:val="18"/>
        </w:rPr>
      </w:pPr>
    </w:p>
    <w:p w14:paraId="5199985C" w14:textId="77777777" w:rsidR="00964E53" w:rsidRDefault="00964E53">
      <w:pPr>
        <w:jc w:val="center"/>
        <w:rPr>
          <w:rFonts w:hint="eastAsia"/>
        </w:rPr>
      </w:pPr>
    </w:p>
    <w:p w14:paraId="6D7406DC" w14:textId="77777777" w:rsidR="002562D0" w:rsidRDefault="00000000">
      <w:pPr>
        <w:pStyle w:val="Heading1"/>
      </w:pPr>
      <w:r>
        <w:lastRenderedPageBreak/>
        <w:t>4. Task 3 — Basic Website Security Review</w:t>
      </w:r>
    </w:p>
    <w:p w14:paraId="17380C5A" w14:textId="77777777" w:rsidR="002562D0" w:rsidRDefault="00000000">
      <w:pPr>
        <w:pStyle w:val="Heading2"/>
      </w:pPr>
      <w:r>
        <w:t>4.1 Objective</w:t>
      </w:r>
    </w:p>
    <w:p w14:paraId="5C3E97DC" w14:textId="77777777" w:rsidR="002562D0" w:rsidRDefault="00000000">
      <w:pPr>
        <w:rPr>
          <w:rFonts w:hint="eastAsia"/>
        </w:rPr>
      </w:pPr>
      <w:r>
        <w:t>Practice locating HTTPS/connection status and selected HTTP security response headers using Chrome DevTools. The target used for this exercise was https://www.google.com, and the work was limited to passive observation of a normal browser page load.</w:t>
      </w:r>
    </w:p>
    <w:p w14:paraId="6854B17B" w14:textId="77777777" w:rsidR="002562D0" w:rsidRDefault="00000000">
      <w:pPr>
        <w:pStyle w:val="Heading2"/>
      </w:pPr>
      <w:r>
        <w:t>4.2 Authorization and Scope Qualification</w:t>
      </w:r>
    </w:p>
    <w:p w14:paraId="14299E5E" w14:textId="77777777" w:rsidR="002562D0" w:rsidRDefault="00000000">
      <w:pPr>
        <w:rPr>
          <w:rFonts w:hint="eastAsia"/>
        </w:rPr>
      </w:pPr>
      <w:r>
        <w:rPr>
          <w:b/>
          <w:color w:val="9C2C2C"/>
        </w:rPr>
        <w:t xml:space="preserve">Important limitation: </w:t>
      </w:r>
      <w:r>
        <w:t>Google.com is a third-party public website. The work documented here was ordinary browser observation only; explicit authorization for a formal security assessment was not established. Therefore, this task must be described as a limited passive educational review, not as an authorized penetration test. No active scanning, exploit attempts, request manipulation, or probing was performed as part of the described workflow.</w:t>
      </w:r>
    </w:p>
    <w:p w14:paraId="1BAD3818" w14:textId="77777777" w:rsidR="002562D0" w:rsidRDefault="00000000">
      <w:pPr>
        <w:pStyle w:val="Heading2"/>
      </w:pPr>
      <w:r>
        <w:t>4.3 Methodology</w:t>
      </w:r>
    </w:p>
    <w:p w14:paraId="5F4DB02E" w14:textId="77777777" w:rsidR="002562D0" w:rsidRDefault="00000000">
      <w:pPr>
        <w:pStyle w:val="ListNumber"/>
        <w:spacing w:after="40"/>
        <w:rPr>
          <w:rFonts w:hint="eastAsia"/>
        </w:rPr>
      </w:pPr>
      <w:r>
        <w:t>Open https://www.google.com in Chrome.</w:t>
      </w:r>
    </w:p>
    <w:p w14:paraId="426CCF25" w14:textId="77777777" w:rsidR="002562D0" w:rsidRDefault="00000000">
      <w:pPr>
        <w:pStyle w:val="ListNumber"/>
        <w:spacing w:after="40"/>
        <w:rPr>
          <w:rFonts w:hint="eastAsia"/>
        </w:rPr>
      </w:pPr>
      <w:r>
        <w:t>Observe that the page loads using HTTPS.</w:t>
      </w:r>
    </w:p>
    <w:p w14:paraId="635390A3" w14:textId="77777777" w:rsidR="002562D0" w:rsidRDefault="00000000">
      <w:pPr>
        <w:pStyle w:val="ListNumber"/>
        <w:spacing w:after="40"/>
        <w:rPr>
          <w:rFonts w:hint="eastAsia"/>
        </w:rPr>
      </w:pPr>
      <w:r>
        <w:t>Open Chrome's site/connection information and observe the displayed connection/certificate status.</w:t>
      </w:r>
    </w:p>
    <w:p w14:paraId="17E0A106" w14:textId="77777777" w:rsidR="002562D0" w:rsidRDefault="00000000">
      <w:pPr>
        <w:pStyle w:val="ListNumber"/>
        <w:spacing w:after="40"/>
        <w:rPr>
          <w:rFonts w:hint="eastAsia"/>
        </w:rPr>
      </w:pPr>
      <w:r>
        <w:t>Open Chrome DevTools → Network and select the main document request named www.google.com.</w:t>
      </w:r>
    </w:p>
    <w:p w14:paraId="1F8E148F" w14:textId="77777777" w:rsidR="002562D0" w:rsidRDefault="00000000">
      <w:pPr>
        <w:pStyle w:val="ListNumber"/>
        <w:spacing w:after="40"/>
        <w:rPr>
          <w:rFonts w:hint="eastAsia"/>
        </w:rPr>
      </w:pPr>
      <w:r>
        <w:t>Inspect the Headers panel and locate the Response Headers section.</w:t>
      </w:r>
    </w:p>
    <w:p w14:paraId="28B78053" w14:textId="77777777" w:rsidR="002562D0" w:rsidRDefault="00000000">
      <w:pPr>
        <w:pStyle w:val="ListNumber"/>
        <w:spacing w:after="40"/>
        <w:rPr>
          <w:rFonts w:hint="eastAsia"/>
        </w:rPr>
      </w:pPr>
      <w:r>
        <w:t>Record only values actually observed; do not copy Set-Cookie values or other sensitive session information.</w:t>
      </w:r>
    </w:p>
    <w:p w14:paraId="22C2C9D8" w14:textId="77777777" w:rsidR="002562D0" w:rsidRDefault="00000000">
      <w:pPr>
        <w:pStyle w:val="Heading2"/>
      </w:pPr>
      <w:r>
        <w:t>4.4 Observations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62D0" w14:paraId="621EBA53" w14:textId="77777777">
        <w:trPr>
          <w:jc w:val="center"/>
        </w:trPr>
        <w:tc>
          <w:tcPr>
            <w:tcW w:w="3312" w:type="dxa"/>
            <w:shd w:val="clear" w:color="auto" w:fill="12304A"/>
            <w:vAlign w:val="center"/>
          </w:tcPr>
          <w:p w14:paraId="25C6273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312" w:type="dxa"/>
            <w:shd w:val="clear" w:color="auto" w:fill="12304A"/>
            <w:vAlign w:val="center"/>
          </w:tcPr>
          <w:p w14:paraId="3DDAD78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  <w:tc>
          <w:tcPr>
            <w:tcW w:w="3312" w:type="dxa"/>
            <w:shd w:val="clear" w:color="auto" w:fill="12304A"/>
            <w:vAlign w:val="center"/>
          </w:tcPr>
          <w:p w14:paraId="0F8AFD29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 basis / interpretation</w:t>
            </w:r>
          </w:p>
        </w:tc>
      </w:tr>
      <w:tr w:rsidR="002562D0" w14:paraId="6F8E5191" w14:textId="77777777">
        <w:trPr>
          <w:jc w:val="center"/>
        </w:trPr>
        <w:tc>
          <w:tcPr>
            <w:tcW w:w="3312" w:type="dxa"/>
            <w:vAlign w:val="center"/>
          </w:tcPr>
          <w:p w14:paraId="4FDEF757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Target URL</w:t>
            </w:r>
          </w:p>
        </w:tc>
        <w:tc>
          <w:tcPr>
            <w:tcW w:w="3312" w:type="dxa"/>
            <w:vAlign w:val="center"/>
          </w:tcPr>
          <w:p w14:paraId="37C3A1BE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https://www.google.com</w:t>
            </w:r>
          </w:p>
        </w:tc>
        <w:tc>
          <w:tcPr>
            <w:tcW w:w="3312" w:type="dxa"/>
            <w:vAlign w:val="center"/>
          </w:tcPr>
          <w:p w14:paraId="6720C76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Target selected for browser-only observation.</w:t>
            </w:r>
          </w:p>
        </w:tc>
      </w:tr>
      <w:tr w:rsidR="002562D0" w14:paraId="5F75282C" w14:textId="77777777">
        <w:trPr>
          <w:jc w:val="center"/>
        </w:trPr>
        <w:tc>
          <w:tcPr>
            <w:tcW w:w="3312" w:type="dxa"/>
            <w:shd w:val="clear" w:color="auto" w:fill="F1F5F8"/>
            <w:vAlign w:val="center"/>
          </w:tcPr>
          <w:p w14:paraId="41DC2CC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HTTPS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36AD8C01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Page reported to load using HTTPS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3AE0DC6D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Student-reported browser observation; not a full TLS assessment.</w:t>
            </w:r>
          </w:p>
        </w:tc>
      </w:tr>
      <w:tr w:rsidR="002562D0" w14:paraId="39C8C9DE" w14:textId="77777777">
        <w:trPr>
          <w:jc w:val="center"/>
        </w:trPr>
        <w:tc>
          <w:tcPr>
            <w:tcW w:w="3312" w:type="dxa"/>
            <w:vAlign w:val="center"/>
          </w:tcPr>
          <w:p w14:paraId="2C93136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Certificate / connection status</w:t>
            </w:r>
          </w:p>
        </w:tc>
        <w:tc>
          <w:tcPr>
            <w:tcW w:w="3312" w:type="dxa"/>
            <w:vAlign w:val="center"/>
          </w:tcPr>
          <w:p w14:paraId="215B193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Chrome reportedly indicated secure/valid</w:t>
            </w:r>
          </w:p>
        </w:tc>
        <w:tc>
          <w:tcPr>
            <w:tcW w:w="3312" w:type="dxa"/>
            <w:vAlign w:val="center"/>
          </w:tcPr>
          <w:p w14:paraId="3EE3874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Browser UI observation only; certificate chain details and TLS configuration were not independently audited.</w:t>
            </w:r>
          </w:p>
        </w:tc>
      </w:tr>
      <w:tr w:rsidR="002562D0" w14:paraId="0D781F7F" w14:textId="77777777">
        <w:trPr>
          <w:jc w:val="center"/>
        </w:trPr>
        <w:tc>
          <w:tcPr>
            <w:tcW w:w="3312" w:type="dxa"/>
            <w:shd w:val="clear" w:color="auto" w:fill="F1F5F8"/>
            <w:vAlign w:val="center"/>
          </w:tcPr>
          <w:p w14:paraId="66F509C9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X-Frame-Options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6185507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SAMEORIGIN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526BD28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Student reported this exact value under Response Headers for the main document request.</w:t>
            </w:r>
          </w:p>
        </w:tc>
      </w:tr>
      <w:tr w:rsidR="002562D0" w14:paraId="237EF90A" w14:textId="77777777">
        <w:trPr>
          <w:jc w:val="center"/>
        </w:trPr>
        <w:tc>
          <w:tcPr>
            <w:tcW w:w="3312" w:type="dxa"/>
            <w:vAlign w:val="center"/>
          </w:tcPr>
          <w:p w14:paraId="545D032F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Strict-Transport-Security</w:t>
            </w:r>
          </w:p>
        </w:tc>
        <w:tc>
          <w:tcPr>
            <w:tcW w:w="3312" w:type="dxa"/>
            <w:vAlign w:val="center"/>
          </w:tcPr>
          <w:p w14:paraId="0F4FF6D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Not confirmed</w:t>
            </w:r>
          </w:p>
        </w:tc>
        <w:tc>
          <w:tcPr>
            <w:tcW w:w="3312" w:type="dxa"/>
            <w:vAlign w:val="center"/>
          </w:tcPr>
          <w:p w14:paraId="09BC9A7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The user did not report a verified value; do not conclude absent.</w:t>
            </w:r>
          </w:p>
        </w:tc>
      </w:tr>
      <w:tr w:rsidR="002562D0" w14:paraId="4E5FB7BE" w14:textId="77777777">
        <w:trPr>
          <w:jc w:val="center"/>
        </w:trPr>
        <w:tc>
          <w:tcPr>
            <w:tcW w:w="3312" w:type="dxa"/>
            <w:shd w:val="clear" w:color="auto" w:fill="F1F5F8"/>
            <w:vAlign w:val="center"/>
          </w:tcPr>
          <w:p w14:paraId="5924A96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Content-Security-Policy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6E82E9A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Not confirmed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2F4A3F0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The user did not report a verified value; do not conclude absent.</w:t>
            </w:r>
          </w:p>
        </w:tc>
      </w:tr>
      <w:tr w:rsidR="002562D0" w14:paraId="0D1EC623" w14:textId="77777777">
        <w:trPr>
          <w:jc w:val="center"/>
        </w:trPr>
        <w:tc>
          <w:tcPr>
            <w:tcW w:w="3312" w:type="dxa"/>
            <w:vAlign w:val="center"/>
          </w:tcPr>
          <w:p w14:paraId="4918DE9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X-Content-Type-Options</w:t>
            </w:r>
          </w:p>
        </w:tc>
        <w:tc>
          <w:tcPr>
            <w:tcW w:w="3312" w:type="dxa"/>
            <w:vAlign w:val="center"/>
          </w:tcPr>
          <w:p w14:paraId="5A1F6C1E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Not confirmed</w:t>
            </w:r>
          </w:p>
        </w:tc>
        <w:tc>
          <w:tcPr>
            <w:tcW w:w="3312" w:type="dxa"/>
            <w:vAlign w:val="center"/>
          </w:tcPr>
          <w:p w14:paraId="0283960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The user did not report a verified value; do not conclude absent.</w:t>
            </w:r>
          </w:p>
        </w:tc>
      </w:tr>
      <w:tr w:rsidR="002562D0" w14:paraId="6754C05F" w14:textId="77777777">
        <w:trPr>
          <w:jc w:val="center"/>
        </w:trPr>
        <w:tc>
          <w:tcPr>
            <w:tcW w:w="3312" w:type="dxa"/>
            <w:shd w:val="clear" w:color="auto" w:fill="F1F5F8"/>
            <w:vAlign w:val="center"/>
          </w:tcPr>
          <w:p w14:paraId="70A3E669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Referrer-Policy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5ACB35B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Not confirmed</w:t>
            </w:r>
          </w:p>
        </w:tc>
        <w:tc>
          <w:tcPr>
            <w:tcW w:w="3312" w:type="dxa"/>
            <w:shd w:val="clear" w:color="auto" w:fill="F1F5F8"/>
            <w:vAlign w:val="center"/>
          </w:tcPr>
          <w:p w14:paraId="40D931B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The user did not report a verified value; do not conclude absent.</w:t>
            </w:r>
          </w:p>
        </w:tc>
      </w:tr>
      <w:tr w:rsidR="002562D0" w14:paraId="514BC53D" w14:textId="77777777">
        <w:trPr>
          <w:jc w:val="center"/>
        </w:trPr>
        <w:tc>
          <w:tcPr>
            <w:tcW w:w="3312" w:type="dxa"/>
            <w:vAlign w:val="center"/>
          </w:tcPr>
          <w:p w14:paraId="3964F1A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Permissions-Policy</w:t>
            </w:r>
          </w:p>
        </w:tc>
        <w:tc>
          <w:tcPr>
            <w:tcW w:w="3312" w:type="dxa"/>
            <w:vAlign w:val="center"/>
          </w:tcPr>
          <w:p w14:paraId="70965D4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Not confirmed</w:t>
            </w:r>
          </w:p>
        </w:tc>
        <w:tc>
          <w:tcPr>
            <w:tcW w:w="3312" w:type="dxa"/>
            <w:vAlign w:val="center"/>
          </w:tcPr>
          <w:p w14:paraId="5385DBBD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The user did not report a verified value; do not conclude absent.</w:t>
            </w:r>
          </w:p>
        </w:tc>
      </w:tr>
    </w:tbl>
    <w:p w14:paraId="62DA9E5C" w14:textId="77777777" w:rsidR="002562D0" w:rsidRDefault="002562D0">
      <w:pPr>
        <w:rPr>
          <w:rFonts w:hint="eastAsia"/>
        </w:rPr>
      </w:pPr>
    </w:p>
    <w:p w14:paraId="77FA0A28" w14:textId="77777777" w:rsidR="002562D0" w:rsidRDefault="00000000">
      <w:pPr>
        <w:pStyle w:val="Heading2"/>
      </w:pPr>
      <w:r>
        <w:t>4.5 Interpretation of X-Frame-Options</w:t>
      </w:r>
    </w:p>
    <w:p w14:paraId="4E649F76" w14:textId="77777777" w:rsidR="002562D0" w:rsidRDefault="00000000">
      <w:pPr>
        <w:rPr>
          <w:rFonts w:hint="eastAsia"/>
        </w:rPr>
      </w:pPr>
      <w:r>
        <w:t>The observed value SAMEORIGIN instructs compatible browsers to allow the page to be framed only when the framing page has the same origin. This helps mitigate clickjacking by preventing cross-origin framing. It is a protective configuration for the inspected response, but it does not prove that every clickjacking risk or every website security issue is eliminated. A Content-Security-Policy frame-ancestors directive is also relevant when assessing framing policy.</w:t>
      </w:r>
    </w:p>
    <w:p w14:paraId="05464052" w14:textId="77777777" w:rsidR="002562D0" w:rsidRDefault="00000000">
      <w:pPr>
        <w:pStyle w:val="Heading2"/>
      </w:pPr>
      <w:r>
        <w:lastRenderedPageBreak/>
        <w:t>4.6 Findings and Severity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562D0" w14:paraId="3AA0878E" w14:textId="77777777">
        <w:trPr>
          <w:jc w:val="center"/>
        </w:trPr>
        <w:tc>
          <w:tcPr>
            <w:tcW w:w="2484" w:type="dxa"/>
            <w:shd w:val="clear" w:color="auto" w:fill="12304A"/>
            <w:vAlign w:val="center"/>
          </w:tcPr>
          <w:p w14:paraId="731E4415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484" w:type="dxa"/>
            <w:shd w:val="clear" w:color="auto" w:fill="12304A"/>
            <w:vAlign w:val="center"/>
          </w:tcPr>
          <w:p w14:paraId="6B26BF9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2484" w:type="dxa"/>
            <w:shd w:val="clear" w:color="auto" w:fill="12304A"/>
            <w:vAlign w:val="center"/>
          </w:tcPr>
          <w:p w14:paraId="48917F6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2484" w:type="dxa"/>
            <w:shd w:val="clear" w:color="auto" w:fill="12304A"/>
            <w:vAlign w:val="center"/>
          </w:tcPr>
          <w:p w14:paraId="10D0F05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 w:rsidR="002562D0" w14:paraId="1674BB39" w14:textId="77777777">
        <w:trPr>
          <w:jc w:val="center"/>
        </w:trPr>
        <w:tc>
          <w:tcPr>
            <w:tcW w:w="2484" w:type="dxa"/>
            <w:vAlign w:val="center"/>
          </w:tcPr>
          <w:p w14:paraId="3B7D1F8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WEB-01</w:t>
            </w:r>
          </w:p>
        </w:tc>
        <w:tc>
          <w:tcPr>
            <w:tcW w:w="2484" w:type="dxa"/>
            <w:vAlign w:val="center"/>
          </w:tcPr>
          <w:p w14:paraId="4A2FB98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X-Frame-Options: SAMEORIGIN was observed.</w:t>
            </w:r>
          </w:p>
        </w:tc>
        <w:tc>
          <w:tcPr>
            <w:tcW w:w="2484" w:type="dxa"/>
            <w:vAlign w:val="center"/>
          </w:tcPr>
          <w:p w14:paraId="23ECC24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Informational / positive control</w:t>
            </w:r>
          </w:p>
        </w:tc>
        <w:tc>
          <w:tcPr>
            <w:tcW w:w="2484" w:type="dxa"/>
            <w:vAlign w:val="center"/>
          </w:tcPr>
          <w:p w14:paraId="4CE55ED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This value provides a browser framing restriction for the inspected response.</w:t>
            </w:r>
          </w:p>
        </w:tc>
      </w:tr>
      <w:tr w:rsidR="002562D0" w14:paraId="745F5C20" w14:textId="77777777">
        <w:trPr>
          <w:jc w:val="center"/>
        </w:trPr>
        <w:tc>
          <w:tcPr>
            <w:tcW w:w="2484" w:type="dxa"/>
            <w:shd w:val="clear" w:color="auto" w:fill="F1F5F8"/>
            <w:vAlign w:val="center"/>
          </w:tcPr>
          <w:p w14:paraId="173F2E03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WEB-02</w:t>
            </w:r>
          </w:p>
        </w:tc>
        <w:tc>
          <w:tcPr>
            <w:tcW w:w="2484" w:type="dxa"/>
            <w:shd w:val="clear" w:color="auto" w:fill="F1F5F8"/>
            <w:vAlign w:val="center"/>
          </w:tcPr>
          <w:p w14:paraId="6DD4D452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HTTPS and a secure/valid connection status were reported in Chrome.</w:t>
            </w:r>
          </w:p>
        </w:tc>
        <w:tc>
          <w:tcPr>
            <w:tcW w:w="2484" w:type="dxa"/>
            <w:shd w:val="clear" w:color="auto" w:fill="F1F5F8"/>
            <w:vAlign w:val="center"/>
          </w:tcPr>
          <w:p w14:paraId="18E24694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Informational / positive observation</w:t>
            </w:r>
          </w:p>
        </w:tc>
        <w:tc>
          <w:tcPr>
            <w:tcW w:w="2484" w:type="dxa"/>
            <w:shd w:val="clear" w:color="auto" w:fill="F1F5F8"/>
            <w:vAlign w:val="center"/>
          </w:tcPr>
          <w:p w14:paraId="3BBA47C0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Browser status only; no independent TLS or certificate-chain assessment was performed.</w:t>
            </w:r>
          </w:p>
        </w:tc>
      </w:tr>
      <w:tr w:rsidR="002562D0" w14:paraId="63CE660E" w14:textId="77777777">
        <w:trPr>
          <w:jc w:val="center"/>
        </w:trPr>
        <w:tc>
          <w:tcPr>
            <w:tcW w:w="2484" w:type="dxa"/>
            <w:vAlign w:val="center"/>
          </w:tcPr>
          <w:p w14:paraId="095E2D7E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WEB-03</w:t>
            </w:r>
          </w:p>
        </w:tc>
        <w:tc>
          <w:tcPr>
            <w:tcW w:w="2484" w:type="dxa"/>
            <w:vAlign w:val="center"/>
          </w:tcPr>
          <w:p w14:paraId="7D03E39B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Other selected security headers were not confirmed in the available notes.</w:t>
            </w:r>
          </w:p>
        </w:tc>
        <w:tc>
          <w:tcPr>
            <w:tcW w:w="2484" w:type="dxa"/>
            <w:vAlign w:val="center"/>
          </w:tcPr>
          <w:p w14:paraId="193FB14A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Not rated</w:t>
            </w:r>
          </w:p>
        </w:tc>
        <w:tc>
          <w:tcPr>
            <w:tcW w:w="2484" w:type="dxa"/>
            <w:vAlign w:val="center"/>
          </w:tcPr>
          <w:p w14:paraId="3B8120A6" w14:textId="77777777" w:rsidR="002562D0" w:rsidRDefault="00000000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Insufficient evidence to classify these headers as missing or to claim a vulnerability.</w:t>
            </w:r>
          </w:p>
        </w:tc>
      </w:tr>
    </w:tbl>
    <w:p w14:paraId="002E1A8E" w14:textId="77777777" w:rsidR="002562D0" w:rsidRDefault="002562D0">
      <w:pPr>
        <w:rPr>
          <w:rFonts w:hint="eastAsia"/>
        </w:rPr>
      </w:pPr>
    </w:p>
    <w:p w14:paraId="03BD698B" w14:textId="77777777" w:rsidR="002562D0" w:rsidRDefault="00000000">
      <w:pPr>
        <w:pStyle w:val="Heading2"/>
      </w:pPr>
      <w:r>
        <w:t>4.7 Recommendations for a Properly Authorized Assessment</w:t>
      </w:r>
    </w:p>
    <w:p w14:paraId="1486B691" w14:textId="77777777" w:rsidR="002562D0" w:rsidRDefault="00000000">
      <w:pPr>
        <w:pStyle w:val="ListBullet"/>
        <w:spacing w:after="40"/>
        <w:rPr>
          <w:rFonts w:hint="eastAsia"/>
        </w:rPr>
      </w:pPr>
      <w:r>
        <w:t>For a formal assessment, select a system you own or a target explicitly included in written authorization and the relevant program scope.</w:t>
      </w:r>
    </w:p>
    <w:p w14:paraId="0F169BF3" w14:textId="77777777" w:rsidR="002562D0" w:rsidRDefault="00000000">
      <w:pPr>
        <w:pStyle w:val="ListBullet"/>
        <w:spacing w:after="40"/>
        <w:rPr>
          <w:rFonts w:hint="eastAsia"/>
        </w:rPr>
      </w:pPr>
      <w:r>
        <w:t>If the website owner is reviewing its own configuration, verify security headers across representative HTML responses, redirects, and relevant application routes.</w:t>
      </w:r>
    </w:p>
    <w:p w14:paraId="71698092" w14:textId="77777777" w:rsidR="002562D0" w:rsidRDefault="00000000">
      <w:pPr>
        <w:pStyle w:val="ListBullet"/>
        <w:spacing w:after="40"/>
        <w:rPr>
          <w:rFonts w:hint="eastAsia"/>
        </w:rPr>
      </w:pPr>
      <w:r>
        <w:t>Review Content-Security-Policy, Strict-Transport-Security, X-Content-Type-Options, Referrer-Policy, Permissions-Policy, and framing controls against the application's requirements and current guidance.</w:t>
      </w:r>
    </w:p>
    <w:p w14:paraId="77764793" w14:textId="77777777" w:rsidR="002562D0" w:rsidRDefault="00000000">
      <w:pPr>
        <w:pStyle w:val="ListBullet"/>
        <w:spacing w:after="40"/>
        <w:rPr>
          <w:rFonts w:hint="eastAsia"/>
        </w:rPr>
      </w:pPr>
      <w:r>
        <w:t>Do not treat a missing header alone as proof of exploitability; assess the header's purpose, response type, and compensating controls.</w:t>
      </w:r>
    </w:p>
    <w:p w14:paraId="0FA4D59B" w14:textId="77777777" w:rsidR="002562D0" w:rsidRDefault="00000000">
      <w:pPr>
        <w:pStyle w:val="ListBullet"/>
        <w:spacing w:after="40"/>
        <w:rPr>
          <w:rFonts w:hint="eastAsia"/>
        </w:rPr>
      </w:pPr>
      <w:r>
        <w:t>Preserve screenshots with the URL, selected request, and relevant header visible; redact cookies, identifiers, and private data.</w:t>
      </w:r>
    </w:p>
    <w:p w14:paraId="41A350E2" w14:textId="77777777" w:rsidR="002562D0" w:rsidRDefault="00000000">
      <w:pPr>
        <w:pStyle w:val="Heading2"/>
      </w:pPr>
      <w:r>
        <w:t>4.8 Limitations</w:t>
      </w:r>
    </w:p>
    <w:p w14:paraId="3162C312" w14:textId="77777777" w:rsidR="002562D0" w:rsidRDefault="00000000">
      <w:pPr>
        <w:pStyle w:val="ListBullet"/>
        <w:spacing w:after="40"/>
        <w:rPr>
          <w:rFonts w:hint="eastAsia"/>
        </w:rPr>
      </w:pPr>
      <w:r>
        <w:t>The results depend on one browser, one observed page load, and the selected main document response.</w:t>
      </w:r>
    </w:p>
    <w:p w14:paraId="34E262A1" w14:textId="77777777" w:rsidR="002562D0" w:rsidRDefault="00000000">
      <w:pPr>
        <w:pStyle w:val="ListBullet"/>
        <w:spacing w:after="40"/>
        <w:rPr>
          <w:rFonts w:hint="eastAsia"/>
        </w:rPr>
      </w:pPr>
      <w:r>
        <w:t>The full response-header list was not documented; five of the selected headers remain unconfirmed rather than proven absent.</w:t>
      </w:r>
    </w:p>
    <w:p w14:paraId="6BEE9333" w14:textId="77777777" w:rsidR="002562D0" w:rsidRDefault="00000000">
      <w:pPr>
        <w:pStyle w:val="ListBullet"/>
        <w:spacing w:after="40"/>
        <w:rPr>
          <w:rFonts w:hint="eastAsia"/>
        </w:rPr>
      </w:pPr>
      <w:r>
        <w:t>No automated scanning, vulnerability exploitation, source-code review, authenticated testing, or infrastructure testing was performed.</w:t>
      </w:r>
    </w:p>
    <w:p w14:paraId="3A920E21" w14:textId="77777777" w:rsidR="002562D0" w:rsidRDefault="00000000">
      <w:pPr>
        <w:pStyle w:val="ListBullet"/>
        <w:spacing w:after="40"/>
        <w:rPr>
          <w:rFonts w:hint="eastAsia"/>
        </w:rPr>
      </w:pPr>
      <w:r>
        <w:t>The observation does not establish overall security, compliance, or absence of vulnerabilities.</w:t>
      </w:r>
    </w:p>
    <w:p w14:paraId="1034D28C" w14:textId="77777777" w:rsidR="002562D0" w:rsidRDefault="00000000">
      <w:pPr>
        <w:pStyle w:val="Heading2"/>
      </w:pPr>
      <w:r>
        <w:t>4.9 Evidence to Attach</w:t>
      </w:r>
    </w:p>
    <w:p w14:paraId="557DEE12" w14:textId="77777777" w:rsidR="002562D0" w:rsidRDefault="00000000">
      <w:pPr>
        <w:rPr>
          <w:rFonts w:hint="eastAsia"/>
        </w:rPr>
      </w:pPr>
      <w:r>
        <w:t>Attach a screenshot of the main document request's Response Headers showing X-Frame-Options: SAMEORIGIN, plus a separate screenshot of the browser's connection/certificate status if available. Avoid including Set-Cookie values or session-related details.</w:t>
      </w:r>
    </w:p>
    <w:p w14:paraId="5B22FEA1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F98EF3" wp14:editId="28EDD253">
            <wp:extent cx="5577840" cy="27947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9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B60" w14:textId="77777777" w:rsidR="002562D0" w:rsidRDefault="00000000">
      <w:pPr>
        <w:jc w:val="center"/>
        <w:rPr>
          <w:rFonts w:hint="eastAsia"/>
        </w:rPr>
      </w:pPr>
      <w:r>
        <w:rPr>
          <w:b/>
          <w:sz w:val="18"/>
        </w:rPr>
        <w:t>Figure 7. Chrome site information panel for the Google.com page.</w:t>
      </w:r>
    </w:p>
    <w:p w14:paraId="5EB15980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AA9005" wp14:editId="1863EFCD">
            <wp:extent cx="5577840" cy="29416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655B" w14:textId="77777777" w:rsidR="002562D0" w:rsidRDefault="00000000">
      <w:pPr>
        <w:jc w:val="center"/>
        <w:rPr>
          <w:rFonts w:hint="eastAsia"/>
        </w:rPr>
      </w:pPr>
      <w:r>
        <w:rPr>
          <w:b/>
          <w:sz w:val="18"/>
        </w:rPr>
        <w:t>Figure 8. Browser certificate details viewed during the passive observation.</w:t>
      </w:r>
    </w:p>
    <w:p w14:paraId="67143670" w14:textId="77777777" w:rsidR="002562D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F35919" wp14:editId="2EADF4D1">
            <wp:extent cx="5577840" cy="13962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537D" w14:textId="77777777" w:rsidR="002562D0" w:rsidRDefault="00000000">
      <w:pPr>
        <w:jc w:val="center"/>
        <w:rPr>
          <w:rFonts w:hint="eastAsia"/>
        </w:rPr>
      </w:pPr>
      <w:r>
        <w:rPr>
          <w:b/>
          <w:sz w:val="18"/>
        </w:rPr>
        <w:t>Figure 9. Response-header evidence showing X-Frame-Options: SAMEORIGIN.</w:t>
      </w:r>
    </w:p>
    <w:p w14:paraId="02848C00" w14:textId="77777777" w:rsidR="002562D0" w:rsidRDefault="00000000">
      <w:pPr>
        <w:pStyle w:val="Heading1"/>
      </w:pPr>
      <w:r>
        <w:lastRenderedPageBreak/>
        <w:t>5. Overall Results and Learning Outcomes</w:t>
      </w:r>
    </w:p>
    <w:p w14:paraId="31FB8835" w14:textId="77777777" w:rsidR="002562D0" w:rsidRDefault="00000000">
      <w:pPr>
        <w:pStyle w:val="ListBullet"/>
        <w:spacing w:after="40"/>
        <w:rPr>
          <w:rFonts w:hint="eastAsia"/>
        </w:rPr>
      </w:pPr>
      <w:r>
        <w:t>Practiced basic event parsing and threshold-based identification of repeated failed logins.</w:t>
      </w:r>
    </w:p>
    <w:p w14:paraId="19A5398B" w14:textId="77777777" w:rsidR="002562D0" w:rsidRDefault="00000000">
      <w:pPr>
        <w:pStyle w:val="ListBullet"/>
        <w:spacing w:after="40"/>
        <w:rPr>
          <w:rFonts w:hint="eastAsia"/>
        </w:rPr>
      </w:pPr>
      <w:r>
        <w:t>Applied simple password-quality checks and learned the limitations of composition-based scoring.</w:t>
      </w:r>
    </w:p>
    <w:p w14:paraId="729D3D45" w14:textId="77777777" w:rsidR="002562D0" w:rsidRDefault="00000000">
      <w:pPr>
        <w:pStyle w:val="ListBullet"/>
        <w:spacing w:after="40"/>
        <w:rPr>
          <w:rFonts w:hint="eastAsia"/>
        </w:rPr>
      </w:pPr>
      <w:r>
        <w:t>Learned to identify a main document request in Chrome DevTools and inspect response headers.</w:t>
      </w:r>
    </w:p>
    <w:p w14:paraId="15446D9D" w14:textId="77777777" w:rsidR="002562D0" w:rsidRDefault="00000000">
      <w:pPr>
        <w:pStyle w:val="ListBullet"/>
        <w:spacing w:after="40"/>
        <w:rPr>
          <w:rFonts w:hint="eastAsia"/>
        </w:rPr>
      </w:pPr>
      <w:r>
        <w:t>Practiced separating observed evidence from assumptions and documenting limitations.</w:t>
      </w:r>
    </w:p>
    <w:p w14:paraId="7D2DE916" w14:textId="77777777" w:rsidR="002562D0" w:rsidRDefault="00000000">
      <w:pPr>
        <w:pStyle w:val="ListBullet"/>
        <w:spacing w:after="40"/>
        <w:rPr>
          <w:rFonts w:hint="eastAsia"/>
        </w:rPr>
      </w:pPr>
      <w:r>
        <w:t>Reinforced safe handling of sample data and avoidance of unauthorized testing.</w:t>
      </w:r>
    </w:p>
    <w:p w14:paraId="6553F504" w14:textId="77777777" w:rsidR="002562D0" w:rsidRDefault="00000000">
      <w:pPr>
        <w:pStyle w:val="Heading1"/>
      </w:pPr>
      <w:r>
        <w:t>6. Conclusion</w:t>
      </w:r>
    </w:p>
    <w:p w14:paraId="60EB7663" w14:textId="77777777" w:rsidR="002562D0" w:rsidRDefault="00000000">
      <w:pPr>
        <w:rPr>
          <w:rFonts w:hint="eastAsia"/>
        </w:rPr>
      </w:pPr>
      <w:r>
        <w:t>The three tasks provide a foundation in defensive security analysis, secure credential habits, and web configuration observation. The Security Log Analyzer demonstrates a simple, explainable alerting rule; the Password Strength Checker demonstrates basic password feedback; and the browser-based review demonstrates how to find a selected response header. The results should be understood within their stated limitations: sample logs are not production telemetry, password scoring is heuristic, and the Google.com review is a limited passive observation rather than a formal penetration test.</w:t>
      </w:r>
    </w:p>
    <w:p w14:paraId="4429AF4C" w14:textId="77777777" w:rsidR="002562D0" w:rsidRDefault="00000000">
      <w:pPr>
        <w:pStyle w:val="Heading1"/>
      </w:pPr>
      <w:r>
        <w:t>7. Submission Checklist</w:t>
      </w:r>
    </w:p>
    <w:p w14:paraId="0E36CFB4" w14:textId="77777777" w:rsidR="002562D0" w:rsidRDefault="00000000">
      <w:pPr>
        <w:pStyle w:val="ListBullet"/>
        <w:spacing w:after="40"/>
        <w:rPr>
          <w:rFonts w:hint="eastAsia"/>
        </w:rPr>
      </w:pPr>
      <w:r>
        <w:t>security_log_analyzer.py is included and runs against sample_logs.txt.</w:t>
      </w:r>
    </w:p>
    <w:p w14:paraId="67CADEBE" w14:textId="77777777" w:rsidR="002562D0" w:rsidRDefault="00000000">
      <w:pPr>
        <w:pStyle w:val="ListBullet"/>
        <w:spacing w:after="40"/>
        <w:rPr>
          <w:rFonts w:hint="eastAsia"/>
        </w:rPr>
      </w:pPr>
      <w:r>
        <w:t>sample_logs.txt contains only fictional/sample events.</w:t>
      </w:r>
    </w:p>
    <w:p w14:paraId="6CCFFB42" w14:textId="77777777" w:rsidR="002562D0" w:rsidRDefault="00000000">
      <w:pPr>
        <w:pStyle w:val="ListBullet"/>
        <w:spacing w:after="40"/>
        <w:rPr>
          <w:rFonts w:hint="eastAsia"/>
        </w:rPr>
      </w:pPr>
      <w:r>
        <w:t>password_checker.py is included and tested with synthetic values only.</w:t>
      </w:r>
    </w:p>
    <w:p w14:paraId="01E703D3" w14:textId="77777777" w:rsidR="002562D0" w:rsidRDefault="00000000">
      <w:pPr>
        <w:pStyle w:val="ListBullet"/>
        <w:spacing w:after="40"/>
        <w:rPr>
          <w:rFonts w:hint="eastAsia"/>
        </w:rPr>
      </w:pPr>
      <w:r>
        <w:t>website_security_report.md is created if required by the task instructions, with observations and limitations accurately recorded.</w:t>
      </w:r>
    </w:p>
    <w:p w14:paraId="168A580C" w14:textId="77777777" w:rsidR="002562D0" w:rsidRDefault="00000000">
      <w:pPr>
        <w:pStyle w:val="ListBullet"/>
        <w:spacing w:after="40"/>
        <w:rPr>
          <w:rFonts w:hint="eastAsia"/>
        </w:rPr>
      </w:pPr>
      <w:r>
        <w:t>This consolidated report is reviewed for accuracy and updated if the source code or observed results differ.</w:t>
      </w:r>
    </w:p>
    <w:p w14:paraId="54608626" w14:textId="77777777" w:rsidR="002562D0" w:rsidRDefault="00000000">
      <w:pPr>
        <w:pStyle w:val="ListBullet"/>
        <w:spacing w:after="40"/>
        <w:rPr>
          <w:rFonts w:hint="eastAsia"/>
        </w:rPr>
      </w:pPr>
      <w:r>
        <w:t>Task 1 and Task 2 terminal screenshots and Task 3 browser screenshots are attached with figure captions.</w:t>
      </w:r>
    </w:p>
    <w:p w14:paraId="16073CB8" w14:textId="77777777" w:rsidR="002562D0" w:rsidRDefault="00000000">
      <w:pPr>
        <w:pStyle w:val="ListBullet"/>
        <w:spacing w:after="40"/>
        <w:rPr>
          <w:rFonts w:hint="eastAsia"/>
        </w:rPr>
      </w:pPr>
      <w:r>
        <w:t>README.md explains the purpose, safe test data, how to run each script, and limitations.</w:t>
      </w:r>
    </w:p>
    <w:p w14:paraId="2EB11B50" w14:textId="77777777" w:rsidR="002562D0" w:rsidRDefault="00000000">
      <w:pPr>
        <w:pStyle w:val="ListBullet"/>
        <w:spacing w:after="40"/>
        <w:rPr>
          <w:rFonts w:hint="eastAsia"/>
        </w:rPr>
      </w:pPr>
      <w:r>
        <w:t>No real passwords, tokens, cookies, private logs, or personal information are included in the repository.</w:t>
      </w:r>
    </w:p>
    <w:p w14:paraId="5B7195F1" w14:textId="77777777" w:rsidR="002562D0" w:rsidRDefault="00000000">
      <w:pPr>
        <w:pStyle w:val="ListBullet"/>
        <w:spacing w:after="40"/>
        <w:rPr>
          <w:rFonts w:hint="eastAsia"/>
        </w:rPr>
      </w:pPr>
      <w:r>
        <w:t>The GitHub repository is accessible to the intended reviewer and contains the expected files.</w:t>
      </w:r>
    </w:p>
    <w:p w14:paraId="2F921C23" w14:textId="77777777" w:rsidR="002562D0" w:rsidRDefault="00000000">
      <w:pPr>
        <w:pStyle w:val="Heading1"/>
      </w:pPr>
      <w:r>
        <w:t>Appendix A — Suggested Repository Structure</w:t>
      </w:r>
    </w:p>
    <w:p w14:paraId="134E3F89" w14:textId="77777777" w:rsidR="002562D0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codeelevate-cyber-security-internship/</w:t>
      </w:r>
      <w:r>
        <w:rPr>
          <w:rFonts w:ascii="Consolas" w:hAnsi="Consolas"/>
          <w:sz w:val="18"/>
        </w:rPr>
        <w:br/>
        <w:t>├── security_log_analyzer.py</w:t>
      </w:r>
      <w:r>
        <w:rPr>
          <w:rFonts w:ascii="Consolas" w:hAnsi="Consolas"/>
          <w:sz w:val="18"/>
        </w:rPr>
        <w:br/>
        <w:t>├── sample_logs.txt</w:t>
      </w:r>
      <w:r>
        <w:rPr>
          <w:rFonts w:ascii="Consolas" w:hAnsi="Consolas"/>
          <w:sz w:val="18"/>
        </w:rPr>
        <w:br/>
        <w:t>├── password_checker.py</w:t>
      </w:r>
      <w:r>
        <w:rPr>
          <w:rFonts w:ascii="Consolas" w:hAnsi="Consolas"/>
          <w:sz w:val="18"/>
        </w:rPr>
        <w:br/>
        <w:t>├── website_security_report.md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  <w:t>└── evidence/</w:t>
      </w:r>
      <w:r>
        <w:rPr>
          <w:rFonts w:ascii="Consolas" w:hAnsi="Consolas"/>
          <w:sz w:val="18"/>
        </w:rPr>
        <w:br/>
        <w:t xml:space="preserve">    ├── task1_log_analyzer_output.png</w:t>
      </w:r>
      <w:r>
        <w:rPr>
          <w:rFonts w:ascii="Consolas" w:hAnsi="Consolas"/>
          <w:sz w:val="18"/>
        </w:rPr>
        <w:br/>
        <w:t xml:space="preserve">    ├── task2_password_checker_tests.png</w:t>
      </w:r>
      <w:r>
        <w:rPr>
          <w:rFonts w:ascii="Consolas" w:hAnsi="Consolas"/>
          <w:sz w:val="18"/>
        </w:rPr>
        <w:br/>
        <w:t xml:space="preserve">    ├── task3_https_certificate.png</w:t>
      </w:r>
      <w:r>
        <w:rPr>
          <w:rFonts w:ascii="Consolas" w:hAnsi="Consolas"/>
          <w:sz w:val="18"/>
        </w:rPr>
        <w:br/>
        <w:t xml:space="preserve">    └── task3_response_headers.png</w:t>
      </w:r>
    </w:p>
    <w:p w14:paraId="4B64A400" w14:textId="77777777" w:rsidR="00964E53" w:rsidRDefault="00964E53">
      <w:pPr>
        <w:rPr>
          <w:rFonts w:hint="eastAsia"/>
        </w:rPr>
      </w:pPr>
    </w:p>
    <w:p w14:paraId="3BE835EC" w14:textId="77777777" w:rsidR="002562D0" w:rsidRDefault="00000000">
      <w:pPr>
        <w:pStyle w:val="Heading1"/>
      </w:pPr>
      <w:r>
        <w:lastRenderedPageBreak/>
        <w:t>Appendix B — References</w:t>
      </w:r>
    </w:p>
    <w:p w14:paraId="56697FB1" w14:textId="77777777" w:rsidR="002562D0" w:rsidRDefault="00000000">
      <w:pPr>
        <w:pStyle w:val="ListBullet"/>
        <w:spacing w:after="40"/>
        <w:rPr>
          <w:rFonts w:hint="eastAsia"/>
        </w:rPr>
      </w:pPr>
      <w:r>
        <w:t>OWASP, HTTP Headers Cheat Sheet: https://cheatsheetseries.owasp.org/cheatsheets/HTTP_Headers_Cheat_Sheet.html</w:t>
      </w:r>
    </w:p>
    <w:p w14:paraId="285484CA" w14:textId="77777777" w:rsidR="002562D0" w:rsidRDefault="00000000">
      <w:pPr>
        <w:pStyle w:val="ListBullet"/>
        <w:spacing w:after="40"/>
        <w:rPr>
          <w:rFonts w:hint="eastAsia"/>
        </w:rPr>
      </w:pPr>
      <w:r>
        <w:t>OWASP Web Security Testing Guide, HTTP Security Header Misconfigurations: https://owasp.org/www-project-web-security-testing-guide/latest/4-Web_Application_Security_Testing/02-Configuration_and_Deployment_Management/14-Other_HTTP_Security_Header_Misconfigurations</w:t>
      </w:r>
    </w:p>
    <w:p w14:paraId="4D770AE8" w14:textId="77777777" w:rsidR="002562D0" w:rsidRDefault="00000000">
      <w:pPr>
        <w:pStyle w:val="ListBullet"/>
        <w:spacing w:after="40"/>
        <w:rPr>
          <w:rFonts w:hint="eastAsia"/>
        </w:rPr>
      </w:pPr>
      <w:r>
        <w:t>MDN Web Docs, X-Frame-Options: https://developer.mozilla.org/en-US/docs/Web/HTTP/Reference/Headers/X-Frame-Options</w:t>
      </w:r>
    </w:p>
    <w:p w14:paraId="6AEA31BB" w14:textId="77777777" w:rsidR="002562D0" w:rsidRDefault="00000000">
      <w:pPr>
        <w:pStyle w:val="ListBullet"/>
        <w:spacing w:after="40"/>
        <w:rPr>
          <w:rFonts w:hint="eastAsia"/>
        </w:rPr>
      </w:pPr>
      <w:r>
        <w:t>Python documentation, getpass — Portable password input: https://docs.python.org/3/library/getpass.html</w:t>
      </w:r>
    </w:p>
    <w:p w14:paraId="3582CFC4" w14:textId="77777777" w:rsidR="002562D0" w:rsidRDefault="00000000">
      <w:pPr>
        <w:rPr>
          <w:rFonts w:hint="eastAsia"/>
        </w:rPr>
      </w:pPr>
      <w:r>
        <w:t>References support general explanations of HTTP security headers and password-input behavior. They do not independently verify the target website's current configuration.</w:t>
      </w:r>
    </w:p>
    <w:sectPr w:rsidR="002562D0" w:rsidSect="00034616">
      <w:headerReference w:type="default" r:id="rId17"/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C02F" w14:textId="77777777" w:rsidR="00BB0A95" w:rsidRDefault="00BB0A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6C6C38" w14:textId="77777777" w:rsidR="00BB0A95" w:rsidRDefault="00BB0A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CB7E" w14:textId="77777777" w:rsidR="002562D0" w:rsidRDefault="00000000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Internship Technical </w:t>
    </w:r>
    <w:proofErr w:type="gramStart"/>
    <w:r>
      <w:rPr>
        <w:color w:val="64748B"/>
        <w:sz w:val="16"/>
      </w:rPr>
      <w:t>Report  •</w:t>
    </w:r>
    <w:proofErr w:type="gramEnd"/>
    <w:r>
      <w:rPr>
        <w:color w:val="64748B"/>
        <w:sz w:val="16"/>
      </w:rPr>
      <w:t xml:space="preserve">  Shardul </w:t>
    </w:r>
    <w:proofErr w:type="gramStart"/>
    <w:r>
      <w:rPr>
        <w:color w:val="64748B"/>
        <w:sz w:val="16"/>
      </w:rPr>
      <w:t>Shinde  •</w:t>
    </w:r>
    <w:proofErr w:type="gramEnd"/>
    <w:r>
      <w:rPr>
        <w:color w:val="64748B"/>
        <w:sz w:val="16"/>
      </w:rPr>
      <w:t xml:space="preserve">  29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F8EC" w14:textId="77777777" w:rsidR="00BB0A95" w:rsidRDefault="00BB0A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D8F5B8" w14:textId="77777777" w:rsidR="00BB0A95" w:rsidRDefault="00BB0A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B591" w14:textId="77777777" w:rsidR="002562D0" w:rsidRDefault="00000000">
    <w:pPr>
      <w:pStyle w:val="Header"/>
      <w:jc w:val="right"/>
      <w:rPr>
        <w:rFonts w:hint="eastAsia"/>
      </w:rPr>
    </w:pPr>
    <w:proofErr w:type="gramStart"/>
    <w:r>
      <w:rPr>
        <w:color w:val="64748B"/>
        <w:sz w:val="16"/>
      </w:rPr>
      <w:t>CODEELEVATE  |</w:t>
    </w:r>
    <w:proofErr w:type="gramEnd"/>
    <w:r>
      <w:rPr>
        <w:color w:val="64748B"/>
        <w:sz w:val="16"/>
      </w:rPr>
      <w:t xml:space="preserve">  CYBER SECURITY ANALYST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654981">
    <w:abstractNumId w:val="8"/>
  </w:num>
  <w:num w:numId="2" w16cid:durableId="1750812645">
    <w:abstractNumId w:val="6"/>
  </w:num>
  <w:num w:numId="3" w16cid:durableId="684673865">
    <w:abstractNumId w:val="5"/>
  </w:num>
  <w:num w:numId="4" w16cid:durableId="696614639">
    <w:abstractNumId w:val="4"/>
  </w:num>
  <w:num w:numId="5" w16cid:durableId="1045981162">
    <w:abstractNumId w:val="7"/>
  </w:num>
  <w:num w:numId="6" w16cid:durableId="839932955">
    <w:abstractNumId w:val="3"/>
  </w:num>
  <w:num w:numId="7" w16cid:durableId="1869874576">
    <w:abstractNumId w:val="2"/>
  </w:num>
  <w:num w:numId="8" w16cid:durableId="1453598909">
    <w:abstractNumId w:val="1"/>
  </w:num>
  <w:num w:numId="9" w16cid:durableId="133426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2D0"/>
    <w:rsid w:val="0029639D"/>
    <w:rsid w:val="00326F90"/>
    <w:rsid w:val="00880CEE"/>
    <w:rsid w:val="00964E53"/>
    <w:rsid w:val="00AA1D8D"/>
    <w:rsid w:val="00B47730"/>
    <w:rsid w:val="00BB0A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0F477"/>
  <w14:defaultImageDpi w14:val="300"/>
  <w15:docId w15:val="{A71F2969-10FD-48A2-94E9-31283699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2914</Words>
  <Characters>16616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shardul shinde</cp:lastModifiedBy>
  <cp:revision>2</cp:revision>
  <dcterms:created xsi:type="dcterms:W3CDTF">2013-12-23T23:15:00Z</dcterms:created>
  <dcterms:modified xsi:type="dcterms:W3CDTF">2026-10-29T06:16:00Z</dcterms:modified>
  <cp:category/>
</cp:coreProperties>
</file>