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F682" w14:textId="0F18BE9D" w:rsidR="007501E8" w:rsidRDefault="007501E8" w:rsidP="007501E8">
      <w:r>
        <w:t>KÖPEK</w:t>
      </w:r>
    </w:p>
    <w:p w14:paraId="50652137" w14:textId="031DC353" w:rsidR="00CB4F57" w:rsidRDefault="007501E8" w:rsidP="007501E8">
      <w:r w:rsidRPr="007501E8">
        <w:t>Dünya çapında 340'tan fazla köpek ırkı olduğunu biliyor muydunuz? Her ırk, köpek dünyasındaki inanılmaz çeşitliliği sergileyen benzersiz şekil, boyut ve renklere sahiptir. Minik Chihuahualardan devasa Great Danelere kadar, herkes için bir ırk vardır</w:t>
      </w:r>
      <w:r>
        <w:t>.</w:t>
      </w:r>
    </w:p>
    <w:p w14:paraId="15DFE336" w14:textId="720D2A09" w:rsidR="007501E8" w:rsidRDefault="007501E8" w:rsidP="007501E8">
      <w:r w:rsidRPr="007501E8">
        <w:t>Köpekler belirli özellikler, davranışlar ve yetenekler için seçici olarak yetiştirilmiştir. İster çoban köpeği Border Collie ister koku izi süren Bloodhound olsun, her cinsin bir amacı vardır. Ancak tüm köpekler güçlü çeneler ve 42 diş gibi ortak özelliklere sahiptir</w:t>
      </w:r>
    </w:p>
    <w:p w14:paraId="2BD4B7D8" w14:textId="194C0B41" w:rsidR="007501E8" w:rsidRDefault="007501E8" w:rsidP="007501E8">
      <w:r w:rsidRPr="007501E8">
        <w:t>Köpekler insanlardan 10.000 kat daha hassas bir koku alma duyusuna sahiptir. Bu olağanüstü yetenekleri, kayıp kişileri bulmaktan kaçak malları koklayarak tespit etmeye kadar kokuları algılamada onları olağanüstü kılar. Köpeklerin görme yeteneği bizimki kadar keskin olmasa da, işitme yetenekleri olağanüstüdür. İnsanların algılayamadığı frekansları algılayabilirler, bu da onları mükemmel koruyucular ve arkadaşlar yapar. Bu duyular, hayatta kalmaları ve toplumdaki rollerinde hayati öneme sahiptir</w:t>
      </w:r>
    </w:p>
    <w:p w14:paraId="7C161C6E" w14:textId="524FE748" w:rsidR="007501E8" w:rsidRDefault="007501E8" w:rsidP="007501E8">
      <w:r w:rsidRPr="007501E8">
        <w:t>Köpekler, avcılık ve çobanlık yapmaktan terapi ve arkadaşlık sağlamaya kadar çeşitli rollerde bizim ortaklarımız olmuştur. Çok yönlülükleri eşsizdir ve insan toplumuna sayısız şekilde fayda sağlayan görevlere uyum sağlarlar.Hizmet köpekleri engellilere yardım etmede çok önemli bir rol oynarken, polis ve askeri köpekler güvenliği sağlamaya yardımcı olurlar. Onların katkıları paha biçilemez olup, sadakatlerini ve zekalarını eylemleriyle gösterirler</w:t>
      </w:r>
    </w:p>
    <w:p w14:paraId="6DE64B6D" w14:textId="75B7ECC0" w:rsidR="007501E8" w:rsidRDefault="007501E8" w:rsidP="007501E8">
      <w:r w:rsidRPr="007501E8">
        <w:t>Köpekler göz teması, yüz ifadeleri ve vücut duruşu ile iletişim kurarlar. Bu sözsüz işaretler, onların duygularını ve niyetlerini anlamak ve insanlarla etkili bir şekilde etkileşim kurmalarına yardımcı olmak için çok önemlidir. Sesler ve koku işaretleri köpeklerin iletişiminde hayati öneme sahiptir. Bu yöntemleri uyarlayarak köpekler insanlara mesajlar iletmeyi öğrenmiş ve türler arasındaki bağı güçlendirmiştir</w:t>
      </w:r>
    </w:p>
    <w:p w14:paraId="744C4153" w14:textId="28571818" w:rsidR="007501E8" w:rsidRDefault="007501E8" w:rsidP="007501E8">
      <w:r w:rsidRPr="007501E8">
        <w:t>Binlerce yıl boyunca köpekler insanları anlamak ve onlarla iletişim kurmak için benzersiz bir şekilde uyum sağlamıştır. Bu derin bağ, onlara "insanın en iyi dostu" unvanını kazandırmış ve hayatımızdaki rollerini vurgulamıştır. İnsan-köpek ilişkisi, arkadaşlıktan duygusal desteğe kadar karşılıklı faydalar sağlar. Bu bağ, hayatımızı zenginleştirir ve sayısız şekilde rahatlık ve neşe sağlar</w:t>
      </w:r>
    </w:p>
    <w:p w14:paraId="4021D8A4" w14:textId="7BA0959C" w:rsidR="007501E8" w:rsidRDefault="007501E8" w:rsidP="007501E8">
      <w:r w:rsidRPr="007501E8">
        <w:t>Köpeklerin toplumumuzda oynadıkları inanılmaz yetenekleri ve rolleri araştırdık. Çeşitli becerileri ve sarsılmaz sadakatleri, onları vazgeçilmez arkadaşlar haline getiriyor ve bizim takdir ve ilgimizi hak ediyorlar.</w:t>
      </w:r>
    </w:p>
    <w:p w14:paraId="25C436AE" w14:textId="19783AC3" w:rsidR="007501E8" w:rsidRDefault="007501E8" w:rsidP="007501E8">
      <w:r w:rsidRPr="007501E8">
        <w:t>Köpek dostlarımızla olan ilişkilerimizi değer verelim ve besleyelim. Onların katkılarını anlayarak ve değer vererek, sevgili köpeklerimizle uyumlu ve doyurucu bir bağ kurabiliriz</w:t>
      </w:r>
      <w:r>
        <w:t>.</w:t>
      </w:r>
    </w:p>
    <w:p w14:paraId="3E648F21" w14:textId="77777777" w:rsidR="007501E8" w:rsidRDefault="007501E8" w:rsidP="007501E8">
      <w:pPr>
        <w:pBdr>
          <w:bottom w:val="single" w:sz="6" w:space="1" w:color="auto"/>
        </w:pBdr>
      </w:pPr>
    </w:p>
    <w:p w14:paraId="0D5238EE" w14:textId="26F4A3F8" w:rsidR="007501E8" w:rsidRDefault="007501E8" w:rsidP="007501E8">
      <w:r>
        <w:t>BİTKİ</w:t>
      </w:r>
    </w:p>
    <w:p w14:paraId="38455703" w14:textId="77777777" w:rsidR="007501E8" w:rsidRDefault="007501E8" w:rsidP="007501E8"/>
    <w:p w14:paraId="32B27420" w14:textId="78B4773D" w:rsidR="007501E8" w:rsidRDefault="001B7009" w:rsidP="007501E8">
      <w:r w:rsidRPr="001B7009">
        <w:t xml:space="preserve">Değerli dinleyiciler, bugün hepimizin yaşamının ayrılmaz bir parçası olan, dünyanın akciğerleri ve enerji kaynağı </w:t>
      </w:r>
      <w:r>
        <w:t xml:space="preserve">Bitkiler </w:t>
      </w:r>
      <w:r w:rsidRPr="001B7009">
        <w:t>Alemi hakkında kısa bir yolculuğa çıkacağız</w:t>
      </w:r>
      <w:r>
        <w:t>.</w:t>
      </w:r>
    </w:p>
    <w:p w14:paraId="025B6EF4" w14:textId="3D162A1A" w:rsidR="001B7009" w:rsidRDefault="001B7009" w:rsidP="007501E8">
      <w:r w:rsidRPr="001B7009">
        <w:t>Bitkilerin tanımı, tarih boyunca büyük bir evrim geçirdi. Geriye, Aristoteles'in biyolojisine baktığımızda, bitkiler alemi, hayvan olmayan tüm canlıları kapsıyordu. Buna, bugün farklı kategorilerde incelediğimiz algler ve mantarlar da dahildi</w:t>
      </w:r>
      <w:r>
        <w:t>.</w:t>
      </w:r>
    </w:p>
    <w:p w14:paraId="134F7D75" w14:textId="76E1233F" w:rsidR="001B7009" w:rsidRDefault="001B7009" w:rsidP="007501E8">
      <w:r w:rsidRPr="001B7009">
        <w:lastRenderedPageBreak/>
        <w:t>Ancak bilim ilerledikçe, bu tanımlar daraldı. Günümüzdeki modern sınıflandırmada, mantarlar (Fungi) ve alglerin bir kısmı bitkiler aleminden çıkarılmıştır. Bu sunumda kullandığımız güncel tanıma göre bitkiler, Viridiplantae (yeşil bitkiler) adı verilen bir kladı oluşturur. Bu grup, hepimizin bildiği kara bitkilerini - yani eğrelti otlarını, kozalaklıları, çiçekli bitkileri ve diğerlerini - ve yeşil algleri içerir. Daha geniş, genom tabanlı bir tanım ise Archaeplastida kladını esas alır. Bu, Viridiplantae'nin yanı sıra, kızıl algleri ve glaukofitleri de içerir ve bizlere bitki yaşamının ne kadar çeşitli ve köklü olduğunu gösterir</w:t>
      </w:r>
      <w:r>
        <w:t>.</w:t>
      </w:r>
    </w:p>
    <w:p w14:paraId="6EF82A5D" w14:textId="66731D2D" w:rsidR="001B7009" w:rsidRDefault="001B7009" w:rsidP="007501E8">
      <w:r w:rsidRPr="001B7009">
        <w:t>Peki,</w:t>
      </w:r>
      <w:r w:rsidRPr="001B7009">
        <w:t xml:space="preserve"> </w:t>
      </w:r>
      <w:r w:rsidRPr="001B7009">
        <w:t>bu koca alem ne kadar büyük</w:t>
      </w:r>
      <w:r>
        <w:t>?</w:t>
      </w:r>
    </w:p>
    <w:p w14:paraId="6B3F0C94" w14:textId="58AEEAE3" w:rsidR="001B7009" w:rsidRDefault="001B7009" w:rsidP="007501E8">
      <w:r w:rsidRPr="001B7009">
        <w:t>Bugün bilinen yaklaşık 380.000 bitki türü bulunmaktadır. Bu devasa tür sayısının büyük bir kısmı, yaklaşık 260.000 tür, tohum üretebilme yeteneğine sahiptir. Boyutları ise şaşırtıcı bir yelpazede çeşitlenir; mikroskobik tek hücrelilerden, gökyüzüne uzanan dünyanın en uzun ağaçlarına kadar uzanırlar. Bitkilerin Dünya ekosistemleri için rolü hayati önem taşır. Öncelikle, yeşil bitkiler, gerçekleştirdikleri fotosentez sayesinde dünya üzerindeki moleküler oksijenin önemli bir bölümünü sağlarlar. Nefes almamızı sağlayan o temiz hava için onlara minnettarız. Dahası, yine fotosentez yoluyla ürettikleri şekerler ve organik bileşikler, yeryüzündeki ekosistemlerin neredeyse tamamı için temel enerji kaynağıdır. Hayvanlar dahil diğer organizmalar, ya doğrudan bitkileri yiyerek ya da bitkilerle beslenen organizmaları tüketerek bu enerji akışına dahil olurlar. Kısacası, bitkiler yaşam döngüsünün ve besin zincirinin en temel basamağını oluşturur</w:t>
      </w:r>
      <w:r>
        <w:t>.</w:t>
      </w:r>
    </w:p>
    <w:p w14:paraId="491CAE2A" w14:textId="062526A7" w:rsidR="001B7009" w:rsidRDefault="001B7009" w:rsidP="007501E8">
      <w:r w:rsidRPr="001B7009">
        <w:t>Bitkilerin insanlık tarihi ve medeniyetleri üzerindeki etkisi ise tartışılmazdır. Tahıllar, meyveler ve sebzeler, binlerce yıldır insanlar için temel besin kaynakları olmuş ve medeniyetlerin inşasında kilit rol oynamıştır. Ancak bitkileri yalnızca yiyecek olarak kullanmayız. Onlar aynı zamanda inşaat malzemeleri için odun, yazı malzemeleri için kağıt ve en önemlisi, modern tıbbın da temelini oluşturan sayısız ilaç ve şifa kaynağıdır. Estetik açıdan da yaşam alanlarımızı süsleyen süs bitkileri olarak değerlidirler</w:t>
      </w:r>
      <w:r>
        <w:t>.</w:t>
      </w:r>
    </w:p>
    <w:p w14:paraId="29A1DBE0" w14:textId="56A4313E" w:rsidR="001B7009" w:rsidRPr="007501E8" w:rsidRDefault="001B7009" w:rsidP="007501E8">
      <w:r w:rsidRPr="001B7009">
        <w:t>Unutmayalım ki</w:t>
      </w:r>
      <w:r>
        <w:t xml:space="preserve">, </w:t>
      </w:r>
      <w:r w:rsidRPr="001B7009">
        <w:t>bitkiler sadece çevremizdeki yeşil bir dekor değil; onlar Dünya'nın yaşam motorudur. Onları korumak, kendi geleceğimizi korumaktır</w:t>
      </w:r>
      <w:r>
        <w:t xml:space="preserve">. </w:t>
      </w:r>
    </w:p>
    <w:sectPr w:rsidR="001B7009" w:rsidRPr="007501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E8"/>
    <w:rsid w:val="001B7009"/>
    <w:rsid w:val="002917E8"/>
    <w:rsid w:val="002F672B"/>
    <w:rsid w:val="005F46D3"/>
    <w:rsid w:val="0061789A"/>
    <w:rsid w:val="007501E8"/>
    <w:rsid w:val="009126E5"/>
    <w:rsid w:val="00934954"/>
    <w:rsid w:val="00B779E8"/>
    <w:rsid w:val="00B87A7C"/>
    <w:rsid w:val="00C60970"/>
    <w:rsid w:val="00CB4F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CEF6"/>
  <w15:chartTrackingRefBased/>
  <w15:docId w15:val="{254914DA-CEEE-44F8-BD24-94C166292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9E8"/>
    <w:rPr>
      <w:rFonts w:eastAsiaTheme="majorEastAsia" w:cstheme="majorBidi"/>
      <w:color w:val="272727" w:themeColor="text1" w:themeTint="D8"/>
    </w:rPr>
  </w:style>
  <w:style w:type="paragraph" w:styleId="Title">
    <w:name w:val="Title"/>
    <w:basedOn w:val="Normal"/>
    <w:next w:val="Normal"/>
    <w:link w:val="TitleChar"/>
    <w:uiPriority w:val="10"/>
    <w:qFormat/>
    <w:rsid w:val="00B77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9E8"/>
    <w:pPr>
      <w:spacing w:before="160"/>
      <w:jc w:val="center"/>
    </w:pPr>
    <w:rPr>
      <w:i/>
      <w:iCs/>
      <w:color w:val="404040" w:themeColor="text1" w:themeTint="BF"/>
    </w:rPr>
  </w:style>
  <w:style w:type="character" w:customStyle="1" w:styleId="QuoteChar">
    <w:name w:val="Quote Char"/>
    <w:basedOn w:val="DefaultParagraphFont"/>
    <w:link w:val="Quote"/>
    <w:uiPriority w:val="29"/>
    <w:rsid w:val="00B779E8"/>
    <w:rPr>
      <w:i/>
      <w:iCs/>
      <w:color w:val="404040" w:themeColor="text1" w:themeTint="BF"/>
    </w:rPr>
  </w:style>
  <w:style w:type="paragraph" w:styleId="ListParagraph">
    <w:name w:val="List Paragraph"/>
    <w:basedOn w:val="Normal"/>
    <w:uiPriority w:val="34"/>
    <w:qFormat/>
    <w:rsid w:val="00B779E8"/>
    <w:pPr>
      <w:ind w:left="720"/>
      <w:contextualSpacing/>
    </w:pPr>
  </w:style>
  <w:style w:type="character" w:styleId="IntenseEmphasis">
    <w:name w:val="Intense Emphasis"/>
    <w:basedOn w:val="DefaultParagraphFont"/>
    <w:uiPriority w:val="21"/>
    <w:qFormat/>
    <w:rsid w:val="00B779E8"/>
    <w:rPr>
      <w:i/>
      <w:iCs/>
      <w:color w:val="2F5496" w:themeColor="accent1" w:themeShade="BF"/>
    </w:rPr>
  </w:style>
  <w:style w:type="paragraph" w:styleId="IntenseQuote">
    <w:name w:val="Intense Quote"/>
    <w:basedOn w:val="Normal"/>
    <w:next w:val="Normal"/>
    <w:link w:val="IntenseQuoteChar"/>
    <w:uiPriority w:val="30"/>
    <w:qFormat/>
    <w:rsid w:val="00B77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9E8"/>
    <w:rPr>
      <w:i/>
      <w:iCs/>
      <w:color w:val="2F5496" w:themeColor="accent1" w:themeShade="BF"/>
    </w:rPr>
  </w:style>
  <w:style w:type="character" w:styleId="IntenseReference">
    <w:name w:val="Intense Reference"/>
    <w:basedOn w:val="DefaultParagraphFont"/>
    <w:uiPriority w:val="32"/>
    <w:qFormat/>
    <w:rsid w:val="00B77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Caner Cetin</dc:creator>
  <cp:keywords/>
  <dc:description/>
  <cp:lastModifiedBy>Caner Cetin</cp:lastModifiedBy>
  <cp:revision>2</cp:revision>
  <dcterms:created xsi:type="dcterms:W3CDTF">2025-10-15T23:13:00Z</dcterms:created>
  <dcterms:modified xsi:type="dcterms:W3CDTF">2025-10-15T23:33:00Z</dcterms:modified>
</cp:coreProperties>
</file>