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3817A" w14:textId="11EFD09C" w:rsidR="00F865A3" w:rsidRDefault="00E868FA" w:rsidP="00E868FA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八种</w:t>
      </w:r>
      <w:r w:rsidRPr="00E868FA">
        <w:rPr>
          <w:rFonts w:hint="eastAsia"/>
          <w:b/>
          <w:bCs/>
          <w:sz w:val="32"/>
          <w:szCs w:val="32"/>
        </w:rPr>
        <w:t>基本数据类型和其包装类的使用场景和区别</w:t>
      </w:r>
    </w:p>
    <w:p w14:paraId="24761F65" w14:textId="52EA1C27" w:rsidR="00E868FA" w:rsidRDefault="00E868FA" w:rsidP="0047781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基本数据类型对应包装类：byte</w:t>
      </w:r>
      <w:r w:rsidR="00477811">
        <w:rPr>
          <w:szCs w:val="21"/>
        </w:rPr>
        <w:t xml:space="preserve"> – 0</w:t>
      </w:r>
      <w:r>
        <w:rPr>
          <w:szCs w:val="21"/>
        </w:rPr>
        <w:t xml:space="preserve"> – Byte</w:t>
      </w:r>
      <w:r>
        <w:rPr>
          <w:rFonts w:hint="eastAsia"/>
          <w:szCs w:val="21"/>
        </w:rPr>
        <w:t>、s</w:t>
      </w:r>
      <w:r>
        <w:rPr>
          <w:szCs w:val="21"/>
        </w:rPr>
        <w:t>hort</w:t>
      </w:r>
      <w:r w:rsidR="00477811">
        <w:rPr>
          <w:szCs w:val="21"/>
        </w:rPr>
        <w:t xml:space="preserve"> – 0</w:t>
      </w:r>
      <w:r>
        <w:rPr>
          <w:szCs w:val="21"/>
        </w:rPr>
        <w:t xml:space="preserve"> – Short</w:t>
      </w:r>
      <w:r>
        <w:rPr>
          <w:rFonts w:hint="eastAsia"/>
          <w:szCs w:val="21"/>
        </w:rPr>
        <w:t>、int</w:t>
      </w:r>
      <w:r w:rsidR="00477811">
        <w:rPr>
          <w:szCs w:val="21"/>
        </w:rPr>
        <w:t xml:space="preserve"> – 0</w:t>
      </w:r>
      <w:r>
        <w:rPr>
          <w:szCs w:val="21"/>
        </w:rPr>
        <w:t xml:space="preserve"> – I</w:t>
      </w:r>
      <w:r>
        <w:rPr>
          <w:rFonts w:hint="eastAsia"/>
          <w:szCs w:val="21"/>
        </w:rPr>
        <w:t>nterger、long</w:t>
      </w:r>
      <w:r w:rsidR="00477811">
        <w:rPr>
          <w:szCs w:val="21"/>
        </w:rPr>
        <w:t xml:space="preserve"> – 0</w:t>
      </w:r>
      <w:r>
        <w:rPr>
          <w:szCs w:val="21"/>
        </w:rPr>
        <w:t>– L</w:t>
      </w:r>
      <w:r>
        <w:rPr>
          <w:rFonts w:hint="eastAsia"/>
          <w:szCs w:val="21"/>
        </w:rPr>
        <w:t>ong、float</w:t>
      </w:r>
      <w:r w:rsidR="00477811">
        <w:rPr>
          <w:szCs w:val="21"/>
        </w:rPr>
        <w:t xml:space="preserve"> – 0.0</w:t>
      </w:r>
      <w:r>
        <w:rPr>
          <w:szCs w:val="21"/>
        </w:rPr>
        <w:t xml:space="preserve"> – F</w:t>
      </w:r>
      <w:r>
        <w:rPr>
          <w:rFonts w:hint="eastAsia"/>
          <w:szCs w:val="21"/>
        </w:rPr>
        <w:t>loat、double</w:t>
      </w:r>
      <w:r w:rsidR="00477811">
        <w:rPr>
          <w:szCs w:val="21"/>
        </w:rPr>
        <w:t xml:space="preserve"> – 0.0</w:t>
      </w:r>
      <w:r>
        <w:rPr>
          <w:szCs w:val="21"/>
        </w:rPr>
        <w:t xml:space="preserve"> – D</w:t>
      </w:r>
      <w:r>
        <w:rPr>
          <w:rFonts w:hint="eastAsia"/>
          <w:szCs w:val="21"/>
        </w:rPr>
        <w:t>ouble、char</w:t>
      </w:r>
      <w:r w:rsidR="00477811">
        <w:rPr>
          <w:szCs w:val="21"/>
        </w:rPr>
        <w:t xml:space="preserve"> – </w:t>
      </w:r>
      <w:r w:rsidR="00477811">
        <w:rPr>
          <w:rFonts w:hint="eastAsia"/>
          <w:szCs w:val="21"/>
        </w:rPr>
        <w:t>空字符（\</w:t>
      </w:r>
      <w:r w:rsidR="00477811">
        <w:rPr>
          <w:szCs w:val="21"/>
        </w:rPr>
        <w:t>u0000</w:t>
      </w:r>
      <w:r w:rsidR="00477811">
        <w:rPr>
          <w:rFonts w:hint="eastAsia"/>
          <w:szCs w:val="21"/>
        </w:rPr>
        <w:t>）</w:t>
      </w:r>
      <w:r w:rsidR="00477811">
        <w:rPr>
          <w:szCs w:val="21"/>
        </w:rPr>
        <w:t xml:space="preserve">– </w:t>
      </w:r>
      <w:r w:rsidR="00477811">
        <w:rPr>
          <w:rFonts w:hint="eastAsia"/>
          <w:szCs w:val="21"/>
        </w:rPr>
        <w:t>C</w:t>
      </w:r>
      <w:r>
        <w:rPr>
          <w:rFonts w:hint="eastAsia"/>
          <w:szCs w:val="21"/>
        </w:rPr>
        <w:t>haracter、boolean</w:t>
      </w:r>
      <w:r w:rsidR="00477811">
        <w:rPr>
          <w:szCs w:val="21"/>
        </w:rPr>
        <w:t xml:space="preserve"> – </w:t>
      </w:r>
      <w:r w:rsidR="00477811">
        <w:rPr>
          <w:rFonts w:hint="eastAsia"/>
          <w:szCs w:val="21"/>
        </w:rPr>
        <w:t>false</w:t>
      </w:r>
      <w:r>
        <w:rPr>
          <w:szCs w:val="21"/>
        </w:rPr>
        <w:t xml:space="preserve"> – B</w:t>
      </w:r>
      <w:r>
        <w:rPr>
          <w:rFonts w:hint="eastAsia"/>
          <w:szCs w:val="21"/>
        </w:rPr>
        <w:t>oolean</w:t>
      </w:r>
    </w:p>
    <w:p w14:paraId="0FA3CFAA" w14:textId="77777777" w:rsidR="00621E8D" w:rsidRDefault="00477811" w:rsidP="0047781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使用场景：</w:t>
      </w:r>
    </w:p>
    <w:p w14:paraId="78AE61C1" w14:textId="735901CC" w:rsidR="00621E8D" w:rsidRDefault="00477811" w:rsidP="00621E8D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泛型</w:t>
      </w:r>
      <w:r w:rsidR="00621E8D">
        <w:rPr>
          <w:rFonts w:hint="eastAsia"/>
          <w:szCs w:val="21"/>
        </w:rPr>
        <w:t>种使用包装类。</w:t>
      </w:r>
    </w:p>
    <w:p w14:paraId="38A6F562" w14:textId="406EAB34" w:rsidR="00621E8D" w:rsidRDefault="00621E8D" w:rsidP="00621E8D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集合类只能使用包装类。</w:t>
      </w:r>
    </w:p>
    <w:p w14:paraId="70AACA05" w14:textId="3479567B" w:rsidR="00621E8D" w:rsidRDefault="00621E8D" w:rsidP="00621E8D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反射调用函数时使用包装类。</w:t>
      </w:r>
    </w:p>
    <w:p w14:paraId="7A46E605" w14:textId="0EDCA5A0" w:rsidR="00477811" w:rsidRDefault="00477811" w:rsidP="00621E8D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希望存在null就用包装类，反之用基本数据类型</w:t>
      </w:r>
      <w:r w:rsidR="00621E8D">
        <w:rPr>
          <w:rFonts w:hint="eastAsia"/>
          <w:szCs w:val="21"/>
        </w:rPr>
        <w:t>。</w:t>
      </w:r>
    </w:p>
    <w:p w14:paraId="133F221F" w14:textId="77777777" w:rsidR="00621E8D" w:rsidRDefault="00621E8D" w:rsidP="00621E8D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包装类有一些方法，有复杂逻辑处理时，建议使用包装类。</w:t>
      </w:r>
    </w:p>
    <w:p w14:paraId="41CA9190" w14:textId="1CAB71CC" w:rsidR="00621E8D" w:rsidRDefault="00621E8D" w:rsidP="00621E8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注意事项：</w:t>
      </w:r>
    </w:p>
    <w:p w14:paraId="7839502F" w14:textId="33AFCCC1" w:rsidR="00621E8D" w:rsidRDefault="00621E8D" w:rsidP="00621E8D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使用&gt;或&lt;比较大小时会自动拆箱，使用==比较时不会。</w:t>
      </w:r>
    </w:p>
    <w:p w14:paraId="7A4EDD9A" w14:textId="1D5FC386" w:rsidR="00621E8D" w:rsidRDefault="00621E8D" w:rsidP="00621E8D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ava常量池种数值范围为【-128，127】，使用字面值为一个包装类初始化，如果字面值在【-128，127】之间，jvm会在常量池中寻找该常量，那么该包装类的引用指向常量池中的一片区域，如果字面值超过这个范围，会创建包装类对象。</w:t>
      </w:r>
    </w:p>
    <w:p w14:paraId="7DDCB721" w14:textId="4E046150" w:rsidR="00A5064B" w:rsidRPr="00621E8D" w:rsidRDefault="00A5064B" w:rsidP="00621E8D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基本数据类型存放在java栈中，运算效率较高，包装类存在在堆中，有一些常用方法的实现。</w:t>
      </w:r>
    </w:p>
    <w:p w14:paraId="3CEA409D" w14:textId="77777777" w:rsidR="00477811" w:rsidRPr="00E868FA" w:rsidRDefault="00477811" w:rsidP="00E868FA">
      <w:pPr>
        <w:pStyle w:val="a3"/>
        <w:ind w:left="720" w:firstLineChars="0" w:firstLine="0"/>
        <w:rPr>
          <w:b/>
          <w:bCs/>
          <w:szCs w:val="21"/>
        </w:rPr>
      </w:pPr>
    </w:p>
    <w:p w14:paraId="3EF69883" w14:textId="63CF2B82" w:rsidR="007E1C32" w:rsidRDefault="007E1C32" w:rsidP="00E868FA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7E1C32">
        <w:rPr>
          <w:rFonts w:hint="eastAsia"/>
          <w:b/>
          <w:bCs/>
          <w:sz w:val="32"/>
          <w:szCs w:val="32"/>
        </w:rPr>
        <w:t>深克隆和浅克隆</w:t>
      </w:r>
    </w:p>
    <w:p w14:paraId="1DC5126A" w14:textId="4E444964" w:rsidR="00870736" w:rsidRDefault="00870736" w:rsidP="00870736">
      <w:pPr>
        <w:pStyle w:val="a3"/>
        <w:ind w:left="720" w:firstLineChars="0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C0588C" wp14:editId="28EF97E4">
            <wp:extent cx="5274310" cy="26981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6964" w14:textId="0CE817C3" w:rsidR="007E1C32" w:rsidRPr="00713FF3" w:rsidRDefault="007E1C32" w:rsidP="007E1C32">
      <w:pPr>
        <w:pStyle w:val="a3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szCs w:val="21"/>
        </w:rPr>
        <w:t>克隆的实现：java类实现Cloneable接口并重写clone方法。</w:t>
      </w:r>
    </w:p>
    <w:p w14:paraId="3EE43B8D" w14:textId="505BAACB" w:rsidR="00713FF3" w:rsidRPr="00713FF3" w:rsidRDefault="00713FF3" w:rsidP="007E1C32">
      <w:pPr>
        <w:pStyle w:val="a3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szCs w:val="21"/>
        </w:rPr>
        <w:t>浅克隆：创建一个对象，新对象的属性和原来对象完全相同，对于非基本类型的属性，仍指向原来对象属性的内存地址。</w:t>
      </w:r>
    </w:p>
    <w:p w14:paraId="67B40509" w14:textId="7107B886" w:rsidR="00713FF3" w:rsidRPr="00713FF3" w:rsidRDefault="00713FF3" w:rsidP="007E1C32">
      <w:pPr>
        <w:pStyle w:val="a3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szCs w:val="21"/>
        </w:rPr>
        <w:t>深克隆：创建一个对象，属性中引用的其他对象也会被克隆，不在指向原有对象地址。</w:t>
      </w:r>
    </w:p>
    <w:p w14:paraId="503EF3C6" w14:textId="444C425A" w:rsidR="00713FF3" w:rsidRPr="0071175C" w:rsidRDefault="0071175C" w:rsidP="007E1C32">
      <w:pPr>
        <w:pStyle w:val="a3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szCs w:val="21"/>
        </w:rPr>
        <w:t>如果只是简单的</w:t>
      </w:r>
      <w:r w:rsidRPr="0071175C">
        <w:rPr>
          <w:rFonts w:hint="eastAsia"/>
          <w:color w:val="0070C0"/>
          <w:szCs w:val="21"/>
        </w:rPr>
        <w:t>super</w:t>
      </w:r>
      <w:r w:rsidRPr="0071175C">
        <w:rPr>
          <w:color w:val="0070C0"/>
          <w:szCs w:val="21"/>
        </w:rPr>
        <w:t>.clone()</w:t>
      </w:r>
      <w:r>
        <w:rPr>
          <w:rFonts w:hint="eastAsia"/>
          <w:szCs w:val="21"/>
        </w:rPr>
        <w:t>重写，只能实现浅克隆；要实现深克隆，就要把对象的引用类型属性和属性的引用类型属性都是实现</w:t>
      </w:r>
      <w:r>
        <w:rPr>
          <w:szCs w:val="21"/>
        </w:rPr>
        <w:t>C</w:t>
      </w:r>
      <w:r>
        <w:rPr>
          <w:rFonts w:hint="eastAsia"/>
          <w:szCs w:val="21"/>
        </w:rPr>
        <w:t>loneale，并重写clone方法，然后在clone方法中调用。</w:t>
      </w:r>
    </w:p>
    <w:p w14:paraId="3C9A5422" w14:textId="2139BE67" w:rsidR="0071175C" w:rsidRPr="0071175C" w:rsidRDefault="0071175C" w:rsidP="007E1C32">
      <w:pPr>
        <w:pStyle w:val="a3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szCs w:val="21"/>
        </w:rPr>
        <w:lastRenderedPageBreak/>
        <w:t>实现深克隆的另一种方法：使用对象流将对象写入流中，然后再读出来。</w:t>
      </w:r>
    </w:p>
    <w:p w14:paraId="3F4A3170" w14:textId="025BBEA6" w:rsidR="0071175C" w:rsidRPr="007E1C32" w:rsidRDefault="0071175C" w:rsidP="007E1C32">
      <w:pPr>
        <w:pStyle w:val="a3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szCs w:val="21"/>
        </w:rPr>
        <w:t>在选择</w:t>
      </w:r>
      <w:r w:rsidR="00870736">
        <w:rPr>
          <w:rFonts w:hint="eastAsia"/>
          <w:szCs w:val="21"/>
        </w:rPr>
        <w:t>深克隆方法时，应该根据对象的复杂程度判断，如果对象只有一层或者两层引用类型的属性，选择在clone方法里面实现较好，反之使用对象流较好。</w:t>
      </w:r>
    </w:p>
    <w:p w14:paraId="1E574665" w14:textId="222F9A0A" w:rsidR="007E1C32" w:rsidRPr="007E1C32" w:rsidRDefault="007E1C32" w:rsidP="007E1C32">
      <w:pPr>
        <w:rPr>
          <w:b/>
          <w:bCs/>
          <w:sz w:val="32"/>
          <w:szCs w:val="32"/>
        </w:rPr>
      </w:pPr>
    </w:p>
    <w:p w14:paraId="75695449" w14:textId="02AACCBF" w:rsidR="00E868FA" w:rsidRDefault="00824CBA" w:rsidP="00E868FA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</w:t>
      </w:r>
      <w:r>
        <w:rPr>
          <w:rFonts w:hint="eastAsia"/>
          <w:b/>
          <w:bCs/>
          <w:sz w:val="32"/>
          <w:szCs w:val="32"/>
        </w:rPr>
        <w:t>ava浮点为什么会丢失</w:t>
      </w:r>
    </w:p>
    <w:p w14:paraId="6D7D75D4" w14:textId="7239EB1E" w:rsidR="00824CBA" w:rsidRDefault="00824CBA" w:rsidP="00824CBA">
      <w:pPr>
        <w:pStyle w:val="a3"/>
        <w:numPr>
          <w:ilvl w:val="0"/>
          <w:numId w:val="4"/>
        </w:numPr>
        <w:tabs>
          <w:tab w:val="center" w:pos="4513"/>
        </w:tabs>
        <w:ind w:firstLineChars="0"/>
        <w:rPr>
          <w:szCs w:val="21"/>
        </w:rPr>
      </w:pPr>
      <w:r w:rsidRPr="00824CBA">
        <w:rPr>
          <w:rFonts w:hint="eastAsia"/>
          <w:szCs w:val="21"/>
        </w:rPr>
        <w:t>并不是java的浮点数精度会丢失</w:t>
      </w:r>
      <w:r>
        <w:rPr>
          <w:rFonts w:hint="eastAsia"/>
          <w:szCs w:val="21"/>
        </w:rPr>
        <w:t>，而是所有用二进制存储的浮点数都有可能会精度丢失，所以计算机存储的浮点数都存在精度丢失的风险，不过一般这个丢失的精度对我们正常使用不会构成影响。</w:t>
      </w:r>
    </w:p>
    <w:p w14:paraId="6F39308F" w14:textId="7BEFA88D" w:rsidR="00824CBA" w:rsidRDefault="00824CBA" w:rsidP="00824CBA">
      <w:pPr>
        <w:pStyle w:val="a3"/>
        <w:numPr>
          <w:ilvl w:val="0"/>
          <w:numId w:val="4"/>
        </w:numPr>
        <w:tabs>
          <w:tab w:val="center" w:pos="4513"/>
        </w:tabs>
        <w:ind w:firstLineChars="0"/>
        <w:rPr>
          <w:szCs w:val="21"/>
        </w:rPr>
      </w:pPr>
      <w:r>
        <w:rPr>
          <w:rFonts w:hint="eastAsia"/>
          <w:szCs w:val="21"/>
        </w:rPr>
        <w:t>小数在转化为二进制时并不一定能用一个精确的二进制表示，大多数时候都是取一个近似值，这就造成了精度丢失。如果再用这个二进制进行计算，明显计算的结果会进一步丢失。</w:t>
      </w:r>
    </w:p>
    <w:p w14:paraId="0B1C6F06" w14:textId="661DE365" w:rsidR="00824CBA" w:rsidRDefault="00824CBA" w:rsidP="00824CBA">
      <w:pPr>
        <w:pStyle w:val="a3"/>
        <w:numPr>
          <w:ilvl w:val="0"/>
          <w:numId w:val="4"/>
        </w:numPr>
        <w:tabs>
          <w:tab w:val="center" w:pos="4513"/>
        </w:tabs>
        <w:ind w:firstLineChars="0"/>
        <w:rPr>
          <w:szCs w:val="21"/>
        </w:rPr>
      </w:pPr>
      <w:r>
        <w:rPr>
          <w:rFonts w:hint="eastAsia"/>
          <w:szCs w:val="21"/>
        </w:rPr>
        <w:t>小数如何用二进制表示：首先给出任意实数，整数部分用普通二进制表示；小数部分，将该数字乘以2，取出整数部分作为</w:t>
      </w:r>
      <w:r w:rsidR="00840371">
        <w:rPr>
          <w:rFonts w:hint="eastAsia"/>
          <w:szCs w:val="21"/>
        </w:rPr>
        <w:t>二进制表示的第一位，然后在将小数部分乘以2，将得到的整数部分作为二进制表示的第二位，以此类推直到小数部分为0。</w:t>
      </w:r>
    </w:p>
    <w:p w14:paraId="23A996E6" w14:textId="47B637B5" w:rsidR="00840371" w:rsidRDefault="00840371" w:rsidP="00840371">
      <w:pPr>
        <w:pStyle w:val="a3"/>
        <w:tabs>
          <w:tab w:val="center" w:pos="4513"/>
        </w:tabs>
        <w:ind w:left="1080" w:firstLineChars="0" w:firstLine="0"/>
        <w:rPr>
          <w:szCs w:val="21"/>
        </w:rPr>
      </w:pPr>
      <w:r>
        <w:rPr>
          <w:rFonts w:hint="eastAsia"/>
          <w:szCs w:val="21"/>
        </w:rPr>
        <w:t>例如：0</w:t>
      </w:r>
      <w:r>
        <w:rPr>
          <w:szCs w:val="21"/>
        </w:rPr>
        <w:t>.6</w:t>
      </w:r>
    </w:p>
    <w:p w14:paraId="3483E2FC" w14:textId="0D8A4F2D" w:rsidR="00840371" w:rsidRDefault="00840371" w:rsidP="00840371">
      <w:pPr>
        <w:pStyle w:val="a3"/>
        <w:tabs>
          <w:tab w:val="center" w:pos="4513"/>
        </w:tabs>
        <w:ind w:left="1680" w:firstLineChars="0" w:firstLine="0"/>
      </w:pPr>
      <w:r>
        <w:t xml:space="preserve">0.6 * 2 = 1.2 ——————- 1 </w:t>
      </w:r>
      <w:r>
        <w:br/>
        <w:t xml:space="preserve">0.2 * 2 = 0.4 ——————- 0 </w:t>
      </w:r>
      <w:r>
        <w:br/>
        <w:t xml:space="preserve">0.4 * 2 = 0.8 ——————- 0 </w:t>
      </w:r>
      <w:r>
        <w:br/>
        <w:t xml:space="preserve">0.8 * 2 = 1.6 ——————- 1 </w:t>
      </w:r>
      <w:r>
        <w:br/>
        <w:t xml:space="preserve">0.6 * 2 = 1.2 ——————- 1 </w:t>
      </w:r>
      <w:r>
        <w:br/>
        <w:t>…………</w:t>
      </w:r>
    </w:p>
    <w:p w14:paraId="0E0C30BE" w14:textId="3CAAF271" w:rsidR="00840371" w:rsidRDefault="00840371" w:rsidP="00840371">
      <w:pPr>
        <w:tabs>
          <w:tab w:val="center" w:pos="4513"/>
        </w:tabs>
        <w:rPr>
          <w:szCs w:val="21"/>
        </w:rPr>
      </w:pPr>
      <w:r>
        <w:rPr>
          <w:szCs w:val="21"/>
        </w:rPr>
        <w:t xml:space="preserve">           </w:t>
      </w:r>
      <w:r>
        <w:rPr>
          <w:rFonts w:hint="eastAsia"/>
          <w:szCs w:val="21"/>
        </w:rPr>
        <w:t>我们可以发现计算机中出现了循环，0</w:t>
      </w:r>
      <w:r>
        <w:rPr>
          <w:szCs w:val="21"/>
        </w:rPr>
        <w:t>.6</w:t>
      </w:r>
      <w:r>
        <w:rPr>
          <w:rFonts w:hint="eastAsia"/>
          <w:szCs w:val="21"/>
        </w:rPr>
        <w:t>的二进制表示为1</w:t>
      </w:r>
      <w:r>
        <w:rPr>
          <w:szCs w:val="21"/>
        </w:rPr>
        <w:t>00110011001……</w:t>
      </w:r>
    </w:p>
    <w:p w14:paraId="0523BB49" w14:textId="20B4641D" w:rsidR="00840371" w:rsidRDefault="00840371" w:rsidP="00840371">
      <w:pPr>
        <w:tabs>
          <w:tab w:val="center" w:pos="4513"/>
        </w:tabs>
        <w:rPr>
          <w:szCs w:val="21"/>
        </w:rPr>
      </w:pPr>
      <w:r>
        <w:rPr>
          <w:szCs w:val="21"/>
        </w:rPr>
        <w:t xml:space="preserve">           </w:t>
      </w:r>
      <w:r>
        <w:rPr>
          <w:rFonts w:hint="eastAsia"/>
          <w:szCs w:val="21"/>
        </w:rPr>
        <w:t>如果是1</w:t>
      </w:r>
      <w:r>
        <w:rPr>
          <w:szCs w:val="21"/>
        </w:rPr>
        <w:t>0.6，那完整的二进制表示为</w:t>
      </w:r>
      <w:r>
        <w:rPr>
          <w:rFonts w:hint="eastAsia"/>
          <w:szCs w:val="21"/>
        </w:rPr>
        <w:t>1</w:t>
      </w:r>
      <w:r>
        <w:rPr>
          <w:szCs w:val="21"/>
        </w:rPr>
        <w:t>010.10011001……</w:t>
      </w:r>
    </w:p>
    <w:p w14:paraId="43716A0D" w14:textId="6162578E" w:rsidR="00840371" w:rsidRPr="00840371" w:rsidRDefault="00840371" w:rsidP="00840371">
      <w:pPr>
        <w:pStyle w:val="a3"/>
        <w:numPr>
          <w:ilvl w:val="0"/>
          <w:numId w:val="4"/>
        </w:numPr>
        <w:tabs>
          <w:tab w:val="center" w:pos="4513"/>
        </w:tabs>
        <w:ind w:firstLineChars="0"/>
        <w:rPr>
          <w:rFonts w:hint="eastAsia"/>
          <w:szCs w:val="21"/>
        </w:rPr>
      </w:pPr>
      <w:r>
        <w:rPr>
          <w:szCs w:val="21"/>
        </w:rPr>
        <w:t>二进制表示的小数如何转化为十进制：</w:t>
      </w:r>
      <w:r>
        <w:t>从左到右，v[i] * 2^( - i ), i 为从左到右的index，v[i]为该位的值</w:t>
      </w:r>
      <w:r>
        <w:t>。</w:t>
      </w:r>
    </w:p>
    <w:p w14:paraId="0F494FEA" w14:textId="567DE7CD" w:rsidR="00824CBA" w:rsidRDefault="00840371" w:rsidP="00840371">
      <w:pPr>
        <w:pStyle w:val="a3"/>
        <w:ind w:left="1080" w:firstLineChars="0" w:firstLine="0"/>
        <w:rPr>
          <w:szCs w:val="21"/>
        </w:rPr>
      </w:pPr>
      <w:r>
        <w:rPr>
          <w:szCs w:val="21"/>
        </w:rPr>
        <w:t>例如：</w:t>
      </w:r>
      <w:r>
        <w:rPr>
          <w:rFonts w:hint="eastAsia"/>
          <w:szCs w:val="21"/>
        </w:rPr>
        <w:t>0</w:t>
      </w:r>
      <w:r>
        <w:rPr>
          <w:szCs w:val="21"/>
        </w:rPr>
        <w:t>.6=1*2^-1 + 0*2^-2 + 0*2^-3 + 1*2^-4 + ……</w:t>
      </w:r>
    </w:p>
    <w:p w14:paraId="27970F1D" w14:textId="082E69A1" w:rsidR="00840371" w:rsidRPr="009257CE" w:rsidRDefault="009257CE" w:rsidP="009257CE">
      <w:pPr>
        <w:pStyle w:val="a3"/>
        <w:numPr>
          <w:ilvl w:val="0"/>
          <w:numId w:val="4"/>
        </w:numPr>
        <w:ind w:firstLineChars="0"/>
        <w:rPr>
          <w:rFonts w:hint="eastAsia"/>
          <w:b/>
          <w:bCs/>
          <w:color w:val="806000" w:themeColor="accent4" w:themeShade="80"/>
          <w:szCs w:val="21"/>
        </w:rPr>
      </w:pPr>
      <w:r w:rsidRPr="009257CE">
        <w:rPr>
          <w:rFonts w:hint="eastAsia"/>
          <w:b/>
          <w:bCs/>
          <w:color w:val="806000" w:themeColor="accent4" w:themeShade="80"/>
          <w:szCs w:val="21"/>
        </w:rPr>
        <w:t>针对小数精度不够的问题（例如0</w:t>
      </w:r>
      <w:r w:rsidRPr="009257CE">
        <w:rPr>
          <w:b/>
          <w:bCs/>
          <w:color w:val="806000" w:themeColor="accent4" w:themeShade="80"/>
          <w:szCs w:val="21"/>
        </w:rPr>
        <w:t>.1</w:t>
      </w:r>
      <w:r w:rsidRPr="009257CE">
        <w:rPr>
          <w:rFonts w:hint="eastAsia"/>
          <w:b/>
          <w:bCs/>
          <w:color w:val="806000" w:themeColor="accent4" w:themeShade="80"/>
          <w:szCs w:val="21"/>
        </w:rPr>
        <w:t>），软件可以人为的在数据最后一位补5，也就是0</w:t>
      </w:r>
      <w:r w:rsidRPr="009257CE">
        <w:rPr>
          <w:b/>
          <w:bCs/>
          <w:color w:val="806000" w:themeColor="accent4" w:themeShade="80"/>
          <w:szCs w:val="21"/>
        </w:rPr>
        <w:t>.15</w:t>
      </w:r>
      <w:r w:rsidRPr="009257CE">
        <w:rPr>
          <w:rFonts w:hint="eastAsia"/>
          <w:b/>
          <w:bCs/>
          <w:color w:val="806000" w:themeColor="accent4" w:themeShade="80"/>
          <w:szCs w:val="21"/>
        </w:rPr>
        <w:t>，这样牺牲一位，但可以保证数据精度，还原再把尾巴那个5去掉？？？</w:t>
      </w:r>
    </w:p>
    <w:p w14:paraId="624967C4" w14:textId="4EECFF72" w:rsidR="00425E81" w:rsidRPr="00425E81" w:rsidRDefault="00425E81" w:rsidP="00425E81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Big</w:t>
      </w:r>
      <w:r>
        <w:rPr>
          <w:szCs w:val="21"/>
        </w:rPr>
        <w:t>Decimal</w:t>
      </w:r>
      <w:r>
        <w:rPr>
          <w:rFonts w:hint="eastAsia"/>
          <w:szCs w:val="21"/>
        </w:rPr>
        <w:t>就是将小数扩大n倍，转成整数后再进行计算，同时结合指数，得出没有精度损失的结果。</w:t>
      </w:r>
    </w:p>
    <w:p w14:paraId="7379AC50" w14:textId="77777777" w:rsidR="00425E81" w:rsidRPr="00824CBA" w:rsidRDefault="00425E81" w:rsidP="00840371">
      <w:pPr>
        <w:pStyle w:val="a3"/>
        <w:ind w:left="1080" w:firstLineChars="0" w:firstLine="0"/>
        <w:rPr>
          <w:rFonts w:hint="eastAsia"/>
          <w:szCs w:val="21"/>
        </w:rPr>
      </w:pPr>
    </w:p>
    <w:p w14:paraId="22EF2E8C" w14:textId="59BBB87C" w:rsidR="00E868FA" w:rsidRPr="00E868FA" w:rsidRDefault="00E868FA" w:rsidP="00E868FA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dd</w:t>
      </w:r>
    </w:p>
    <w:sectPr w:rsidR="00E868FA" w:rsidRPr="00E86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20BEF"/>
    <w:multiLevelType w:val="hybridMultilevel"/>
    <w:tmpl w:val="23B8CC52"/>
    <w:lvl w:ilvl="0" w:tplc="B792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1D8FB6C">
      <w:start w:val="1"/>
      <w:numFmt w:val="lowerLetter"/>
      <w:lvlText w:val="%2、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2FD5077"/>
    <w:multiLevelType w:val="hybridMultilevel"/>
    <w:tmpl w:val="D932DF34"/>
    <w:lvl w:ilvl="0" w:tplc="5C1E7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0104503"/>
    <w:multiLevelType w:val="hybridMultilevel"/>
    <w:tmpl w:val="AACE36D4"/>
    <w:lvl w:ilvl="0" w:tplc="135ABB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4125F6"/>
    <w:multiLevelType w:val="hybridMultilevel"/>
    <w:tmpl w:val="8E3C3048"/>
    <w:lvl w:ilvl="0" w:tplc="9D4253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A8"/>
    <w:rsid w:val="003C2EF7"/>
    <w:rsid w:val="00425E81"/>
    <w:rsid w:val="00477811"/>
    <w:rsid w:val="00621E8D"/>
    <w:rsid w:val="0071175C"/>
    <w:rsid w:val="00713FF3"/>
    <w:rsid w:val="007E1C32"/>
    <w:rsid w:val="00824CBA"/>
    <w:rsid w:val="00840371"/>
    <w:rsid w:val="00870736"/>
    <w:rsid w:val="009257CE"/>
    <w:rsid w:val="00A5064B"/>
    <w:rsid w:val="00CA46A8"/>
    <w:rsid w:val="00E868FA"/>
    <w:rsid w:val="00F8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29C"/>
  <w15:chartTrackingRefBased/>
  <w15:docId w15:val="{8081FC67-50F1-4490-A710-665C4DAC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8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2020-08-06T01:35:00Z</dcterms:created>
  <dcterms:modified xsi:type="dcterms:W3CDTF">2021-02-18T03:46:00Z</dcterms:modified>
</cp:coreProperties>
</file>