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A744" w14:textId="2D11E7CC" w:rsidR="00EB74D3" w:rsidRDefault="00E57461">
      <w:pPr>
        <w:jc w:val="right"/>
      </w:pPr>
      <w:r w:rsidRPr="00E57461">
        <w:rPr>
          <w:b/>
          <w:bCs/>
          <w:color w:val="6B7280"/>
          <w:sz w:val="20"/>
          <w:szCs w:val="20"/>
        </w:rPr>
        <w:t>Prof. Yassir MATRANE</w:t>
      </w:r>
      <w:r w:rsidRPr="00E57461">
        <w:rPr>
          <w:color w:val="6B7280"/>
          <w:sz w:val="20"/>
          <w:szCs w:val="20"/>
        </w:rPr>
        <w:t xml:space="preserve">                                           </w:t>
      </w:r>
      <w:r w:rsidR="00000000">
        <w:rPr>
          <w:color w:val="6B7280"/>
          <w:sz w:val="18"/>
          <w:szCs w:val="18"/>
        </w:rPr>
        <w:t>Module : Transformers &amp; LLMs</w:t>
      </w:r>
    </w:p>
    <w:p w14:paraId="216CC3DB" w14:textId="77777777" w:rsidR="00EB74D3" w:rsidRDefault="00EB74D3">
      <w:pPr>
        <w:pBdr>
          <w:bottom w:val="single" w:sz="8" w:space="4" w:color="00A8B5"/>
        </w:pBdr>
        <w:spacing w:after="160"/>
      </w:pPr>
    </w:p>
    <w:p w14:paraId="64A26E77" w14:textId="77777777" w:rsidR="00EB74D3" w:rsidRDefault="00000000">
      <w:pPr>
        <w:spacing w:after="140"/>
        <w:jc w:val="center"/>
      </w:pPr>
      <w:r>
        <w:rPr>
          <w:b/>
          <w:bCs/>
          <w:color w:val="0F2027"/>
          <w:sz w:val="32"/>
          <w:szCs w:val="32"/>
        </w:rPr>
        <w:t>TP 2 — Détection du sarcasme en arabe : déséquilibre, multi-tâche et généralisation</w:t>
      </w:r>
    </w:p>
    <w:p w14:paraId="4674B721" w14:textId="77777777" w:rsidR="00EB74D3" w:rsidRDefault="00000000">
      <w:pPr>
        <w:spacing w:after="80"/>
        <w:jc w:val="center"/>
      </w:pPr>
      <w:r>
        <w:rPr>
          <w:i/>
          <w:iCs/>
          <w:color w:val="6B7280"/>
          <w:sz w:val="20"/>
          <w:szCs w:val="20"/>
        </w:rPr>
        <w:t>ArSarcasm-v2 · PLM zero-shot · embeddings statiques + réseaux profonds · PLM gelé et fine-tuné (mono- et multi-tâche) · tests de généralisation</w:t>
      </w:r>
    </w:p>
    <w:p w14:paraId="06A2360C" w14:textId="4549A0F3" w:rsidR="00EB74D3" w:rsidRDefault="00000000">
      <w:pPr>
        <w:spacing w:after="120"/>
        <w:jc w:val="center"/>
      </w:pPr>
      <w:r>
        <w:rPr>
          <w:b/>
          <w:bCs/>
          <w:color w:val="0F2027"/>
          <w:sz w:val="19"/>
          <w:szCs w:val="19"/>
        </w:rPr>
        <w:t>Binôme</w:t>
      </w:r>
      <w:r w:rsidR="00316337">
        <w:rPr>
          <w:b/>
          <w:bCs/>
          <w:color w:val="0F2027"/>
          <w:sz w:val="19"/>
          <w:szCs w:val="19"/>
        </w:rPr>
        <w:t xml:space="preserve"> ou individuel</w:t>
      </w:r>
      <w:r>
        <w:rPr>
          <w:color w:val="0F2027"/>
          <w:sz w:val="19"/>
          <w:szCs w:val="19"/>
        </w:rPr>
        <w:t xml:space="preserve">  ·  Rendu : dépôt Git + compte-rendu (dernières pages)</w:t>
      </w:r>
    </w:p>
    <w:p w14:paraId="180021A9" w14:textId="77777777" w:rsidR="00EB74D3" w:rsidRDefault="00000000">
      <w:pPr>
        <w:pStyle w:val="Heading1"/>
        <w:keepNext/>
      </w:pPr>
      <w:r>
        <w:t>1. Objectifs</w:t>
      </w:r>
    </w:p>
    <w:p w14:paraId="581805D1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Construire un </w:t>
      </w:r>
      <w:r>
        <w:rPr>
          <w:b/>
          <w:bCs/>
        </w:rPr>
        <w:t>prétraitement de l'arabe</w:t>
      </w:r>
      <w:r>
        <w:t xml:space="preserve"> correct, et vérifier qu'il ne </w:t>
      </w:r>
      <w:r>
        <w:rPr>
          <w:b/>
          <w:bCs/>
        </w:rPr>
        <w:t>détruit pas les indices du sarcasme</w:t>
      </w:r>
      <w:r>
        <w:t xml:space="preserve"> (emojis, allongements, ponctuation, rires).</w:t>
      </w:r>
    </w:p>
    <w:p w14:paraId="2CA41053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Détecter le </w:t>
      </w:r>
      <w:r>
        <w:rPr>
          <w:b/>
          <w:bCs/>
        </w:rPr>
        <w:t>sarcasme</w:t>
      </w:r>
      <w:r>
        <w:t xml:space="preserve"> (classes déséquilibrées) avec 5 familles d'approches : baseline TF-IDF, </w:t>
      </w:r>
      <w:r>
        <w:rPr>
          <w:b/>
          <w:bCs/>
        </w:rPr>
        <w:t>PLM utilisé directement</w:t>
      </w:r>
      <w:r>
        <w:t xml:space="preserve"> (zero-shot), </w:t>
      </w:r>
      <w:r>
        <w:rPr>
          <w:b/>
          <w:bCs/>
        </w:rPr>
        <w:t>embeddings statiques + réseaux profonds</w:t>
      </w:r>
      <w:r>
        <w:t xml:space="preserve">, </w:t>
      </w:r>
      <w:r>
        <w:rPr>
          <w:b/>
          <w:bCs/>
        </w:rPr>
        <w:t>PLM gelé</w:t>
      </w:r>
      <w:r>
        <w:t xml:space="preserve"> + tête profonde, </w:t>
      </w:r>
      <w:r>
        <w:rPr>
          <w:b/>
          <w:bCs/>
        </w:rPr>
        <w:t>PLM fine-tuné</w:t>
      </w:r>
      <w:r>
        <w:t>.</w:t>
      </w:r>
    </w:p>
    <w:p w14:paraId="2D12FB1F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Gérer le </w:t>
      </w:r>
      <w:r>
        <w:rPr>
          <w:b/>
          <w:bCs/>
        </w:rPr>
        <w:t>déséquilibre</w:t>
      </w:r>
      <w:r>
        <w:t xml:space="preserve"> (pondération, ré-échantillonnage, seuil) et choisir la bonne métrique.</w:t>
      </w:r>
    </w:p>
    <w:p w14:paraId="4C38AC3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Exploiter les autres annotations par </w:t>
      </w:r>
      <w:r>
        <w:rPr>
          <w:b/>
          <w:bCs/>
        </w:rPr>
        <w:t>apprentissage multi-tâche</w:t>
      </w:r>
      <w:r>
        <w:t xml:space="preserve"> (sarcasme + sentiment) sur un encodeur partagé — lien direct avec le cours sur l'encodeur.</w:t>
      </w:r>
    </w:p>
    <w:p w14:paraId="3534105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Évaluer </w:t>
      </w:r>
      <w:r>
        <w:rPr>
          <w:b/>
          <w:bCs/>
        </w:rPr>
        <w:t>comme en production</w:t>
      </w:r>
      <w:r>
        <w:t xml:space="preserve"> : test officiel jamais vu, décalage de prior, dialecte non vu, raccourcis (shortcuts), analyse d'erreurs.</w:t>
      </w:r>
    </w:p>
    <w:p w14:paraId="29641A06" w14:textId="77777777" w:rsidR="00EB74D3" w:rsidRDefault="00000000">
      <w:pPr>
        <w:pStyle w:val="Heading1"/>
        <w:keepNext/>
      </w:pPr>
      <w:r>
        <w:t>2. Prérequis &amp; environnement</w:t>
      </w:r>
    </w:p>
    <w:p w14:paraId="00471D0B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Cours 1 (embeddings), Cours 2 (attention), Cours 3 (bloc Transformer, encodeur, BERT).</w:t>
      </w:r>
    </w:p>
    <w:p w14:paraId="4331DFB3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Python 3.10+ ;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torch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transformers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datasets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evaluate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scikit-learn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gensim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pyarabic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emoji</w:t>
      </w:r>
      <w:r>
        <w:t xml:space="preserve"> ; préprocesseur AraBERT (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pip install arabert</w:t>
      </w:r>
      <w:r>
        <w:t xml:space="preserve">, ou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preprocess.py</w:t>
      </w:r>
      <w:r>
        <w:t xml:space="preserve"> du dépôt aub-mind/arabert).</w:t>
      </w:r>
    </w:p>
    <w:p w14:paraId="6B5FB26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GPU : Colab ou Kaggle (une T4 suffit). Environnement géré avec uv (ou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requirements.txt</w:t>
      </w:r>
      <w:r>
        <w:t xml:space="preserve"> figé), dépôt Git créé dès la première séance.</w:t>
      </w:r>
    </w:p>
    <w:p w14:paraId="514C734F" w14:textId="77777777" w:rsidR="00EB74D3" w:rsidRDefault="00000000">
      <w:pPr>
        <w:pStyle w:val="Heading1"/>
        <w:keepNext/>
      </w:pPr>
      <w:r>
        <w:t>3. Données — ArSarcasm-v2</w:t>
      </w:r>
    </w:p>
    <w:p w14:paraId="7CF07FA1" w14:textId="77777777" w:rsidR="00EB74D3" w:rsidRDefault="00000000">
      <w:pPr>
        <w:spacing w:after="80"/>
      </w:pPr>
      <w:r>
        <w:t xml:space="preserve">Corpus de </w:t>
      </w:r>
      <w:r>
        <w:rPr>
          <w:b/>
          <w:bCs/>
        </w:rPr>
        <w:t>15 548 tweets arabes</w:t>
      </w:r>
      <w:r>
        <w:t xml:space="preserve"> publié pour la tâche partagée WANLP 2021 (sarcasme et sentiment). Chaque tweet porte </w:t>
      </w:r>
      <w:r>
        <w:rPr>
          <w:b/>
          <w:bCs/>
        </w:rPr>
        <w:t>trois annotations</w:t>
      </w:r>
      <w:r>
        <w:t xml:space="preserve"> : sentiment, sarcasme et dialecte. Le découpage train/test officiel est fourni et doit être respecté.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806"/>
      </w:tblGrid>
      <w:tr w:rsidR="00EB74D3" w14:paraId="0738F6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F202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D2CD7" w14:textId="77777777" w:rsidR="00EB74D3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Élément</w:t>
            </w:r>
          </w:p>
        </w:tc>
        <w:tc>
          <w:tcPr>
            <w:tcW w:w="78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0F202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DF691" w14:textId="77777777" w:rsidR="00EB74D3" w:rsidRDefault="00000000"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>Détail</w:t>
            </w:r>
          </w:p>
        </w:tc>
      </w:tr>
      <w:tr w:rsidR="00EB74D3" w14:paraId="4D239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661BFF" w14:textId="77777777" w:rsidR="00EB74D3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78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CD20F" w14:textId="77777777" w:rsidR="00EB74D3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github.com/iabufarha/ArSarcasm-v2 (dossier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ArSarcasm-v2/</w:t>
            </w:r>
            <w:r>
              <w:rPr>
                <w:sz w:val="20"/>
                <w:szCs w:val="20"/>
              </w:rPr>
              <w:t>)</w:t>
            </w:r>
          </w:p>
        </w:tc>
      </w:tr>
      <w:tr w:rsidR="00EB74D3" w:rsidRPr="00316337" w14:paraId="2010A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70B4F" w14:textId="77777777" w:rsidR="00EB74D3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Fichiers</w:t>
            </w:r>
          </w:p>
        </w:tc>
        <w:tc>
          <w:tcPr>
            <w:tcW w:w="78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79B48E" w14:textId="77777777" w:rsidR="00EB74D3" w:rsidRPr="00316337" w:rsidRDefault="00000000">
            <w:pPr>
              <w:spacing w:after="20"/>
              <w:rPr>
                <w:lang w:val="en-US"/>
              </w:rPr>
            </w:pPr>
            <w:r w:rsidRPr="00316337"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  <w:lang w:val="en-US"/>
              </w:rPr>
              <w:t>training_data.csv</w:t>
            </w:r>
            <w:r w:rsidRPr="00316337">
              <w:rPr>
                <w:sz w:val="20"/>
                <w:szCs w:val="20"/>
                <w:lang w:val="en-US"/>
              </w:rPr>
              <w:t xml:space="preserve"> (12 548 tweets) · </w:t>
            </w:r>
            <w:r w:rsidRPr="00316337"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  <w:lang w:val="en-US"/>
              </w:rPr>
              <w:t>testing_data.csv</w:t>
            </w:r>
            <w:r w:rsidRPr="00316337">
              <w:rPr>
                <w:sz w:val="20"/>
                <w:szCs w:val="20"/>
                <w:lang w:val="en-US"/>
              </w:rPr>
              <w:t xml:space="preserve"> (3 000 tweets)</w:t>
            </w:r>
          </w:p>
        </w:tc>
      </w:tr>
      <w:tr w:rsidR="00EB74D3" w14:paraId="43A582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5BF8E7" w14:textId="77777777" w:rsidR="00EB74D3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Colonnes</w:t>
            </w:r>
          </w:p>
        </w:tc>
        <w:tc>
          <w:tcPr>
            <w:tcW w:w="78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876E1" w14:textId="77777777" w:rsidR="00EB74D3" w:rsidRDefault="00000000">
            <w:pPr>
              <w:spacing w:after="20"/>
            </w:pP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tweet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sarcasm</w:t>
            </w:r>
            <w:r>
              <w:rPr>
                <w:sz w:val="20"/>
                <w:szCs w:val="20"/>
              </w:rPr>
              <w:t xml:space="preserve"> (TRUE / FALSE) ·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sentiment</w:t>
            </w:r>
            <w:r>
              <w:rPr>
                <w:sz w:val="20"/>
                <w:szCs w:val="20"/>
              </w:rPr>
              <w:t xml:space="preserve"> (NEG / NEU / POS) ·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dialect</w:t>
            </w:r>
            <w:r>
              <w:rPr>
                <w:sz w:val="20"/>
                <w:szCs w:val="20"/>
              </w:rPr>
              <w:t xml:space="preserve"> (msa, egypt, gulf, levant, magreb)</w:t>
            </w:r>
          </w:p>
        </w:tc>
      </w:tr>
      <w:tr w:rsidR="00EB74D3" w14:paraId="59BE3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C52A5" w14:textId="77777777" w:rsidR="00EB74D3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Tâche du TP</w:t>
            </w:r>
          </w:p>
        </w:tc>
        <w:tc>
          <w:tcPr>
            <w:tcW w:w="78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F9FAF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7B56D0" w14:textId="77777777" w:rsidR="00EB74D3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Prédire la colonne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sarcasm</w:t>
            </w:r>
            <w:r>
              <w:rPr>
                <w:sz w:val="20"/>
                <w:szCs w:val="20"/>
              </w:rPr>
              <w:t xml:space="preserve"> (binaire) à partir de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tweet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sentiment</w:t>
            </w:r>
            <w:r>
              <w:rPr>
                <w:sz w:val="20"/>
                <w:szCs w:val="20"/>
              </w:rPr>
              <w:t xml:space="preserve"> et </w:t>
            </w:r>
            <w:r>
              <w:rPr>
                <w:rFonts w:ascii="Consolas" w:eastAsia="Consolas" w:hAnsi="Consolas"/>
                <w:color w:val="0F2027"/>
                <w:sz w:val="19"/>
                <w:szCs w:val="19"/>
                <w:shd w:val="clear" w:color="auto" w:fill="F3F4F6"/>
              </w:rPr>
              <w:t>dialect</w:t>
            </w:r>
            <w:r>
              <w:rPr>
                <w:sz w:val="20"/>
                <w:szCs w:val="20"/>
              </w:rPr>
              <w:t xml:space="preserve"> servent de tâches auxiliaires (Partie E) et de sous-groupes d'évaluation — </w:t>
            </w:r>
            <w:r>
              <w:rPr>
                <w:b/>
                <w:bCs/>
                <w:sz w:val="20"/>
                <w:szCs w:val="20"/>
              </w:rPr>
              <w:t>jamais comme entrées du modèle</w:t>
            </w:r>
            <w:r>
              <w:rPr>
                <w:sz w:val="20"/>
                <w:szCs w:val="20"/>
              </w:rPr>
              <w:t>.</w:t>
            </w:r>
          </w:p>
        </w:tc>
      </w:tr>
      <w:tr w:rsidR="00EB74D3" w14:paraId="6B591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15F12" w14:textId="77777777" w:rsidR="00EB74D3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Métriques</w:t>
            </w:r>
          </w:p>
        </w:tc>
        <w:tc>
          <w:tcPr>
            <w:tcW w:w="78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92DA6" w14:textId="77777777" w:rsidR="00EB74D3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F1 de la classe sarcastique</w:t>
            </w:r>
            <w:r>
              <w:rPr>
                <w:sz w:val="20"/>
                <w:szCs w:val="20"/>
              </w:rPr>
              <w:t xml:space="preserve"> (principale, métrique officielle — meilleur score publié : 0,6225) ; </w:t>
            </w:r>
            <w:r>
              <w:rPr>
                <w:b/>
                <w:bCs/>
                <w:sz w:val="20"/>
                <w:szCs w:val="20"/>
              </w:rPr>
              <w:t>PR-AUC</w:t>
            </w:r>
            <w:r>
              <w:rPr>
                <w:sz w:val="20"/>
                <w:szCs w:val="20"/>
              </w:rPr>
              <w:t xml:space="preserve"> ; macro-F1. L'accuracy n'est </w:t>
            </w:r>
            <w:r>
              <w:rPr>
                <w:b/>
                <w:bCs/>
                <w:sz w:val="20"/>
                <w:szCs w:val="20"/>
              </w:rPr>
              <w:t>pas</w:t>
            </w:r>
            <w:r>
              <w:rPr>
                <w:sz w:val="20"/>
                <w:szCs w:val="20"/>
              </w:rPr>
              <w:t xml:space="preserve"> une métrique acceptable ici (voir Q1).</w:t>
            </w:r>
          </w:p>
        </w:tc>
      </w:tr>
    </w:tbl>
    <w:p w14:paraId="543D38BB" w14:textId="77777777" w:rsidR="00EB74D3" w:rsidRDefault="00EB74D3">
      <w:pPr>
        <w:spacing w:after="60"/>
      </w:pPr>
    </w:p>
    <w:p w14:paraId="4BB64C74" w14:textId="00C1413B" w:rsidR="00EB74D3" w:rsidRDefault="00000000">
      <w:pPr>
        <w:keepNext/>
        <w:spacing w:before="120" w:after="60"/>
      </w:pPr>
      <w:r>
        <w:rPr>
          <w:b/>
          <w:bCs/>
          <w:color w:val="0F2027"/>
        </w:rPr>
        <w:t>Protocole imposé (identique pour tou</w:t>
      </w:r>
      <w:r w:rsidR="00382BB0">
        <w:rPr>
          <w:b/>
          <w:bCs/>
          <w:color w:val="0F2027"/>
        </w:rPr>
        <w:t>t le monde</w:t>
      </w:r>
      <w:r>
        <w:rPr>
          <w:b/>
          <w:bCs/>
          <w:color w:val="0F2027"/>
        </w:rPr>
        <w:t>)</w:t>
      </w:r>
    </w:p>
    <w:p w14:paraId="2B9FD4E9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before="60"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>import pandas as pd</w:t>
      </w:r>
    </w:p>
    <w:p w14:paraId="2DB7AF29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>from sklearn.model_selection import train_test_split</w:t>
      </w:r>
    </w:p>
    <w:p w14:paraId="7AC77A6D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</w:t>
      </w:r>
    </w:p>
    <w:p w14:paraId="51B0B330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BASE = "https://raw.githubusercontent.com/iabufarha/ArSarcasm-v2/main/ArSarcasm-v2/"</w:t>
      </w:r>
    </w:p>
    <w:p w14:paraId="02D72191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>full = pd.read_csv(BASE + "training_data.csv")</w:t>
      </w:r>
    </w:p>
    <w:p w14:paraId="122F6516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test = pd.read_csv(BASE + "testing_data.csv")     # scellé jusqu'à la Partie F</w:t>
      </w:r>
    </w:p>
    <w:p w14:paraId="3F45B351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lastRenderedPageBreak/>
        <w:t>full["id"], test["id"] = range(len(full)), range(len(test))</w:t>
      </w:r>
    </w:p>
    <w:p w14:paraId="6FFD0F5A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</w:t>
      </w:r>
    </w:p>
    <w:p w14:paraId="5A42E33C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>train, val = train_test_split(full, test_size=0.10, random_state=42,</w:t>
      </w:r>
    </w:p>
    <w:p w14:paraId="5314523B" w14:textId="77777777" w:rsidR="00EB74D3" w:rsidRDefault="00000000">
      <w:pPr>
        <w:pBdr>
          <w:left w:val="single" w:sz="18" w:space="8" w:color="00A8B5"/>
        </w:pBdr>
        <w:shd w:val="clear" w:color="auto" w:fill="F3F4F6"/>
        <w:spacing w:after="120" w:line="252" w:lineRule="auto"/>
        <w:ind w:left="160"/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                      </w:t>
      </w:r>
      <w:r>
        <w:rPr>
          <w:rFonts w:ascii="Consolas" w:eastAsia="Consolas" w:hAnsi="Consolas"/>
          <w:color w:val="0F2027"/>
          <w:sz w:val="17"/>
          <w:szCs w:val="17"/>
        </w:rPr>
        <w:t>stratify=full["sarcasm"])</w:t>
      </w:r>
    </w:p>
    <w:p w14:paraId="4DA38EAE" w14:textId="77777777" w:rsidR="00EB74D3" w:rsidRDefault="00000000">
      <w:pPr>
        <w:keepNext/>
        <w:pBdr>
          <w:left w:val="single" w:sz="24" w:space="8" w:color="00A8B5"/>
        </w:pBdr>
        <w:shd w:val="clear" w:color="auto" w:fill="ECFEFF"/>
        <w:spacing w:before="100" w:after="30"/>
        <w:ind w:left="160" w:right="80"/>
      </w:pPr>
      <w:r>
        <w:rPr>
          <w:b/>
          <w:bCs/>
          <w:color w:val="0E7490"/>
        </w:rPr>
        <w:t>Règles du jeu</w:t>
      </w:r>
    </w:p>
    <w:p w14:paraId="16A57C9C" w14:textId="77777777" w:rsidR="00EB74D3" w:rsidRDefault="00000000">
      <w:pPr>
        <w:keepNext/>
        <w:pBdr>
          <w:left w:val="single" w:sz="24" w:space="8" w:color="00A8B5"/>
        </w:pBdr>
        <w:shd w:val="clear" w:color="auto" w:fill="ECFEFF"/>
        <w:spacing w:after="30"/>
        <w:ind w:left="160" w:right="80"/>
      </w:pPr>
      <w:r>
        <w:t xml:space="preserve">• Toutes les décisions (prétraitement, architecture, hyperparamètres, nombre d'époques, </w:t>
      </w:r>
      <w:r>
        <w:rPr>
          <w:b/>
          <w:bCs/>
        </w:rPr>
        <w:t>seuil de décision</w:t>
      </w:r>
      <w:r>
        <w:t xml:space="preserve">) se prennent sur </w:t>
      </w:r>
      <w:r>
        <w:rPr>
          <w:b/>
          <w:bCs/>
        </w:rPr>
        <w:t>val</w:t>
      </w:r>
      <w:r>
        <w:t>. Le test officiel ne sert qu'aux modèles finaux, en Partie F.</w:t>
      </w:r>
    </w:p>
    <w:p w14:paraId="65AA2684" w14:textId="77777777" w:rsidR="00EB74D3" w:rsidRDefault="00000000">
      <w:pPr>
        <w:keepNext/>
        <w:pBdr>
          <w:left w:val="single" w:sz="24" w:space="8" w:color="00A8B5"/>
        </w:pBdr>
        <w:shd w:val="clear" w:color="auto" w:fill="ECFEFF"/>
        <w:spacing w:after="30"/>
        <w:ind w:left="160" w:right="80"/>
      </w:pPr>
      <w:r>
        <w:t xml:space="preserve">• Toute transformation apprise (vocabulaire, TF-IDF, mise à l'échelle, poids de classes, ré-échantillonnage) est ajustée sur </w:t>
      </w:r>
      <w:r>
        <w:rPr>
          <w:b/>
          <w:bCs/>
        </w:rPr>
        <w:t>train uniquement</w:t>
      </w:r>
      <w:r>
        <w:t>.</w:t>
      </w:r>
    </w:p>
    <w:p w14:paraId="4B94787C" w14:textId="77777777" w:rsidR="00EB74D3" w:rsidRDefault="00000000">
      <w:pPr>
        <w:pBdr>
          <w:left w:val="single" w:sz="24" w:space="8" w:color="00A8B5"/>
        </w:pBdr>
        <w:shd w:val="clear" w:color="auto" w:fill="ECFEFF"/>
        <w:spacing w:after="140"/>
        <w:ind w:left="160" w:right="80"/>
      </w:pPr>
      <w:r>
        <w:t xml:space="preserve">• Chaque exécution est journalisée dans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results/results.csv</w:t>
      </w:r>
      <w:r>
        <w:t xml:space="preserve"> : modèle, prétraitement, graine, métriques val/test, temps d'entraînement, nombre de paramètres entraînés.</w:t>
      </w:r>
    </w:p>
    <w:p w14:paraId="19DF016B" w14:textId="77777777" w:rsidR="00EB74D3" w:rsidRDefault="00000000">
      <w:pPr>
        <w:pStyle w:val="Heading1"/>
        <w:keepNext/>
      </w:pPr>
      <w:r>
        <w:t>4. Prétraitement — à faire « comme il se doit »</w:t>
      </w:r>
    </w:p>
    <w:p w14:paraId="1B462D94" w14:textId="77777777" w:rsidR="00EB74D3" w:rsidRDefault="00000000">
      <w:pPr>
        <w:spacing w:after="80"/>
      </w:pPr>
      <w:r>
        <w:t xml:space="preserve">Le prétraitement n'est pas une étape unique : </w:t>
      </w:r>
      <w:r>
        <w:rPr>
          <w:b/>
          <w:bCs/>
        </w:rPr>
        <w:t>il dépend du modèle</w:t>
      </w:r>
      <w:r>
        <w:t xml:space="preserve">. Un bon prétraitement pour TF-IDF peut dégrader un PLM, et inversement. Il doit être </w:t>
      </w:r>
      <w:r>
        <w:rPr>
          <w:b/>
          <w:bCs/>
        </w:rPr>
        <w:t>audité, justifié, testé et mesuré</w:t>
      </w:r>
      <w:r>
        <w:t>.</w:t>
      </w:r>
    </w:p>
    <w:p w14:paraId="6E4F5A15" w14:textId="77777777" w:rsidR="00EB74D3" w:rsidRDefault="00000000">
      <w:pPr>
        <w:pStyle w:val="Heading2"/>
        <w:keepNext/>
      </w:pPr>
      <w:r>
        <w:t>4.1 Audit du texte brut (avant toute normalisation)</w:t>
      </w:r>
    </w:p>
    <w:p w14:paraId="753FD73B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Affichez 30 tweets bruts de train et 30 de test. Vous trouverez </w:t>
      </w:r>
      <w:r>
        <w:rPr>
          <w:b/>
          <w:bCs/>
        </w:rPr>
        <w:t>au moins un artefact de format</w:t>
      </w:r>
      <w:r>
        <w:t xml:space="preserve"> (introduit par l'export CSV, pas par l'auteur du tweet) : identifiez-le, mesurez sa fréquence dans train </w:t>
      </w:r>
      <w:r>
        <w:rPr>
          <w:b/>
          <w:bCs/>
        </w:rPr>
        <w:t>et</w:t>
      </w:r>
      <w:r>
        <w:t xml:space="preserve"> dans test, et sa corrélation avec les labels.</w:t>
      </w:r>
    </w:p>
    <w:p w14:paraId="2D30D929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Comptez : URL, mentions @, hashtags, emojis, rires (‎ههه‎), ponctuation répétée, diacritiques, tatweel, lettres répétées, caractères latins, chiffres indiens (‎٠١٢‎).</w:t>
      </w:r>
    </w:p>
    <w:p w14:paraId="4607D4EF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Doublons : exacts </w:t>
      </w:r>
      <w:r>
        <w:rPr>
          <w:b/>
          <w:bCs/>
        </w:rPr>
        <w:t>et</w:t>
      </w:r>
      <w:r>
        <w:t xml:space="preserve"> après normalisation, dans train et entre train et test. Retirez de train les tweets présents dans test et rapportez leur nombre. Repérez les doublons aux </w:t>
      </w:r>
      <w:r>
        <w:rPr>
          <w:b/>
          <w:bCs/>
        </w:rPr>
        <w:t>labels contradictoires</w:t>
      </w:r>
      <w:r>
        <w:t xml:space="preserve"> et décidez d'une politique (justifiée).</w:t>
      </w:r>
    </w:p>
    <w:p w14:paraId="5DF17D90" w14:textId="77777777" w:rsidR="00EB74D3" w:rsidRDefault="00000000">
      <w:pPr>
        <w:pStyle w:val="Heading1"/>
        <w:keepNext/>
      </w:pPr>
      <w:r>
        <w:t>5. Déroulé</w:t>
      </w:r>
    </w:p>
    <w:p w14:paraId="146AF859" w14:textId="77777777" w:rsidR="00EB74D3" w:rsidRDefault="00000000">
      <w:pPr>
        <w:pStyle w:val="Heading2"/>
        <w:keepNext/>
      </w:pPr>
      <w:r>
        <w:t>Partie A — Exploration, raccourcis &amp; baseline</w:t>
      </w:r>
    </w:p>
    <w:p w14:paraId="66C62B8C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Taux de sarcasme dans train et dans test, par dialecte et par sentiment.</w:t>
      </w:r>
    </w:p>
    <w:p w14:paraId="5B81830F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Classifieur trivial « jamais sarcastique » : accuracy et F1 sur val. Conclusion sur l'accuracy ?</w:t>
      </w:r>
    </w:p>
    <w:p w14:paraId="128DB131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Baseline : TF-IDF (mots 1–2 + caractères 2–5) + régression logistique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class_weight="balanced"</w:t>
      </w:r>
      <w:r>
        <w:t xml:space="preserve"> ; </w:t>
      </w:r>
      <w:r>
        <w:rPr>
          <w:b/>
          <w:bCs/>
        </w:rPr>
        <w:t>seuil de décision choisi sur val</w:t>
      </w:r>
      <w:r>
        <w:t xml:space="preserve"> (maximisation du F1 sarcastique).</w:t>
      </w:r>
    </w:p>
    <w:p w14:paraId="60D35700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Audit des raccourcis</w:t>
      </w:r>
      <w:r>
        <w:t xml:space="preserve"> : taux de sarcasme selon la présence d'une URL, d'une mention, de l'artefact de format (4.1). Évaluez un « classifieur à une seule règle » pour chacun : que vaut-il ?</w:t>
      </w:r>
    </w:p>
    <w:p w14:paraId="26BD8FAA" w14:textId="77777777" w:rsidR="00EB74D3" w:rsidRDefault="00000000">
      <w:pPr>
        <w:pStyle w:val="Heading2"/>
        <w:keepNext/>
      </w:pPr>
      <w:r>
        <w:t>Partie B — PLM utilisé directement (aucun entraînement)</w:t>
      </w:r>
    </w:p>
    <w:p w14:paraId="513D3F7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B1. Zero-shot par NLI</w:t>
      </w:r>
      <w:r>
        <w:t xml:space="preserve"> :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MoritzLaurer/mDeBERTa-v3-base-xnli-multilingual-nli-2mil7</w:t>
      </w:r>
      <w:r>
        <w:t xml:space="preserve">. Testez </w:t>
      </w:r>
      <w:r>
        <w:rPr>
          <w:b/>
          <w:bCs/>
        </w:rPr>
        <w:t>au moins 3 formulations</w:t>
      </w:r>
      <w:r>
        <w:t xml:space="preserve"> d'hypothèse (arabe, français, anglais). Le score P(sarcastique) est </w:t>
      </w:r>
      <w:r>
        <w:rPr>
          <w:b/>
          <w:bCs/>
        </w:rPr>
        <w:t>seuillé sur val</w:t>
      </w:r>
      <w:r>
        <w:t xml:space="preserve"> : même sans entraînement, la validation reste indispensable.</w:t>
      </w:r>
    </w:p>
    <w:p w14:paraId="35B9198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B2. Transfert par heuristique</w:t>
      </w:r>
      <w:r>
        <w:t xml:space="preserve"> : modèle de sentiment déjà fine-tuné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CAMeL-Lab/bert-base-arabic-camelbert-da-sentiment</w:t>
      </w:r>
      <w:r>
        <w:t xml:space="preserve"> + règle « sentiment négatif ⇒ sarcastique ». Inspectez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model.config.id2label</w:t>
      </w:r>
      <w:r>
        <w:t>.</w:t>
      </w:r>
    </w:p>
    <w:p w14:paraId="1915A464" w14:textId="77777777" w:rsidR="00EB74D3" w:rsidRDefault="00000000">
      <w:pPr>
        <w:pBdr>
          <w:left w:val="single" w:sz="18" w:space="8" w:color="00A8B5"/>
        </w:pBdr>
        <w:shd w:val="clear" w:color="auto" w:fill="F3F4F6"/>
        <w:spacing w:before="60"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from transformers import pipeline</w:t>
      </w:r>
    </w:p>
    <w:p w14:paraId="6E506153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zs = pipeline("zero-shot-classification",</w:t>
      </w:r>
    </w:p>
    <w:p w14:paraId="1CB2948E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 xml:space="preserve">              model="MoritzLaurer/mDeBERTa-v3-base-xnli-multilingual-nli-2mil7")</w:t>
      </w:r>
    </w:p>
    <w:p w14:paraId="09F9D88A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labels = ["ساخرة",     # sarcastique</w:t>
      </w:r>
    </w:p>
    <w:p w14:paraId="50F4EE83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 xml:space="preserve">          "جادة"]      # sérieuse</w:t>
      </w:r>
    </w:p>
    <w:p w14:paraId="5F6F0343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template = "هذه التغريدة {}."   # « Ce tweet est {}. »</w:t>
      </w:r>
    </w:p>
    <w:p w14:paraId="40DCFBDA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>out = zs(tweet, candidate_labels=labels, hypothesis_template=template)</w:t>
      </w:r>
    </w:p>
    <w:p w14:paraId="78B6C437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</w:t>
      </w:r>
    </w:p>
    <w:p w14:paraId="16927303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sa = pipeline("text-classification",</w:t>
      </w:r>
    </w:p>
    <w:p w14:paraId="0B52E57A" w14:textId="77777777" w:rsidR="00EB74D3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 xml:space="preserve">              model="CAMeL-Lab/bert-base-arabic-camelbert-da-sentiment")</w:t>
      </w:r>
    </w:p>
    <w:p w14:paraId="063A3352" w14:textId="77777777" w:rsidR="00EB74D3" w:rsidRDefault="00000000">
      <w:pPr>
        <w:pBdr>
          <w:left w:val="single" w:sz="18" w:space="8" w:color="00A8B5"/>
        </w:pBdr>
        <w:shd w:val="clear" w:color="auto" w:fill="F3F4F6"/>
        <w:spacing w:after="120"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print(sa.model.config.id2label)</w:t>
      </w:r>
    </w:p>
    <w:p w14:paraId="01CF7489" w14:textId="77777777" w:rsidR="00EB74D3" w:rsidRDefault="00000000">
      <w:pPr>
        <w:keepNext/>
        <w:pBdr>
          <w:left w:val="single" w:sz="24" w:space="8" w:color="EE0000"/>
        </w:pBdr>
        <w:shd w:val="clear" w:color="auto" w:fill="FEF2F2"/>
        <w:spacing w:before="100" w:after="30"/>
        <w:ind w:left="160" w:right="80"/>
      </w:pPr>
      <w:r>
        <w:rPr>
          <w:b/>
          <w:bCs/>
          <w:color w:val="EE0000"/>
        </w:rPr>
        <w:lastRenderedPageBreak/>
        <w:t>Piège — contamination</w:t>
      </w:r>
    </w:p>
    <w:p w14:paraId="0EB65189" w14:textId="77777777" w:rsidR="00EB74D3" w:rsidRDefault="00000000">
      <w:pPr>
        <w:keepNext/>
        <w:pBdr>
          <w:left w:val="single" w:sz="24" w:space="8" w:color="EE0000"/>
        </w:pBdr>
        <w:shd w:val="clear" w:color="auto" w:fill="FEF2F2"/>
        <w:spacing w:after="30"/>
        <w:ind w:left="160" w:right="80"/>
      </w:pPr>
      <w:r>
        <w:t xml:space="preserve">• Le modèle de B2 a été fine-tuné sur ASTD, ArSAS et SemEval. Or ArSarcasm (v1), inclus dans ArSarcasm-v2, a été construit en </w:t>
      </w:r>
      <w:r>
        <w:rPr>
          <w:b/>
          <w:bCs/>
        </w:rPr>
        <w:t>ré-annotant ASTD et SemEval 2017</w:t>
      </w:r>
      <w:r>
        <w:t>.</w:t>
      </w:r>
    </w:p>
    <w:p w14:paraId="0362BD3B" w14:textId="77777777" w:rsidR="00EB74D3" w:rsidRDefault="00000000">
      <w:pPr>
        <w:pBdr>
          <w:left w:val="single" w:sz="24" w:space="8" w:color="EE0000"/>
        </w:pBdr>
        <w:shd w:val="clear" w:color="auto" w:fill="FEF2F2"/>
        <w:spacing w:after="140"/>
        <w:ind w:left="160" w:right="80"/>
      </w:pPr>
      <w:r>
        <w:t>• Il a donc peut-être déjà vu certains de vos tweets de test. Gardez-le en tête en interprétant B2.</w:t>
      </w:r>
    </w:p>
    <w:p w14:paraId="7E023D59" w14:textId="77777777" w:rsidR="00EB74D3" w:rsidRDefault="00000000">
      <w:pPr>
        <w:pStyle w:val="Heading2"/>
        <w:keepNext/>
      </w:pPr>
      <w:r>
        <w:t>Partie C — Embeddings statiques + réseaux profonds (PyTorch)</w:t>
      </w:r>
    </w:p>
    <w:p w14:paraId="36F87306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Tokenisation en mots sur le texte normalisé ; vocabulaire construit sur train (fréquence ≥ 2) ; </w:t>
      </w:r>
      <w:r>
        <w:rPr>
          <w:b/>
          <w:bCs/>
        </w:rPr>
        <w:t>taux d'OOV</w:t>
      </w:r>
      <w:r>
        <w:t xml:space="preserve"> sur val et test.</w:t>
      </w:r>
    </w:p>
    <w:p w14:paraId="74617209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Couche d'embedding : (i) aléatoire ; (ii) </w:t>
      </w:r>
      <w:r>
        <w:rPr>
          <w:b/>
          <w:bCs/>
        </w:rPr>
        <w:t>AraVec</w:t>
      </w:r>
      <w:r>
        <w:t xml:space="preserve"> (Twitter, unigrammes, 100 ou 300 dim.), figée puis dégelée. Appliquez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clean_str</w:t>
      </w:r>
      <w:r>
        <w:t xml:space="preserve"> d'AraVec avant la recherche dans son vocabulaire.</w:t>
      </w:r>
    </w:p>
    <w:p w14:paraId="5960C0B3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Architectures — même budget d'entraînement, early stopping sur val F1-sarcastique :</w:t>
      </w:r>
    </w:p>
    <w:p w14:paraId="6FCD6F90" w14:textId="77777777" w:rsidR="00EB74D3" w:rsidRDefault="00000000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C1.</w:t>
      </w:r>
      <w:r>
        <w:t xml:space="preserve"> BiLSTM (dernier état caché ou max-pooling).</w:t>
      </w:r>
    </w:p>
    <w:p w14:paraId="373DCDAA" w14:textId="77777777" w:rsidR="00EB74D3" w:rsidRDefault="00000000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C2.</w:t>
      </w:r>
      <w:r>
        <w:t xml:space="preserve"> BiLSTM + </w:t>
      </w:r>
      <w:r>
        <w:rPr>
          <w:b/>
          <w:bCs/>
        </w:rPr>
        <w:t>pooling attentionnel</w:t>
      </w:r>
      <w:r>
        <w:t xml:space="preserve"> implémenté par vous : αᵢ = softmax(vᵀ tanh(W hᵢ)), c = Σ αᵢ hᵢ.</w:t>
      </w:r>
    </w:p>
    <w:p w14:paraId="5907D164" w14:textId="77777777" w:rsidR="00EB74D3" w:rsidRDefault="00000000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C3. Mini-encodeur Transformer</w:t>
      </w:r>
      <w:r>
        <w:t xml:space="preserve"> : 2 couches, d_model = 128, 4 têtes, encodage positionnel sinusoïdal, masque de padding. Ablation : </w:t>
      </w:r>
      <w:r>
        <w:rPr>
          <w:b/>
          <w:bCs/>
        </w:rPr>
        <w:t>sans</w:t>
      </w:r>
      <w:r>
        <w:t xml:space="preserve"> encodage positionnel.</w:t>
      </w:r>
    </w:p>
    <w:p w14:paraId="1BF8D2FB" w14:textId="77777777" w:rsidR="00EB74D3" w:rsidRDefault="00000000">
      <w:pPr>
        <w:pStyle w:val="ListParagraph"/>
        <w:numPr>
          <w:ilvl w:val="1"/>
          <w:numId w:val="2"/>
        </w:numPr>
        <w:spacing w:after="40"/>
      </w:pPr>
      <w:r>
        <w:rPr>
          <w:b/>
          <w:bCs/>
        </w:rPr>
        <w:t>C4.</w:t>
      </w:r>
      <w:r>
        <w:t xml:space="preserve"> </w:t>
      </w:r>
      <w:r>
        <w:rPr>
          <w:color w:val="EE0000"/>
        </w:rPr>
        <w:t>Optionnel</w:t>
      </w:r>
      <w:r>
        <w:t xml:space="preserve"> </w:t>
      </w:r>
      <w:r>
        <w:rPr>
          <w:b/>
          <w:bCs/>
        </w:rPr>
        <w:t>CNN sur caractères</w:t>
      </w:r>
      <w:r>
        <w:t xml:space="preserve"> (char-CNN) : capte-t-il mieux allongements, rires et emojis ?</w:t>
      </w:r>
    </w:p>
    <w:p w14:paraId="33C29F02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Déséquilibre</w:t>
      </w:r>
      <w:r>
        <w:t xml:space="preserve"> — sur le meilleur modèle de C1–C3, comparez : (a) perte pondérée ; (b) sur-échantillonnage de la classe minoritaire (</w:t>
      </w:r>
      <w:r>
        <w:rPr>
          <w:b/>
          <w:bCs/>
        </w:rPr>
        <w:t>dans train uniquement</w:t>
      </w:r>
      <w:r>
        <w:t xml:space="preserve">) ; (c) perte standard + seuil optimisé sur val. </w:t>
      </w:r>
      <w:r>
        <w:rPr>
          <w:color w:val="EE0000"/>
        </w:rPr>
        <w:t>Optionnel</w:t>
      </w:r>
      <w:r>
        <w:t xml:space="preserve"> : focal loss.</w:t>
      </w:r>
    </w:p>
    <w:p w14:paraId="4C5ACF91" w14:textId="77777777" w:rsidR="00EB74D3" w:rsidRDefault="00000000">
      <w:pPr>
        <w:pStyle w:val="Heading2"/>
        <w:keepNext/>
      </w:pPr>
      <w:r>
        <w:t>Partie D — PLM gelé : l'encodeur comme extracteur de représentations</w:t>
      </w:r>
    </w:p>
    <w:p w14:paraId="52D9BE39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D1.</w:t>
      </w:r>
      <w:r>
        <w:t xml:space="preserve">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aubmindlab/bert-base-arabertv02-twitter</w:t>
      </w:r>
      <w:r>
        <w:t xml:space="preserve"> gelé : [CLS] vs </w:t>
      </w:r>
      <w:r>
        <w:rPr>
          <w:b/>
          <w:bCs/>
        </w:rPr>
        <w:t>moyenne des tokens</w:t>
      </w:r>
      <w:r>
        <w:t xml:space="preserve"> (pondérée par le masque d'attention) → régression logistique (seuil sur val).</w:t>
      </w:r>
    </w:p>
    <w:p w14:paraId="066374A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D2.</w:t>
      </w:r>
      <w:r>
        <w:t xml:space="preserve"> États de </w:t>
      </w:r>
      <w:r>
        <w:rPr>
          <w:b/>
          <w:bCs/>
        </w:rPr>
        <w:t>tous les tokens</w:t>
      </w:r>
      <w:r>
        <w:t xml:space="preserve"> (encodeur gelé) → tête BiLSTM + attention de C2. </w:t>
      </w:r>
      <w:r>
        <w:rPr>
          <w:b/>
          <w:bCs/>
        </w:rPr>
        <w:t>Visualisez l'attention sur 5 tweets sarcastiques.</w:t>
      </w:r>
    </w:p>
    <w:p w14:paraId="307F5D13" w14:textId="77777777" w:rsidR="00EB74D3" w:rsidRDefault="00000000">
      <w:pPr>
        <w:pStyle w:val="Heading2"/>
        <w:keepNext/>
      </w:pPr>
      <w:r>
        <w:t>Partie E — Fine-tuning : mono-tâche vs multi-tâche</w:t>
      </w:r>
    </w:p>
    <w:p w14:paraId="2122680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Deux PLM pré-entraînés sur des tweets :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aubmindlab/bert-base-arabertv02-twitter</w:t>
      </w:r>
      <w:r>
        <w:t xml:space="preserve"> et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UBC-NLP/MARBERTv2</w:t>
      </w:r>
      <w:r>
        <w:t>.</w:t>
      </w:r>
    </w:p>
    <w:p w14:paraId="3FFDFBB5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E1. Mono-tâche</w:t>
      </w:r>
      <w:r>
        <w:t xml:space="preserve"> (sarcasme) : perte pondérée, seuil choisi sur val.</w:t>
      </w:r>
    </w:p>
    <w:p w14:paraId="0DAE31D0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E2. Multi-tâche</w:t>
      </w:r>
      <w:r>
        <w:t xml:space="preserve"> : encodeur partagé + 2 têtes (sarcasme, sentiment) ; perte L = L_sarc + λ · L_sent, avec λ ∈ {0,3 ; 0,5 ; 1} choisi sur val. </w:t>
      </w:r>
      <w:r>
        <w:rPr>
          <w:color w:val="EE0000"/>
        </w:rPr>
        <w:t>Optionnel</w:t>
      </w:r>
      <w:r>
        <w:t xml:space="preserve"> : 3e tête « dialecte ».</w:t>
      </w:r>
    </w:p>
    <w:p w14:paraId="6EB9B0FB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Point de départ : lr 2e-5, batch 32, 3 à 5 époques, warmup 10 %, weight decay 0,01, fp16, early stopping sur val F1-sarcastique. </w:t>
      </w:r>
      <w:r>
        <w:rPr>
          <w:b/>
          <w:bCs/>
        </w:rPr>
        <w:t>3 graines</w:t>
      </w:r>
      <w:r>
        <w:t xml:space="preserve"> par modèle final (moyenne ± écart-type).</w:t>
      </w:r>
    </w:p>
    <w:p w14:paraId="64C784C4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before="60"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>class MultiTask(nn.Module):</w:t>
      </w:r>
    </w:p>
    <w:p w14:paraId="553D4F82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def __init__(self, name):</w:t>
      </w:r>
    </w:p>
    <w:p w14:paraId="2C20152E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super().__init__()</w:t>
      </w:r>
    </w:p>
    <w:p w14:paraId="65D94F37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self.enc = AutoModel.from_pretrained(name)</w:t>
      </w:r>
    </w:p>
    <w:p w14:paraId="5CC0D216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h = self.enc.config.hidden_size</w:t>
      </w:r>
    </w:p>
    <w:p w14:paraId="6C487F6A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self.sarc, self.sent = nn.Linear(h, 2), nn.Linear(h, 3)</w:t>
      </w:r>
    </w:p>
    <w:p w14:paraId="344CF527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</w:t>
      </w:r>
    </w:p>
    <w:p w14:paraId="0765A586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def forward(self, input_ids, attention_mask):</w:t>
      </w:r>
    </w:p>
    <w:p w14:paraId="618BBCAD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out = self.enc(input_ids=input_ids, attention_mask=attention_mask)</w:t>
      </w:r>
    </w:p>
    <w:p w14:paraId="48D21F20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cls = out.last_hidden_state[:, 0]</w:t>
      </w:r>
    </w:p>
    <w:p w14:paraId="4000E624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       return self.sarc(cls), self.sent(cls)</w:t>
      </w:r>
    </w:p>
    <w:p w14:paraId="7D89D2E8" w14:textId="77777777" w:rsidR="00EB74D3" w:rsidRPr="00316337" w:rsidRDefault="00000000">
      <w:pPr>
        <w:pBdr>
          <w:left w:val="single" w:sz="18" w:space="8" w:color="00A8B5"/>
        </w:pBdr>
        <w:shd w:val="clear" w:color="auto" w:fill="F3F4F6"/>
        <w:spacing w:line="252" w:lineRule="auto"/>
        <w:ind w:left="160"/>
        <w:rPr>
          <w:lang w:val="en-US"/>
        </w:rPr>
      </w:pPr>
      <w:r w:rsidRPr="00316337">
        <w:rPr>
          <w:rFonts w:ascii="Consolas" w:eastAsia="Consolas" w:hAnsi="Consolas"/>
          <w:color w:val="0F2027"/>
          <w:sz w:val="17"/>
          <w:szCs w:val="17"/>
          <w:lang w:val="en-US"/>
        </w:rPr>
        <w:t xml:space="preserve"> </w:t>
      </w:r>
    </w:p>
    <w:p w14:paraId="2B6D1AB3" w14:textId="77777777" w:rsidR="00EB74D3" w:rsidRDefault="00000000">
      <w:pPr>
        <w:pBdr>
          <w:left w:val="single" w:sz="18" w:space="8" w:color="00A8B5"/>
        </w:pBdr>
        <w:shd w:val="clear" w:color="auto" w:fill="F3F4F6"/>
        <w:spacing w:after="120" w:line="252" w:lineRule="auto"/>
        <w:ind w:left="160"/>
      </w:pPr>
      <w:r>
        <w:rPr>
          <w:rFonts w:ascii="Consolas" w:eastAsia="Consolas" w:hAnsi="Consolas"/>
          <w:color w:val="0F2027"/>
          <w:sz w:val="17"/>
          <w:szCs w:val="17"/>
        </w:rPr>
        <w:t># loss = ce_sarc(logits_sarc, y_sarc) + lam * ce_sent(logits_sent, y_sent)</w:t>
      </w:r>
    </w:p>
    <w:p w14:paraId="13A607CB" w14:textId="77777777" w:rsidR="00EB74D3" w:rsidRDefault="00000000">
      <w:pPr>
        <w:pStyle w:val="Heading2"/>
        <w:keepNext/>
      </w:pPr>
      <w:r>
        <w:t>Partie F — Tests de généralisation (le test officiel est « descellé »)</w:t>
      </w:r>
    </w:p>
    <w:p w14:paraId="6385A427" w14:textId="77777777" w:rsidR="00EB74D3" w:rsidRDefault="00000000">
      <w:pPr>
        <w:spacing w:after="80"/>
      </w:pPr>
      <w:r>
        <w:t>Appliquez F1 à F6 à la baseline et aux meilleurs modèles de C, D, E1 et E2.</w:t>
      </w:r>
    </w:p>
    <w:p w14:paraId="18F748DB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F1. Décalage de prior</w:t>
      </w:r>
      <w:r>
        <w:t xml:space="preserve"> : comparez le taux de sarcasme de val et de test. Avec le seuil choisi sur val, quel F1 sur le test ? </w:t>
      </w:r>
      <w:r>
        <w:rPr>
          <w:b/>
          <w:bCs/>
        </w:rPr>
        <w:t>A posteriori seulement</w:t>
      </w:r>
      <w:r>
        <w:t xml:space="preserve"> (analyse, pas sélection) : tracez F1 = f(seuil) sur le test.</w:t>
      </w:r>
    </w:p>
    <w:p w14:paraId="61B2C77B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F2. Dialecte non vu</w:t>
      </w:r>
      <w:r>
        <w:t xml:space="preserve"> : retirez tous les tweets egypt de train, réentraînez votre meilleur modèle E, évaluez sur les tweets egypt du test ; comparez au même modèle entraîné sur tout train.</w:t>
      </w:r>
    </w:p>
    <w:p w14:paraId="229BB64B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F3. Raccourcis</w:t>
      </w:r>
      <w:r>
        <w:t xml:space="preserve"> : scores sur les sous-ensembles du test avec / sans URL. Réentraînez en supprimant les jetons URL et mention : qu'est-ce qui change ?</w:t>
      </w:r>
    </w:p>
    <w:p w14:paraId="4AAD1158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lastRenderedPageBreak/>
        <w:t>F4. Indices du sarcasme</w:t>
      </w:r>
      <w:r>
        <w:t xml:space="preserve"> : sur les tweets sarcastiques correctement détectés, supprimez emojis, rires et ponctuation répétée ; mesurez la </w:t>
      </w:r>
      <w:r>
        <w:rPr>
          <w:b/>
          <w:bCs/>
        </w:rPr>
        <w:t>chute du taux de détection</w:t>
      </w:r>
      <w:r>
        <w:t>.</w:t>
      </w:r>
    </w:p>
    <w:p w14:paraId="6C7F3C5A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F5. Significativité</w:t>
      </w:r>
      <w:r>
        <w:t xml:space="preserve"> : 3 graines, IC à 95 % par bootstrap (1 000 rééchantillonnages), test de McNemar entre vos deux meilleurs modèles.</w:t>
      </w:r>
    </w:p>
    <w:p w14:paraId="683B2B4C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F6. Analyse d'erreurs</w:t>
      </w:r>
      <w:r>
        <w:t xml:space="preserve"> : 30 erreurs (15 faux négatifs, 15 faux positifs) classées en catégories — connaissance du monde / contexte requis, ironie sans marqueur, marqueur mal interprété, dialecte, </w:t>
      </w:r>
      <w:r>
        <w:rPr>
          <w:b/>
          <w:bCs/>
        </w:rPr>
        <w:t>bruit d'annotation</w:t>
      </w:r>
      <w:r>
        <w:t>. Croisez avec les doublons aux labels contradictoires trouvés en 4.1.</w:t>
      </w:r>
    </w:p>
    <w:p w14:paraId="40F9044F" w14:textId="77777777" w:rsidR="00EB74D3" w:rsidRDefault="00000000">
      <w:pPr>
        <w:pStyle w:val="Heading2"/>
        <w:keepNext/>
      </w:pPr>
      <w:r>
        <w:t>Partie G — Comparaison &amp; décision</w:t>
      </w:r>
    </w:p>
    <w:p w14:paraId="2C2734A6" w14:textId="47F914F5" w:rsidR="00EB74D3" w:rsidRDefault="00000000">
      <w:pPr>
        <w:pStyle w:val="ListParagraph"/>
        <w:numPr>
          <w:ilvl w:val="0"/>
          <w:numId w:val="2"/>
        </w:numPr>
        <w:spacing w:after="40"/>
      </w:pPr>
      <w:r>
        <w:t xml:space="preserve">Tableau final : qualité, robustesse, temps d'entraînement, </w:t>
      </w:r>
      <w:r>
        <w:rPr>
          <w:b/>
          <w:bCs/>
        </w:rPr>
        <w:t>latence d'inférence par tweet sur CPU</w:t>
      </w:r>
      <w:r>
        <w:t>, taille du modèle</w:t>
      </w:r>
      <w:r w:rsidR="00F8551C">
        <w:t>, test de généralisation et performances.</w:t>
      </w:r>
    </w:p>
    <w:p w14:paraId="771B97FF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Matrice de confusion du modèle retenu (au seuil retenu).</w:t>
      </w:r>
    </w:p>
    <w:p w14:paraId="435189C5" w14:textId="77777777" w:rsidR="00EB74D3" w:rsidRDefault="00000000">
      <w:pPr>
        <w:pStyle w:val="Heading1"/>
        <w:keepNext/>
      </w:pPr>
      <w:r>
        <w:t>6. Questions (à traiter dans le compte-rendu)</w:t>
      </w:r>
    </w:p>
    <w:p w14:paraId="2A1F3185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Q1.</w:t>
      </w:r>
      <w:r>
        <w:t xml:space="preserve"> Taux de sarcasme dans train, val et test, globalement et par dialecte. Accuracy et F1 du classifieur « jamais sarcastique ». Quelle métrique retenez-vous, et pourquoi ?</w:t>
      </w:r>
    </w:p>
    <w:p w14:paraId="09BB84D3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Q2.</w:t>
      </w:r>
      <w:r>
        <w:t xml:space="preserve"> Raccourcis : quels indices superficiels (artefact de format, URL, mentions) sont corrélés au label ? Que vaut un classifieur à une seule règle ? Qu'en concluez-vous sur la validité de vos scores ?</w:t>
      </w:r>
    </w:p>
    <w:p w14:paraId="79E34D65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Q3.</w:t>
      </w:r>
      <w:r>
        <w:t xml:space="preserve"> Quels choix de prétraitement avez-vous faits par famille de modèles ? Lesquels détruisent des indices du sarcasme (ablation 4.3, chiffres à l'appui) ?</w:t>
      </w:r>
    </w:p>
    <w:p w14:paraId="201D051E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Q4.</w:t>
      </w:r>
      <w:r>
        <w:t xml:space="preserve"> Zero-shot (B1) : score obtenu et sensibilité à la formulation de l'hypothèse (arabe / français / anglais). Pourquoi un modèle NLI peut-il classer sans exemple d'entraînement ? Quel rôle joue l'attention entre prémisse et hypothèse ?</w:t>
      </w:r>
    </w:p>
    <w:p w14:paraId="145A1942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Q5.</w:t>
      </w:r>
      <w:r>
        <w:t xml:space="preserve"> Heuristique « négatif ⇒ sarcastique » (B2) : précision, rappel, F1. Que révèle-t-elle de la relation entre sarcasme et sentiment dans ce corpus ? Son score est-il exempt de contamination ?</w:t>
      </w:r>
    </w:p>
    <w:p w14:paraId="5F87A5C8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Q6.</w:t>
      </w:r>
      <w:r>
        <w:t xml:space="preserve"> Déséquilibre : comparez pondération de la perte, sur-échantillonnage et optimisation du seuil (tableau). Pourquoi le sur-échantillonnage doit-il être fait après la séparation train / val ?</w:t>
      </w:r>
    </w:p>
    <w:p w14:paraId="71EFDB52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Q7.</w:t>
      </w:r>
      <w:r>
        <w:t xml:space="preserve"> C1 vs C2 vs C3 (et C4) : résultats. Les poids d'attention se concentrent-ils sur les marqueurs attendus (emojis, rires, allongements, ponctuation) ? Effet de l'encodage positionnel ?</w:t>
      </w:r>
    </w:p>
    <w:p w14:paraId="19BDC7B0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Q8.</w:t>
      </w:r>
      <w:r>
        <w:t xml:space="preserve"> PLM gelé (D) vs fine-tuné (E1) : gain et coût (temps, paramètres entraînés). AraBERT-twitter vs MARBERT : lequel, et pourquoi ?</w:t>
      </w:r>
    </w:p>
    <w:p w14:paraId="20A257D2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Q9.</w:t>
      </w:r>
      <w:r>
        <w:t xml:space="preserve"> Multi-tâche (E2) : l'ajout du sentiment améliore-t-il la détection du sarcasme ? Effet de λ. Pourquoi une tâche auxiliaire peut-elle aider… ou nuire ?</w:t>
      </w:r>
    </w:p>
    <w:p w14:paraId="0F0FE590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Q10.</w:t>
      </w:r>
      <w:r>
        <w:t xml:space="preserve"> Décalage de prior (F1) : écart entre le seuil choisi sur val et le seuil optimal a posteriori sur le test. Que mettriez-vous en place en production (recalibration, monitoring) ?</w:t>
      </w:r>
    </w:p>
    <w:p w14:paraId="6FE689B8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Q11.</w:t>
      </w:r>
      <w:r>
        <w:t xml:space="preserve"> Dialecte non vu (F2) : chute mesurée. Combien de tweets maghrébins (magreb) dans train et dans test ? Comment évalueriez-vous honnêtement ce modèle avant un déploiement sur des tweets marocains ?</w:t>
      </w:r>
    </w:p>
    <w:p w14:paraId="7A3E51D3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Q12.</w:t>
      </w:r>
      <w:r>
        <w:t xml:space="preserve"> Analyse d'erreurs (F6) : catégories dominantes, part du bruit d'annotation. Quel modèle mettriez-vous en production, et pourquoi (qualité, robustesse, coût, latence — chiffres à l'appui) ?</w:t>
      </w:r>
    </w:p>
    <w:p w14:paraId="43D600C4" w14:textId="77777777" w:rsidR="00EB74D3" w:rsidRDefault="00000000">
      <w:pPr>
        <w:pStyle w:val="Heading1"/>
        <w:keepNext/>
      </w:pPr>
      <w:r>
        <w:t>7. Livrables &amp; reproductibilité</w:t>
      </w:r>
    </w:p>
    <w:p w14:paraId="03E83573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Dépôt Git</w:t>
      </w:r>
      <w:r>
        <w:t xml:space="preserve"> :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README.md</w:t>
      </w:r>
      <w:r>
        <w:t xml:space="preserve"> (commandes d'exécution),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pyproject.toml</w:t>
      </w:r>
      <w:r>
        <w:t xml:space="preserve"> +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uv.lock</w:t>
      </w:r>
      <w:r>
        <w:t xml:space="preserve"> (ou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requirements.txt</w:t>
      </w:r>
      <w:r>
        <w:t xml:space="preserve"> figé),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src/</w:t>
      </w:r>
      <w:r>
        <w:t xml:space="preserve"> (data, preprocess, models, train, evaluate),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notebooks/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tests/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results/results.csv</w:t>
      </w:r>
      <w:r>
        <w:t xml:space="preserve">,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predictions/</w:t>
      </w:r>
      <w:r>
        <w:t>.</w:t>
      </w:r>
    </w:p>
    <w:p w14:paraId="7E5732DF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Graines fixées (random, numpy, torch, transformers) ; split imposé ; aucune donnée de test dans train.</w:t>
      </w:r>
    </w:p>
    <w:p w14:paraId="72479AC2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>Prédictions du test</w:t>
      </w:r>
      <w:r>
        <w:t xml:space="preserve"> de chaque modèle final : </w:t>
      </w:r>
      <w:r>
        <w:rPr>
          <w:rFonts w:ascii="Consolas" w:eastAsia="Consolas" w:hAnsi="Consolas"/>
          <w:color w:val="0F2027"/>
          <w:sz w:val="19"/>
          <w:szCs w:val="19"/>
          <w:shd w:val="clear" w:color="auto" w:fill="F3F4F6"/>
        </w:rPr>
        <w:t>predictions/&lt;modèle&gt;_seed&lt;k&gt;.csv</w:t>
      </w:r>
      <w:r>
        <w:t xml:space="preserve"> (id, y_true, y_pred, probabilités) — l'enseignant recalcule les scores.</w:t>
      </w:r>
    </w:p>
    <w:p w14:paraId="4008E728" w14:textId="77777777" w:rsidR="00EB74D3" w:rsidRDefault="00000000">
      <w:pPr>
        <w:pStyle w:val="ListParagraph"/>
        <w:numPr>
          <w:ilvl w:val="0"/>
          <w:numId w:val="2"/>
        </w:numPr>
        <w:spacing w:after="40"/>
      </w:pPr>
      <w:r>
        <w:t>Le compte-rendu ci-après, rempli (6 pages maximum hors annexes).</w:t>
      </w:r>
    </w:p>
    <w:p w14:paraId="6B32EDAE" w14:textId="77777777" w:rsidR="00EB74D3" w:rsidRDefault="00000000">
      <w:pPr>
        <w:pageBreakBefore/>
        <w:spacing w:after="40"/>
        <w:jc w:val="center"/>
      </w:pPr>
      <w:r>
        <w:rPr>
          <w:b/>
          <w:bCs/>
          <w:color w:val="0F2027"/>
          <w:sz w:val="30"/>
          <w:szCs w:val="30"/>
        </w:rPr>
        <w:lastRenderedPageBreak/>
        <w:t>COMPTE-RENDU — TP 2</w:t>
      </w:r>
    </w:p>
    <w:p w14:paraId="1BD511BE" w14:textId="77777777" w:rsidR="00EB74D3" w:rsidRDefault="00000000">
      <w:pPr>
        <w:spacing w:after="160"/>
        <w:jc w:val="center"/>
      </w:pPr>
      <w:r>
        <w:rPr>
          <w:i/>
          <w:iCs/>
          <w:color w:val="6B7280"/>
          <w:sz w:val="20"/>
          <w:szCs w:val="20"/>
        </w:rPr>
        <w:t>À remplir et à rendre (avec le lien du dépôt)</w:t>
      </w:r>
    </w:p>
    <w:p w14:paraId="58165E4B" w14:textId="77777777" w:rsidR="00EB74D3" w:rsidRDefault="00000000">
      <w:pPr>
        <w:pStyle w:val="Heading1"/>
        <w:keepNext/>
      </w:pPr>
      <w:r>
        <w:t>Identité</w:t>
      </w:r>
    </w:p>
    <w:p w14:paraId="6D2C4CE4" w14:textId="2DCA25FA" w:rsidR="00EB74D3" w:rsidRDefault="00000000">
      <w:pPr>
        <w:spacing w:after="80"/>
      </w:pPr>
      <w:r>
        <w:t>Binôme</w:t>
      </w:r>
      <w:r w:rsidR="004229CE">
        <w:t xml:space="preserve"> ou individuel</w:t>
      </w:r>
      <w:r>
        <w:t xml:space="preserve"> : ______________________________  /  ______________________________</w:t>
      </w:r>
    </w:p>
    <w:p w14:paraId="578ECB60" w14:textId="77777777" w:rsidR="00EB74D3" w:rsidRDefault="00000000">
      <w:pPr>
        <w:spacing w:after="80"/>
      </w:pPr>
      <w:r>
        <w:t>Filière / groupe : ____________     Date : ____________     Lien du dépôt : ________________________________</w:t>
      </w:r>
    </w:p>
    <w:p w14:paraId="1C1D0828" w14:textId="77777777" w:rsidR="00EB74D3" w:rsidRDefault="00000000">
      <w:pPr>
        <w:spacing w:after="80"/>
      </w:pPr>
      <w:r>
        <w:t>PLM fine-tunés : ________________________     Prétraitement PLM utilisé : ________________________</w:t>
      </w:r>
    </w:p>
    <w:p w14:paraId="572F2F47" w14:textId="77777777" w:rsidR="00EB74D3" w:rsidRDefault="00EB74D3">
      <w:pPr>
        <w:spacing w:after="60"/>
      </w:pPr>
    </w:p>
    <w:p w14:paraId="79C66278" w14:textId="1FDF6FAA" w:rsidR="00EB74D3" w:rsidRDefault="00000000">
      <w:pPr>
        <w:keepNext/>
        <w:spacing w:before="120" w:after="60"/>
      </w:pPr>
      <w:r>
        <w:rPr>
          <w:b/>
          <w:bCs/>
          <w:color w:val="0F2027"/>
        </w:rPr>
        <w:t>Courbe F1 = f(seuil) sur le test (F1) — coller la figure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40ABBAC5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C9BA4" w14:textId="77777777" w:rsidR="00EB74D3" w:rsidRDefault="00EB74D3"/>
        </w:tc>
      </w:tr>
    </w:tbl>
    <w:p w14:paraId="1728E964" w14:textId="77777777" w:rsidR="00EB74D3" w:rsidRDefault="00EB74D3">
      <w:pPr>
        <w:spacing w:after="100"/>
      </w:pPr>
    </w:p>
    <w:p w14:paraId="178E624B" w14:textId="77777777" w:rsidR="00EB74D3" w:rsidRDefault="00000000">
      <w:pPr>
        <w:keepNext/>
        <w:spacing w:before="120" w:after="60"/>
      </w:pPr>
      <w:r>
        <w:rPr>
          <w:b/>
          <w:bCs/>
          <w:color w:val="0F2027"/>
        </w:rPr>
        <w:t>Attention sur 5 tweets sarcastiques (D2) — coller la figure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3E65ACF0" w14:textId="77777777">
        <w:tblPrEx>
          <w:tblCellMar>
            <w:top w:w="0" w:type="dxa"/>
            <w:bottom w:w="0" w:type="dxa"/>
          </w:tblCellMar>
        </w:tblPrEx>
        <w:trPr>
          <w:trHeight w:val="24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9D3B" w14:textId="77777777" w:rsidR="00EB74D3" w:rsidRDefault="00EB74D3"/>
        </w:tc>
      </w:tr>
    </w:tbl>
    <w:p w14:paraId="5DA8381F" w14:textId="77777777" w:rsidR="00EB74D3" w:rsidRDefault="00EB74D3">
      <w:pPr>
        <w:spacing w:after="100"/>
      </w:pPr>
    </w:p>
    <w:p w14:paraId="29EB4555" w14:textId="77777777" w:rsidR="00EB74D3" w:rsidRDefault="00EB74D3">
      <w:pPr>
        <w:spacing w:after="60"/>
      </w:pPr>
    </w:p>
    <w:p w14:paraId="41CF8F84" w14:textId="77777777" w:rsidR="00EB74D3" w:rsidRDefault="00000000">
      <w:pPr>
        <w:pStyle w:val="Heading1"/>
        <w:keepNext/>
      </w:pPr>
      <w:r>
        <w:t>Réponses aux questions</w:t>
      </w:r>
    </w:p>
    <w:p w14:paraId="52C19949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Q1. Taux de sarcasme dans train, val et test, globalement et par dialecte. Accuracy et F1 du classifieur « jamais sarcastique ». Quelle métrique retenez-vous, et pourquoi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0DA210B4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279A8" w14:textId="77777777" w:rsidR="00EB74D3" w:rsidRDefault="00EB74D3"/>
        </w:tc>
      </w:tr>
    </w:tbl>
    <w:p w14:paraId="1D6787BC" w14:textId="77777777" w:rsidR="00EB74D3" w:rsidRDefault="00EB74D3">
      <w:pPr>
        <w:spacing w:after="100"/>
      </w:pPr>
    </w:p>
    <w:p w14:paraId="27CEEF92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Q2. Raccourcis : quels indices superficiels (artefact de format, URL, mentions) sont corrélés au label ? Que vaut un classifieur à une seule règle ? Qu'en concluez-vous sur la validité de vos scores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73F38956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7753" w14:textId="77777777" w:rsidR="00EB74D3" w:rsidRDefault="00EB74D3"/>
        </w:tc>
      </w:tr>
    </w:tbl>
    <w:p w14:paraId="60E88E71" w14:textId="77777777" w:rsidR="00EB74D3" w:rsidRDefault="00EB74D3">
      <w:pPr>
        <w:spacing w:after="100"/>
      </w:pPr>
    </w:p>
    <w:p w14:paraId="54AD7BF6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lastRenderedPageBreak/>
        <w:t>Q3. Quels choix de prétraitement avez-vous faits par famille de modèles ? Lesquels détruisent des indices du sarcasme (ablation 4.3, chiffres à l'appui)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33D6DF78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97053" w14:textId="77777777" w:rsidR="00EB74D3" w:rsidRDefault="00EB74D3"/>
        </w:tc>
      </w:tr>
    </w:tbl>
    <w:p w14:paraId="5547C4BA" w14:textId="77777777" w:rsidR="00EB74D3" w:rsidRDefault="00EB74D3">
      <w:pPr>
        <w:spacing w:after="100"/>
      </w:pPr>
    </w:p>
    <w:p w14:paraId="3D52EE02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Q4. Zero-shot (B1) : score obtenu et sensibilité à la formulation de l'hypothèse (arabe / français / anglais). Pourquoi un modèle NLI peut-il classer sans exemple d'entraînement ? Quel rôle joue l'attention entre prémisse et hypothèse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55C1C871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1A5C8" w14:textId="77777777" w:rsidR="00EB74D3" w:rsidRDefault="00EB74D3"/>
        </w:tc>
      </w:tr>
    </w:tbl>
    <w:p w14:paraId="06336847" w14:textId="77777777" w:rsidR="00EB74D3" w:rsidRDefault="00EB74D3">
      <w:pPr>
        <w:spacing w:after="100"/>
      </w:pPr>
    </w:p>
    <w:p w14:paraId="7D341B5E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Q5. Heuristique « négatif ⇒ sarcastique » (B2) : précision, rappel, F1. Que révèle-t-elle de la relation entre sarcasme et sentiment dans ce corpus ? Son score est-il exempt de contamination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660488E2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F276" w14:textId="77777777" w:rsidR="00EB74D3" w:rsidRDefault="00EB74D3"/>
        </w:tc>
      </w:tr>
    </w:tbl>
    <w:p w14:paraId="57043525" w14:textId="77777777" w:rsidR="00EB74D3" w:rsidRDefault="00EB74D3">
      <w:pPr>
        <w:spacing w:after="100"/>
      </w:pPr>
    </w:p>
    <w:p w14:paraId="5777AD9F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Q6. Déséquilibre : comparez pondération de la perte, sur-échantillonnage et optimisation du seuil (tableau). Pourquoi le sur-échantillonnage doit-il être fait après la séparation train / val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0735CCB2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9D28" w14:textId="77777777" w:rsidR="00EB74D3" w:rsidRDefault="00EB74D3"/>
        </w:tc>
      </w:tr>
    </w:tbl>
    <w:p w14:paraId="35FA6EE1" w14:textId="77777777" w:rsidR="00EB74D3" w:rsidRDefault="00EB74D3">
      <w:pPr>
        <w:spacing w:after="100"/>
      </w:pPr>
    </w:p>
    <w:p w14:paraId="637C79A4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Q7. C1 vs C2 vs C3 (et C4) : résultats. Les poids d'attention se concentrent-ils sur les marqueurs attendus (emojis, rires, allongements, ponctuation) ? Effet de l'encodage positionnel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4EF6546A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3627E" w14:textId="77777777" w:rsidR="00EB74D3" w:rsidRDefault="00EB74D3"/>
        </w:tc>
      </w:tr>
    </w:tbl>
    <w:p w14:paraId="5B113BC6" w14:textId="77777777" w:rsidR="00EB74D3" w:rsidRDefault="00EB74D3">
      <w:pPr>
        <w:spacing w:after="100"/>
      </w:pPr>
    </w:p>
    <w:p w14:paraId="3F2F0FE5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Q8. PLM gelé (D) vs fine-tuné (E1) : gain et coût (temps, paramètres entraînés). AraBERT-twitter vs MARBERT : lequel, et pourquoi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03F4E8F9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18C6D" w14:textId="77777777" w:rsidR="00EB74D3" w:rsidRDefault="00EB74D3"/>
        </w:tc>
      </w:tr>
    </w:tbl>
    <w:p w14:paraId="659A54D9" w14:textId="77777777" w:rsidR="00EB74D3" w:rsidRDefault="00EB74D3">
      <w:pPr>
        <w:spacing w:after="100"/>
      </w:pPr>
    </w:p>
    <w:p w14:paraId="6CB5F21B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lastRenderedPageBreak/>
        <w:t>Q9. Multi-tâche (E2) : l'ajout du sentiment améliore-t-il la détection du sarcasme ? Effet de λ. Pourquoi une tâche auxiliaire peut-elle aider… ou nuire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2FF9B766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D785" w14:textId="77777777" w:rsidR="00EB74D3" w:rsidRDefault="00EB74D3"/>
        </w:tc>
      </w:tr>
    </w:tbl>
    <w:p w14:paraId="19FD92BB" w14:textId="77777777" w:rsidR="00EB74D3" w:rsidRDefault="00EB74D3">
      <w:pPr>
        <w:spacing w:after="100"/>
      </w:pPr>
    </w:p>
    <w:p w14:paraId="2FF2DF22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Q10. Décalage de prior (F1) : écart entre le seuil choisi sur val et le seuil optimal a posteriori sur le test. Que mettriez-vous en place en production (recalibration, monitoring)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6FD08ADC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F4F8" w14:textId="77777777" w:rsidR="00EB74D3" w:rsidRDefault="00EB74D3"/>
        </w:tc>
      </w:tr>
    </w:tbl>
    <w:p w14:paraId="2E6BFFAD" w14:textId="77777777" w:rsidR="00EB74D3" w:rsidRDefault="00EB74D3">
      <w:pPr>
        <w:spacing w:after="100"/>
      </w:pPr>
    </w:p>
    <w:p w14:paraId="003C5D1A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Q11. Dialecte non vu (F2) : chute mesurée. Combien de tweets maghrébins (magreb) dans train et dans test ? Comment évalueriez-vous honnêtement ce modèle avant un déploiement sur des tweets marocains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0B64FA6F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6C57" w14:textId="77777777" w:rsidR="00EB74D3" w:rsidRDefault="00EB74D3"/>
        </w:tc>
      </w:tr>
    </w:tbl>
    <w:p w14:paraId="3BE8385C" w14:textId="77777777" w:rsidR="00EB74D3" w:rsidRDefault="00EB74D3">
      <w:pPr>
        <w:spacing w:after="100"/>
      </w:pPr>
    </w:p>
    <w:p w14:paraId="56C6F890" w14:textId="77777777" w:rsidR="00EB74D3" w:rsidRDefault="00000000">
      <w:pPr>
        <w:keepNext/>
        <w:spacing w:before="60" w:after="60"/>
      </w:pPr>
      <w:r>
        <w:rPr>
          <w:b/>
          <w:bCs/>
          <w:sz w:val="20"/>
          <w:szCs w:val="20"/>
        </w:rPr>
        <w:t>Q12. Analyse d'erreurs (F6) : catégories dominantes, part du bruit d'annotation. Quel modèle mettriez-vous en production, et pourquoi (qualité, robustesse, coût, latence — chiffres à l'appui) ?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23A6676B" w14:textId="77777777">
        <w:tblPrEx>
          <w:tblCellMar>
            <w:top w:w="0" w:type="dxa"/>
            <w:bottom w:w="0" w:type="dxa"/>
          </w:tblCellMar>
        </w:tblPrEx>
        <w:trPr>
          <w:trHeight w:val="13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8FAB" w14:textId="77777777" w:rsidR="00EB74D3" w:rsidRDefault="00EB74D3"/>
        </w:tc>
      </w:tr>
    </w:tbl>
    <w:p w14:paraId="41DA349C" w14:textId="77777777" w:rsidR="00EB74D3" w:rsidRDefault="00EB74D3">
      <w:pPr>
        <w:spacing w:after="100"/>
      </w:pPr>
    </w:p>
    <w:p w14:paraId="6B211C1C" w14:textId="77777777" w:rsidR="00EB74D3" w:rsidRDefault="00000000">
      <w:pPr>
        <w:pStyle w:val="Heading1"/>
        <w:keepNext/>
      </w:pPr>
      <w:r>
        <w:t>Décision &amp; justification</w:t>
      </w:r>
    </w:p>
    <w:p w14:paraId="70405D66" w14:textId="77777777" w:rsidR="00EB74D3" w:rsidRDefault="00000000">
      <w:pPr>
        <w:spacing w:after="80"/>
      </w:pPr>
      <w:r>
        <w:t>Modèle retenu pour la production, seuil de décision et pourquoi (qualité / robustesse / coût / latence, chiffres à l'appui) :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2E1DE57D" w14:textId="77777777">
        <w:tblPrEx>
          <w:tblCellMar>
            <w:top w:w="0" w:type="dxa"/>
            <w:bottom w:w="0" w:type="dxa"/>
          </w:tblCellMar>
        </w:tblPrEx>
        <w:trPr>
          <w:trHeight w:val="18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BFC60" w14:textId="77777777" w:rsidR="00EB74D3" w:rsidRDefault="00EB74D3"/>
        </w:tc>
      </w:tr>
    </w:tbl>
    <w:p w14:paraId="4BF9B491" w14:textId="77777777" w:rsidR="00EB74D3" w:rsidRDefault="00EB74D3">
      <w:pPr>
        <w:spacing w:after="100"/>
      </w:pPr>
    </w:p>
    <w:p w14:paraId="4590F571" w14:textId="77777777" w:rsidR="00EB74D3" w:rsidRDefault="00000000">
      <w:pPr>
        <w:pStyle w:val="Heading1"/>
        <w:keepNext/>
      </w:pPr>
      <w:r>
        <w:lastRenderedPageBreak/>
        <w:t>Limites &amp; pistes d'amélioration</w:t>
      </w: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EB74D3" w14:paraId="51562AFF" w14:textId="77777777">
        <w:tblPrEx>
          <w:tblCellMar>
            <w:top w:w="0" w:type="dxa"/>
            <w:bottom w:w="0" w:type="dxa"/>
          </w:tblCellMar>
        </w:tblPrEx>
        <w:trPr>
          <w:trHeight w:val="1500"/>
        </w:trPr>
        <w:tc>
          <w:tcPr>
            <w:tcW w:w="970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D6ED" w14:textId="77777777" w:rsidR="00EB74D3" w:rsidRDefault="00EB74D3"/>
        </w:tc>
      </w:tr>
    </w:tbl>
    <w:p w14:paraId="71BC5DDD" w14:textId="77777777" w:rsidR="00EB74D3" w:rsidRDefault="00EB74D3">
      <w:pPr>
        <w:spacing w:after="100"/>
      </w:pPr>
    </w:p>
    <w:sectPr w:rsidR="00EB74D3">
      <w:footerReference w:type="default" r:id="rId7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9FD2A" w14:textId="77777777" w:rsidR="00E94954" w:rsidRDefault="00E94954">
      <w:r>
        <w:separator/>
      </w:r>
    </w:p>
  </w:endnote>
  <w:endnote w:type="continuationSeparator" w:id="0">
    <w:p w14:paraId="222D6662" w14:textId="77777777" w:rsidR="00E94954" w:rsidRDefault="00E949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4491" w14:textId="77777777" w:rsidR="00EB74D3" w:rsidRDefault="00000000">
    <w:pPr>
      <w:jc w:val="right"/>
    </w:pPr>
    <w:r>
      <w:rPr>
        <w:color w:val="6B7280"/>
        <w:sz w:val="16"/>
        <w:szCs w:val="16"/>
      </w:rPr>
      <w:t xml:space="preserve">TP 2 — Sarcasme en arabe (ArSarcasm-v2)  · 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316337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38E98" w14:textId="77777777" w:rsidR="00E94954" w:rsidRDefault="00E94954">
      <w:r>
        <w:separator/>
      </w:r>
    </w:p>
  </w:footnote>
  <w:footnote w:type="continuationSeparator" w:id="0">
    <w:p w14:paraId="28CD1255" w14:textId="77777777" w:rsidR="00E94954" w:rsidRDefault="00E949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154E5"/>
    <w:multiLevelType w:val="hybridMultilevel"/>
    <w:tmpl w:val="283496C4"/>
    <w:lvl w:ilvl="0" w:tplc="702A6888">
      <w:start w:val="1"/>
      <w:numFmt w:val="bullet"/>
      <w:lvlText w:val="●"/>
      <w:lvlJc w:val="left"/>
      <w:pPr>
        <w:ind w:left="720" w:hanging="360"/>
      </w:pPr>
    </w:lvl>
    <w:lvl w:ilvl="1" w:tplc="815E6292">
      <w:start w:val="1"/>
      <w:numFmt w:val="bullet"/>
      <w:lvlText w:val="○"/>
      <w:lvlJc w:val="left"/>
      <w:pPr>
        <w:ind w:left="1440" w:hanging="360"/>
      </w:pPr>
    </w:lvl>
    <w:lvl w:ilvl="2" w:tplc="F3161F88">
      <w:start w:val="1"/>
      <w:numFmt w:val="bullet"/>
      <w:lvlText w:val="■"/>
      <w:lvlJc w:val="left"/>
      <w:pPr>
        <w:ind w:left="2160" w:hanging="360"/>
      </w:pPr>
    </w:lvl>
    <w:lvl w:ilvl="3" w:tplc="F0E62FE4">
      <w:start w:val="1"/>
      <w:numFmt w:val="bullet"/>
      <w:lvlText w:val="●"/>
      <w:lvlJc w:val="left"/>
      <w:pPr>
        <w:ind w:left="2880" w:hanging="360"/>
      </w:pPr>
    </w:lvl>
    <w:lvl w:ilvl="4" w:tplc="9EEAF594">
      <w:start w:val="1"/>
      <w:numFmt w:val="bullet"/>
      <w:lvlText w:val="○"/>
      <w:lvlJc w:val="left"/>
      <w:pPr>
        <w:ind w:left="3600" w:hanging="360"/>
      </w:pPr>
    </w:lvl>
    <w:lvl w:ilvl="5" w:tplc="DC4263A2">
      <w:start w:val="1"/>
      <w:numFmt w:val="bullet"/>
      <w:lvlText w:val="■"/>
      <w:lvlJc w:val="left"/>
      <w:pPr>
        <w:ind w:left="4320" w:hanging="360"/>
      </w:pPr>
    </w:lvl>
    <w:lvl w:ilvl="6" w:tplc="A1D61466">
      <w:start w:val="1"/>
      <w:numFmt w:val="bullet"/>
      <w:lvlText w:val="●"/>
      <w:lvlJc w:val="left"/>
      <w:pPr>
        <w:ind w:left="5040" w:hanging="360"/>
      </w:pPr>
    </w:lvl>
    <w:lvl w:ilvl="7" w:tplc="00BC9F2C">
      <w:start w:val="1"/>
      <w:numFmt w:val="bullet"/>
      <w:lvlText w:val="●"/>
      <w:lvlJc w:val="left"/>
      <w:pPr>
        <w:ind w:left="5760" w:hanging="360"/>
      </w:pPr>
    </w:lvl>
    <w:lvl w:ilvl="8" w:tplc="005E83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5F6176"/>
    <w:multiLevelType w:val="hybridMultilevel"/>
    <w:tmpl w:val="62DC2268"/>
    <w:lvl w:ilvl="0" w:tplc="782A5A56">
      <w:start w:val="1"/>
      <w:numFmt w:val="bullet"/>
      <w:lvlText w:val="•"/>
      <w:lvlJc w:val="left"/>
      <w:pPr>
        <w:ind w:left="500" w:hanging="260"/>
      </w:pPr>
    </w:lvl>
    <w:lvl w:ilvl="1" w:tplc="28D24C06">
      <w:start w:val="1"/>
      <w:numFmt w:val="bullet"/>
      <w:lvlText w:val="–"/>
      <w:lvlJc w:val="left"/>
      <w:pPr>
        <w:ind w:left="980" w:hanging="260"/>
      </w:pPr>
    </w:lvl>
    <w:lvl w:ilvl="2" w:tplc="E5B6F4EE">
      <w:numFmt w:val="decimal"/>
      <w:lvlText w:val=""/>
      <w:lvlJc w:val="left"/>
    </w:lvl>
    <w:lvl w:ilvl="3" w:tplc="D7F0A470">
      <w:numFmt w:val="decimal"/>
      <w:lvlText w:val=""/>
      <w:lvlJc w:val="left"/>
    </w:lvl>
    <w:lvl w:ilvl="4" w:tplc="F03CCF02">
      <w:numFmt w:val="decimal"/>
      <w:lvlText w:val=""/>
      <w:lvlJc w:val="left"/>
    </w:lvl>
    <w:lvl w:ilvl="5" w:tplc="082CDBB0">
      <w:numFmt w:val="decimal"/>
      <w:lvlText w:val=""/>
      <w:lvlJc w:val="left"/>
    </w:lvl>
    <w:lvl w:ilvl="6" w:tplc="AD4E08DA">
      <w:numFmt w:val="decimal"/>
      <w:lvlText w:val=""/>
      <w:lvlJc w:val="left"/>
    </w:lvl>
    <w:lvl w:ilvl="7" w:tplc="0E726B70">
      <w:numFmt w:val="decimal"/>
      <w:lvlText w:val=""/>
      <w:lvlJc w:val="left"/>
    </w:lvl>
    <w:lvl w:ilvl="8" w:tplc="029ED896">
      <w:numFmt w:val="decimal"/>
      <w:lvlText w:val=""/>
      <w:lvlJc w:val="left"/>
    </w:lvl>
  </w:abstractNum>
  <w:num w:numId="1" w16cid:durableId="55322173">
    <w:abstractNumId w:val="0"/>
    <w:lvlOverride w:ilvl="0">
      <w:startOverride w:val="1"/>
    </w:lvlOverride>
  </w:num>
  <w:num w:numId="2" w16cid:durableId="20253978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4D3"/>
    <w:rsid w:val="00121F32"/>
    <w:rsid w:val="00316337"/>
    <w:rsid w:val="00382BB0"/>
    <w:rsid w:val="004229CE"/>
    <w:rsid w:val="004D0A28"/>
    <w:rsid w:val="00592C61"/>
    <w:rsid w:val="006F09FF"/>
    <w:rsid w:val="007065A9"/>
    <w:rsid w:val="007D2EA3"/>
    <w:rsid w:val="00860B46"/>
    <w:rsid w:val="009028A0"/>
    <w:rsid w:val="009336F4"/>
    <w:rsid w:val="00A2421A"/>
    <w:rsid w:val="00B2041C"/>
    <w:rsid w:val="00C26A5C"/>
    <w:rsid w:val="00C57F9C"/>
    <w:rsid w:val="00E57461"/>
    <w:rsid w:val="00E94954"/>
    <w:rsid w:val="00EB74D3"/>
    <w:rsid w:val="00F8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36416"/>
  <w15:docId w15:val="{5CB1D070-9CA4-4665-8315-1BC547AF4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color w:val="1F2937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0F2027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A8B5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2485</Words>
  <Characters>13672</Characters>
  <Application>Microsoft Office Word</Application>
  <DocSecurity>0</DocSecurity>
  <Lines>113</Lines>
  <Paragraphs>32</Paragraphs>
  <ScaleCrop>false</ScaleCrop>
  <Company/>
  <LinksUpToDate>false</LinksUpToDate>
  <CharactersWithSpaces>16125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2 — Sarcasme en arabe (ArSarcasm-v2)</dc:title>
  <dc:creator>Module Transformers &amp; LLMs</dc:creator>
  <cp:lastModifiedBy>Yassir Matrane</cp:lastModifiedBy>
  <cp:revision>18</cp:revision>
  <dcterms:created xsi:type="dcterms:W3CDTF">2026-10-14T09:56:00Z</dcterms:created>
  <dcterms:modified xsi:type="dcterms:W3CDTF">2026-10-14T10:12:00Z</dcterms:modified>
</cp:coreProperties>
</file>