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341.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functions carry an explicit rule; 234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279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279 functions, 279 carry an explicit computational rule and 234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279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