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D3B" w:rsidRPr="002E2821" w:rsidRDefault="000277CD" w:rsidP="00FF2D3B">
      <w:pPr>
        <w:rPr>
          <w:rFonts w:asciiTheme="majorHAnsi" w:hAnsiTheme="majorHAnsi" w:cs="Times New Roman"/>
          <w:b/>
          <w:bCs/>
          <w:color w:val="202020"/>
          <w:sz w:val="22"/>
          <w:szCs w:val="22"/>
          <w:lang w:val="en-US"/>
        </w:rPr>
      </w:pPr>
      <w:r w:rsidRPr="002E2821">
        <w:rPr>
          <w:rFonts w:asciiTheme="majorHAnsi" w:hAnsiTheme="majorHAnsi" w:cs="Times New Roman"/>
          <w:b/>
          <w:bCs/>
          <w:color w:val="202020"/>
          <w:sz w:val="22"/>
          <w:szCs w:val="22"/>
          <w:lang w:val="en-US"/>
        </w:rPr>
        <w:t>Konsertanmeldelse: Metallica</w:t>
      </w:r>
    </w:p>
    <w:p w:rsidR="002E2821" w:rsidRPr="002E2821" w:rsidRDefault="002E2821" w:rsidP="002E2821">
      <w:pPr>
        <w:widowControl w:val="0"/>
        <w:autoSpaceDE w:val="0"/>
        <w:autoSpaceDN w:val="0"/>
        <w:adjustRightInd w:val="0"/>
        <w:rPr>
          <w:rFonts w:asciiTheme="majorHAnsi" w:hAnsiTheme="majorHAnsi" w:cs="Palatino"/>
          <w:b/>
          <w:bCs/>
          <w:color w:val="202020"/>
          <w:sz w:val="22"/>
          <w:szCs w:val="22"/>
          <w:lang w:val="en-US"/>
        </w:rPr>
      </w:pPr>
    </w:p>
    <w:p w:rsidR="002E2821" w:rsidRPr="002E2821" w:rsidRDefault="002E2821" w:rsidP="002E2821">
      <w:pPr>
        <w:widowControl w:val="0"/>
        <w:autoSpaceDE w:val="0"/>
        <w:autoSpaceDN w:val="0"/>
        <w:adjustRightInd w:val="0"/>
        <w:rPr>
          <w:rFonts w:asciiTheme="majorHAnsi" w:hAnsiTheme="majorHAnsi" w:cs="Palatino"/>
          <w:color w:val="202020"/>
          <w:sz w:val="22"/>
          <w:szCs w:val="22"/>
          <w:lang w:val="en-US"/>
        </w:rPr>
      </w:pPr>
      <w:r w:rsidRPr="002E2821">
        <w:rPr>
          <w:rFonts w:asciiTheme="majorHAnsi" w:hAnsiTheme="majorHAnsi" w:cs="Palatino"/>
          <w:b/>
          <w:bCs/>
          <w:color w:val="202020"/>
          <w:sz w:val="22"/>
          <w:szCs w:val="22"/>
          <w:lang w:val="en-US"/>
        </w:rPr>
        <w:t>Fra «meh...» til «ah!» på 129 minutter.</w:t>
      </w:r>
    </w:p>
    <w:p w:rsidR="002E2821" w:rsidRPr="002E2821" w:rsidRDefault="002E2821" w:rsidP="002E2821">
      <w:pPr>
        <w:widowControl w:val="0"/>
        <w:autoSpaceDE w:val="0"/>
        <w:autoSpaceDN w:val="0"/>
        <w:adjustRightInd w:val="0"/>
        <w:rPr>
          <w:rFonts w:asciiTheme="majorHAnsi" w:hAnsiTheme="majorHAnsi" w:cs="Palatino"/>
          <w:color w:val="202020"/>
          <w:sz w:val="22"/>
          <w:szCs w:val="22"/>
          <w:lang w:val="en-US"/>
        </w:rPr>
      </w:pPr>
    </w:p>
    <w:p w:rsidR="002E2821" w:rsidRPr="002E2821" w:rsidRDefault="002E2821" w:rsidP="002E2821">
      <w:pPr>
        <w:widowControl w:val="0"/>
        <w:autoSpaceDE w:val="0"/>
        <w:autoSpaceDN w:val="0"/>
        <w:adjustRightInd w:val="0"/>
        <w:rPr>
          <w:rFonts w:asciiTheme="majorHAnsi" w:hAnsiTheme="majorHAnsi" w:cs="Palatino"/>
          <w:color w:val="202020"/>
          <w:sz w:val="22"/>
          <w:szCs w:val="22"/>
          <w:lang w:val="en-US"/>
        </w:rPr>
      </w:pPr>
      <w:r w:rsidRPr="002E2821">
        <w:rPr>
          <w:rFonts w:asciiTheme="majorHAnsi" w:hAnsiTheme="majorHAnsi" w:cs="Palatino"/>
          <w:i/>
          <w:iCs/>
          <w:color w:val="202020"/>
          <w:sz w:val="22"/>
          <w:szCs w:val="22"/>
          <w:lang w:val="en-US"/>
        </w:rPr>
        <w:t>KONSERT: Metallica</w:t>
      </w:r>
    </w:p>
    <w:p w:rsidR="002E2821" w:rsidRDefault="002E2821" w:rsidP="002E2821">
      <w:pPr>
        <w:widowControl w:val="0"/>
        <w:autoSpaceDE w:val="0"/>
        <w:autoSpaceDN w:val="0"/>
        <w:adjustRightInd w:val="0"/>
        <w:spacing w:after="360"/>
        <w:ind w:left="360" w:right="360" w:hanging="360"/>
        <w:rPr>
          <w:rFonts w:asciiTheme="majorHAnsi" w:hAnsiTheme="majorHAnsi" w:cs="Palatino"/>
          <w:color w:val="202020"/>
          <w:sz w:val="22"/>
          <w:szCs w:val="22"/>
          <w:lang w:val="en-US"/>
        </w:rPr>
      </w:pPr>
      <w:r w:rsidRPr="002E2821">
        <w:rPr>
          <w:rFonts w:asciiTheme="majorHAnsi" w:hAnsiTheme="majorHAnsi" w:cs="Palatino"/>
          <w:i/>
          <w:iCs/>
          <w:color w:val="202020"/>
          <w:sz w:val="22"/>
          <w:szCs w:val="22"/>
          <w:lang w:val="en-US"/>
        </w:rPr>
        <w:t>STED: Koengen, Bergen</w:t>
      </w:r>
    </w:p>
    <w:p w:rsidR="002E2821" w:rsidRPr="002E2821" w:rsidRDefault="002E2821" w:rsidP="002E2821">
      <w:pPr>
        <w:widowControl w:val="0"/>
        <w:autoSpaceDE w:val="0"/>
        <w:autoSpaceDN w:val="0"/>
        <w:adjustRightInd w:val="0"/>
        <w:spacing w:after="360"/>
        <w:ind w:left="360" w:right="360" w:hanging="360"/>
        <w:rPr>
          <w:rFonts w:asciiTheme="majorHAnsi" w:hAnsiTheme="majorHAnsi" w:cs="Palatino"/>
          <w:color w:val="202020"/>
          <w:sz w:val="22"/>
          <w:szCs w:val="22"/>
          <w:lang w:val="en-US"/>
        </w:rPr>
      </w:pPr>
      <w:r w:rsidRPr="002E2821">
        <w:rPr>
          <w:rFonts w:asciiTheme="majorHAnsi" w:hAnsiTheme="majorHAnsi" w:cs="Palatino"/>
          <w:i/>
          <w:iCs/>
          <w:color w:val="202020"/>
          <w:sz w:val="22"/>
          <w:szCs w:val="22"/>
          <w:lang w:val="en-US"/>
        </w:rPr>
        <w:t>PUBLIKUM: ca. 23.000 (utsolgt)</w:t>
      </w:r>
    </w:p>
    <w:p w:rsidR="002E2821" w:rsidRPr="002E2821" w:rsidRDefault="002E2821" w:rsidP="002E2821">
      <w:pPr>
        <w:widowControl w:val="0"/>
        <w:autoSpaceDE w:val="0"/>
        <w:autoSpaceDN w:val="0"/>
        <w:adjustRightInd w:val="0"/>
        <w:rPr>
          <w:rFonts w:asciiTheme="majorHAnsi" w:hAnsiTheme="majorHAnsi" w:cs="Palatino"/>
          <w:color w:val="202020"/>
          <w:sz w:val="22"/>
          <w:szCs w:val="22"/>
          <w:lang w:val="en-US"/>
        </w:rPr>
      </w:pPr>
    </w:p>
    <w:p w:rsidR="002E2821" w:rsidRPr="002E2821" w:rsidRDefault="002E2821" w:rsidP="002E2821">
      <w:pPr>
        <w:widowControl w:val="0"/>
        <w:autoSpaceDE w:val="0"/>
        <w:autoSpaceDN w:val="0"/>
        <w:adjustRightInd w:val="0"/>
        <w:rPr>
          <w:rFonts w:asciiTheme="majorHAnsi" w:hAnsiTheme="majorHAnsi" w:cs="Palatino"/>
          <w:color w:val="202020"/>
          <w:sz w:val="22"/>
          <w:szCs w:val="22"/>
          <w:lang w:val="en-US"/>
        </w:rPr>
      </w:pPr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>Meh.</w:t>
      </w:r>
    </w:p>
    <w:p w:rsidR="002E2821" w:rsidRPr="002E2821" w:rsidRDefault="002E2821" w:rsidP="002E2821">
      <w:pPr>
        <w:widowControl w:val="0"/>
        <w:autoSpaceDE w:val="0"/>
        <w:autoSpaceDN w:val="0"/>
        <w:adjustRightInd w:val="0"/>
        <w:rPr>
          <w:rFonts w:asciiTheme="majorHAnsi" w:hAnsiTheme="majorHAnsi" w:cs="Palatino"/>
          <w:color w:val="202020"/>
          <w:sz w:val="22"/>
          <w:szCs w:val="22"/>
          <w:lang w:val="en-US"/>
        </w:rPr>
      </w:pPr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 xml:space="preserve">James Hetfield entrer scenen </w:t>
      </w:r>
      <w:proofErr w:type="gramStart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>og</w:t>
      </w:r>
      <w:proofErr w:type="gramEnd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 xml:space="preserve"> sier «Before we start I would like to say...»</w:t>
      </w:r>
    </w:p>
    <w:p w:rsidR="002E2821" w:rsidRPr="002E2821" w:rsidRDefault="002E2821" w:rsidP="002E2821">
      <w:pPr>
        <w:widowControl w:val="0"/>
        <w:autoSpaceDE w:val="0"/>
        <w:autoSpaceDN w:val="0"/>
        <w:adjustRightInd w:val="0"/>
        <w:rPr>
          <w:rFonts w:asciiTheme="majorHAnsi" w:hAnsiTheme="majorHAnsi" w:cs="Palatino"/>
          <w:color w:val="202020"/>
          <w:sz w:val="22"/>
          <w:szCs w:val="22"/>
          <w:lang w:val="en-US"/>
        </w:rPr>
      </w:pPr>
      <w:proofErr w:type="gramStart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>Og s</w:t>
      </w:r>
      <w:bookmarkStart w:id="0" w:name="_GoBack"/>
      <w:bookmarkEnd w:id="0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>å begynner de med «Fuel».</w:t>
      </w:r>
      <w:proofErr w:type="gramEnd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 xml:space="preserve"> En helt grei låt </w:t>
      </w:r>
      <w:proofErr w:type="gramStart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>fra</w:t>
      </w:r>
      <w:proofErr w:type="gramEnd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 xml:space="preserve"> en ganske kjedelig plate. Frekk ildpåleggelse over livekamerabildene til tross: Hetfield sliter med stemmen. </w:t>
      </w:r>
      <w:proofErr w:type="gramStart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>Lydmannen sliter med Lars Ulrich.</w:t>
      </w:r>
      <w:proofErr w:type="gramEnd"/>
    </w:p>
    <w:p w:rsidR="002E2821" w:rsidRPr="002E2821" w:rsidRDefault="002E2821" w:rsidP="002E2821">
      <w:pPr>
        <w:widowControl w:val="0"/>
        <w:autoSpaceDE w:val="0"/>
        <w:autoSpaceDN w:val="0"/>
        <w:adjustRightInd w:val="0"/>
        <w:rPr>
          <w:rFonts w:asciiTheme="majorHAnsi" w:hAnsiTheme="majorHAnsi" w:cs="Palatino"/>
          <w:color w:val="202020"/>
          <w:sz w:val="22"/>
          <w:szCs w:val="22"/>
          <w:lang w:val="en-US"/>
        </w:rPr>
      </w:pPr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>Og generelt er det mye halvveis som skjer.</w:t>
      </w:r>
    </w:p>
    <w:p w:rsidR="002E2821" w:rsidRPr="002E2821" w:rsidRDefault="002E2821" w:rsidP="002E2821">
      <w:pPr>
        <w:widowControl w:val="0"/>
        <w:autoSpaceDE w:val="0"/>
        <w:autoSpaceDN w:val="0"/>
        <w:adjustRightInd w:val="0"/>
        <w:rPr>
          <w:rFonts w:asciiTheme="majorHAnsi" w:hAnsiTheme="majorHAnsi" w:cs="Palatino"/>
          <w:color w:val="202020"/>
          <w:sz w:val="22"/>
          <w:szCs w:val="22"/>
          <w:lang w:val="en-US"/>
        </w:rPr>
      </w:pPr>
      <w:proofErr w:type="gramStart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>Bak bandet har de plassert drøyt 100 personer i t-skjorter med strektegninger av backkatalogen.</w:t>
      </w:r>
      <w:proofErr w:type="gramEnd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 xml:space="preserve"> </w:t>
      </w:r>
      <w:proofErr w:type="gramStart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>De bidrar til å skape hjemmekos-stemning på den svære konserten.</w:t>
      </w:r>
      <w:proofErr w:type="gramEnd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 xml:space="preserve"> Bandet løper foran </w:t>
      </w:r>
      <w:proofErr w:type="gramStart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>og</w:t>
      </w:r>
      <w:proofErr w:type="gramEnd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 xml:space="preserve"> bak dem. T-skjortekoret er mest interessert i å dokumentere begivenheten med mobilen.</w:t>
      </w:r>
    </w:p>
    <w:p w:rsidR="002E2821" w:rsidRPr="002E2821" w:rsidRDefault="002E2821" w:rsidP="002E2821">
      <w:pPr>
        <w:widowControl w:val="0"/>
        <w:autoSpaceDE w:val="0"/>
        <w:autoSpaceDN w:val="0"/>
        <w:adjustRightInd w:val="0"/>
        <w:rPr>
          <w:rFonts w:asciiTheme="majorHAnsi" w:hAnsiTheme="majorHAnsi" w:cs="Palatino"/>
          <w:color w:val="202020"/>
          <w:sz w:val="22"/>
          <w:szCs w:val="22"/>
          <w:lang w:val="en-US"/>
        </w:rPr>
      </w:pPr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>Forståelig.</w:t>
      </w:r>
    </w:p>
    <w:p w:rsidR="002E2821" w:rsidRPr="002E2821" w:rsidRDefault="002E2821" w:rsidP="002E2821">
      <w:pPr>
        <w:widowControl w:val="0"/>
        <w:autoSpaceDE w:val="0"/>
        <w:autoSpaceDN w:val="0"/>
        <w:adjustRightInd w:val="0"/>
        <w:rPr>
          <w:rFonts w:asciiTheme="majorHAnsi" w:hAnsiTheme="majorHAnsi" w:cs="Palatino"/>
          <w:color w:val="202020"/>
          <w:sz w:val="22"/>
          <w:szCs w:val="22"/>
          <w:lang w:val="en-US"/>
        </w:rPr>
      </w:pPr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>Været er for øvrig usaklig flott.</w:t>
      </w:r>
    </w:p>
    <w:p w:rsidR="002E2821" w:rsidRPr="002E2821" w:rsidRDefault="002E2821" w:rsidP="002E2821">
      <w:pPr>
        <w:widowControl w:val="0"/>
        <w:autoSpaceDE w:val="0"/>
        <w:autoSpaceDN w:val="0"/>
        <w:adjustRightInd w:val="0"/>
        <w:rPr>
          <w:rFonts w:asciiTheme="majorHAnsi" w:hAnsiTheme="majorHAnsi" w:cs="Palatino"/>
          <w:color w:val="202020"/>
          <w:sz w:val="22"/>
          <w:szCs w:val="22"/>
          <w:lang w:val="en-US"/>
        </w:rPr>
      </w:pPr>
      <w:proofErr w:type="gramStart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>Det var det også sist Metallica spilte.</w:t>
      </w:r>
      <w:proofErr w:type="gramEnd"/>
    </w:p>
    <w:p w:rsidR="002E2821" w:rsidRPr="002E2821" w:rsidRDefault="002E2821" w:rsidP="002E2821">
      <w:pPr>
        <w:widowControl w:val="0"/>
        <w:autoSpaceDE w:val="0"/>
        <w:autoSpaceDN w:val="0"/>
        <w:adjustRightInd w:val="0"/>
        <w:rPr>
          <w:rFonts w:asciiTheme="majorHAnsi" w:hAnsiTheme="majorHAnsi" w:cs="Palatino"/>
          <w:b/>
          <w:bCs/>
          <w:color w:val="202020"/>
          <w:sz w:val="22"/>
          <w:szCs w:val="22"/>
          <w:lang w:val="en-US"/>
        </w:rPr>
      </w:pPr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 xml:space="preserve">Det er åpenbart noe med Bergen </w:t>
      </w:r>
      <w:proofErr w:type="gramStart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>og</w:t>
      </w:r>
      <w:proofErr w:type="gramEnd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 xml:space="preserve"> Metallica.</w:t>
      </w:r>
    </w:p>
    <w:p w:rsidR="002E2821" w:rsidRPr="002E2821" w:rsidRDefault="002E2821" w:rsidP="002E2821">
      <w:pPr>
        <w:widowControl w:val="0"/>
        <w:autoSpaceDE w:val="0"/>
        <w:autoSpaceDN w:val="0"/>
        <w:adjustRightInd w:val="0"/>
        <w:rPr>
          <w:rFonts w:asciiTheme="majorHAnsi" w:hAnsiTheme="majorHAnsi" w:cs="Palatino"/>
          <w:b/>
          <w:bCs/>
          <w:color w:val="202020"/>
          <w:sz w:val="22"/>
          <w:szCs w:val="22"/>
          <w:lang w:val="en-US"/>
        </w:rPr>
      </w:pPr>
    </w:p>
    <w:p w:rsidR="002E2821" w:rsidRPr="002E2821" w:rsidRDefault="002E2821" w:rsidP="002E2821">
      <w:pPr>
        <w:widowControl w:val="0"/>
        <w:autoSpaceDE w:val="0"/>
        <w:autoSpaceDN w:val="0"/>
        <w:adjustRightInd w:val="0"/>
        <w:rPr>
          <w:rFonts w:asciiTheme="majorHAnsi" w:hAnsiTheme="majorHAnsi" w:cs="Palatino"/>
          <w:color w:val="202020"/>
          <w:sz w:val="22"/>
          <w:szCs w:val="22"/>
          <w:lang w:val="en-US"/>
        </w:rPr>
      </w:pPr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 xml:space="preserve">«For Whom The Bell Tolls» er tyngre, mer fokusert. </w:t>
      </w:r>
      <w:proofErr w:type="gramStart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>Kirk Hammett viser fram Bela Lugosi-gitaren sin.</w:t>
      </w:r>
      <w:proofErr w:type="gramEnd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 xml:space="preserve"> Robert Trujillo er nesten usaklig bredbent. </w:t>
      </w:r>
      <w:proofErr w:type="gramStart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>Ulrich hopper allerede bak settet.</w:t>
      </w:r>
      <w:proofErr w:type="gramEnd"/>
    </w:p>
    <w:p w:rsidR="002E2821" w:rsidRPr="002E2821" w:rsidRDefault="002E2821" w:rsidP="002E2821">
      <w:pPr>
        <w:widowControl w:val="0"/>
        <w:autoSpaceDE w:val="0"/>
        <w:autoSpaceDN w:val="0"/>
        <w:adjustRightInd w:val="0"/>
        <w:rPr>
          <w:rFonts w:asciiTheme="majorHAnsi" w:hAnsiTheme="majorHAnsi" w:cs="Palatino"/>
          <w:color w:val="202020"/>
          <w:sz w:val="22"/>
          <w:szCs w:val="22"/>
          <w:lang w:val="en-US"/>
        </w:rPr>
      </w:pPr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 xml:space="preserve">Hetfield er mer </w:t>
      </w:r>
      <w:proofErr w:type="gramStart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>og</w:t>
      </w:r>
      <w:proofErr w:type="gramEnd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 xml:space="preserve"> mer en blid statsmann med gitar.</w:t>
      </w:r>
    </w:p>
    <w:p w:rsidR="002E2821" w:rsidRPr="002E2821" w:rsidRDefault="002E2821" w:rsidP="002E2821">
      <w:pPr>
        <w:widowControl w:val="0"/>
        <w:autoSpaceDE w:val="0"/>
        <w:autoSpaceDN w:val="0"/>
        <w:adjustRightInd w:val="0"/>
        <w:rPr>
          <w:rFonts w:asciiTheme="majorHAnsi" w:hAnsiTheme="majorHAnsi" w:cs="Palatino"/>
          <w:color w:val="202020"/>
          <w:sz w:val="22"/>
          <w:szCs w:val="22"/>
          <w:lang w:val="en-US"/>
        </w:rPr>
      </w:pPr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>«Hey Bergen, I feel good! It is a beautiful night to get loud together – and tell Bergen that the Metallica family is alive.»</w:t>
      </w:r>
    </w:p>
    <w:p w:rsidR="002E2821" w:rsidRPr="002E2821" w:rsidRDefault="002E2821" w:rsidP="002E2821">
      <w:pPr>
        <w:widowControl w:val="0"/>
        <w:autoSpaceDE w:val="0"/>
        <w:autoSpaceDN w:val="0"/>
        <w:adjustRightInd w:val="0"/>
        <w:rPr>
          <w:rFonts w:asciiTheme="majorHAnsi" w:hAnsiTheme="majorHAnsi" w:cs="Palatino"/>
          <w:color w:val="202020"/>
          <w:sz w:val="22"/>
          <w:szCs w:val="22"/>
          <w:lang w:val="en-US"/>
        </w:rPr>
      </w:pPr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>Joda.</w:t>
      </w:r>
    </w:p>
    <w:p w:rsidR="002E2821" w:rsidRPr="002E2821" w:rsidRDefault="002E2821" w:rsidP="002E2821">
      <w:pPr>
        <w:widowControl w:val="0"/>
        <w:autoSpaceDE w:val="0"/>
        <w:autoSpaceDN w:val="0"/>
        <w:adjustRightInd w:val="0"/>
        <w:rPr>
          <w:rFonts w:asciiTheme="majorHAnsi" w:hAnsiTheme="majorHAnsi" w:cs="Palatino"/>
          <w:color w:val="202020"/>
          <w:sz w:val="22"/>
          <w:szCs w:val="22"/>
          <w:lang w:val="en-US"/>
        </w:rPr>
      </w:pPr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>Lyden er generelt ganske begredelig den første timen.</w:t>
      </w:r>
    </w:p>
    <w:p w:rsidR="002E2821" w:rsidRPr="002E2821" w:rsidRDefault="002E2821" w:rsidP="002E2821">
      <w:pPr>
        <w:widowControl w:val="0"/>
        <w:autoSpaceDE w:val="0"/>
        <w:autoSpaceDN w:val="0"/>
        <w:adjustRightInd w:val="0"/>
        <w:rPr>
          <w:rFonts w:asciiTheme="majorHAnsi" w:hAnsiTheme="majorHAnsi" w:cs="Palatino"/>
          <w:b/>
          <w:bCs/>
          <w:color w:val="202020"/>
          <w:sz w:val="22"/>
          <w:szCs w:val="22"/>
          <w:lang w:val="en-US"/>
        </w:rPr>
      </w:pPr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>Det mest sjarmerende som skjer er Hammetts vrenging av «Dovregubbens hall» i solospillet etter «Disposable Heroes».</w:t>
      </w:r>
    </w:p>
    <w:p w:rsidR="002E2821" w:rsidRPr="002E2821" w:rsidRDefault="002E2821" w:rsidP="002E2821">
      <w:pPr>
        <w:widowControl w:val="0"/>
        <w:autoSpaceDE w:val="0"/>
        <w:autoSpaceDN w:val="0"/>
        <w:adjustRightInd w:val="0"/>
        <w:rPr>
          <w:rFonts w:asciiTheme="majorHAnsi" w:hAnsiTheme="majorHAnsi" w:cs="Palatino"/>
          <w:b/>
          <w:bCs/>
          <w:color w:val="202020"/>
          <w:sz w:val="22"/>
          <w:szCs w:val="22"/>
          <w:lang w:val="en-US"/>
        </w:rPr>
      </w:pPr>
    </w:p>
    <w:p w:rsidR="002E2821" w:rsidRPr="002E2821" w:rsidRDefault="002E2821" w:rsidP="002E2821">
      <w:pPr>
        <w:widowControl w:val="0"/>
        <w:autoSpaceDE w:val="0"/>
        <w:autoSpaceDN w:val="0"/>
        <w:adjustRightInd w:val="0"/>
        <w:rPr>
          <w:rFonts w:asciiTheme="majorHAnsi" w:hAnsiTheme="majorHAnsi" w:cs="Palatino"/>
          <w:color w:val="202020"/>
          <w:sz w:val="22"/>
          <w:szCs w:val="22"/>
          <w:lang w:val="en-US"/>
        </w:rPr>
      </w:pPr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 xml:space="preserve">Så, via «The Day That Never Comes» («We haven’t played that in a while», sier Hetfield) </w:t>
      </w:r>
      <w:proofErr w:type="gramStart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>og</w:t>
      </w:r>
      <w:proofErr w:type="gramEnd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 xml:space="preserve"> fjorårets singel med den Eagles-lignende tittelen «Lords Of Summer», skjer det noe.</w:t>
      </w:r>
    </w:p>
    <w:p w:rsidR="002E2821" w:rsidRPr="002E2821" w:rsidRDefault="002E2821" w:rsidP="002E2821">
      <w:pPr>
        <w:widowControl w:val="0"/>
        <w:autoSpaceDE w:val="0"/>
        <w:autoSpaceDN w:val="0"/>
        <w:adjustRightInd w:val="0"/>
        <w:rPr>
          <w:rFonts w:asciiTheme="majorHAnsi" w:hAnsiTheme="majorHAnsi" w:cs="Palatino"/>
          <w:color w:val="202020"/>
          <w:sz w:val="22"/>
          <w:szCs w:val="22"/>
          <w:lang w:val="en-US"/>
        </w:rPr>
      </w:pPr>
      <w:proofErr w:type="gramStart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>Hetfield blir til Hulk.</w:t>
      </w:r>
      <w:proofErr w:type="gramEnd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 xml:space="preserve"> «DO YOU WANT HEAVY? METALLICA GIVES YOU HEAVY BERGEN»</w:t>
      </w:r>
    </w:p>
    <w:p w:rsidR="002E2821" w:rsidRPr="002E2821" w:rsidRDefault="002E2821" w:rsidP="002E2821">
      <w:pPr>
        <w:widowControl w:val="0"/>
        <w:autoSpaceDE w:val="0"/>
        <w:autoSpaceDN w:val="0"/>
        <w:adjustRightInd w:val="0"/>
        <w:rPr>
          <w:rFonts w:asciiTheme="majorHAnsi" w:hAnsiTheme="majorHAnsi" w:cs="Palatino"/>
          <w:color w:val="202020"/>
          <w:sz w:val="22"/>
          <w:szCs w:val="22"/>
          <w:lang w:val="en-US"/>
        </w:rPr>
      </w:pPr>
      <w:proofErr w:type="gramStart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>Og der sitter plutselig alt. På, av alle ting, «Sad But True».</w:t>
      </w:r>
      <w:proofErr w:type="gramEnd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 xml:space="preserve"> </w:t>
      </w:r>
      <w:proofErr w:type="gramStart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>Publikum duver til «høi, høi, høi, høi».</w:t>
      </w:r>
      <w:proofErr w:type="gramEnd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 xml:space="preserve"> </w:t>
      </w:r>
      <w:proofErr w:type="gramStart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>Hetfield plasserer seg laaangt til høyre på scenen.</w:t>
      </w:r>
      <w:proofErr w:type="gramEnd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 xml:space="preserve"> </w:t>
      </w:r>
      <w:proofErr w:type="gramStart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>Mørket siver innover.</w:t>
      </w:r>
      <w:proofErr w:type="gramEnd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 xml:space="preserve"> </w:t>
      </w:r>
      <w:proofErr w:type="gramStart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>Ulrich demper trommene med hele kroppen.</w:t>
      </w:r>
      <w:proofErr w:type="gramEnd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 xml:space="preserve"> Videre i «The Frayed Ends Of Sanity», tungt gull, </w:t>
      </w:r>
      <w:proofErr w:type="gramStart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>og</w:t>
      </w:r>
      <w:proofErr w:type="gramEnd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 xml:space="preserve"> et stilig laserkrigshow på introen til «One».</w:t>
      </w:r>
    </w:p>
    <w:p w:rsidR="002E2821" w:rsidRPr="002E2821" w:rsidRDefault="002E2821" w:rsidP="002E2821">
      <w:pPr>
        <w:widowControl w:val="0"/>
        <w:autoSpaceDE w:val="0"/>
        <w:autoSpaceDN w:val="0"/>
        <w:adjustRightInd w:val="0"/>
        <w:rPr>
          <w:rFonts w:asciiTheme="majorHAnsi" w:hAnsiTheme="majorHAnsi" w:cs="Palatino"/>
          <w:color w:val="202020"/>
          <w:sz w:val="22"/>
          <w:szCs w:val="22"/>
          <w:lang w:val="en-US"/>
        </w:rPr>
      </w:pPr>
      <w:proofErr w:type="gramStart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>Nå synger Hetfield bra.</w:t>
      </w:r>
      <w:proofErr w:type="gramEnd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 xml:space="preserve"> Enda bedre på «Master Of Puppets», der noen i publikum har snappet opp den gamle «Pancakes»-spøken </w:t>
      </w:r>
      <w:proofErr w:type="gramStart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>og</w:t>
      </w:r>
      <w:proofErr w:type="gramEnd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 xml:space="preserve"> får den behørig med på skjermene.</w:t>
      </w:r>
    </w:p>
    <w:p w:rsidR="002E2821" w:rsidRPr="002E2821" w:rsidRDefault="002E2821" w:rsidP="002E2821">
      <w:pPr>
        <w:widowControl w:val="0"/>
        <w:autoSpaceDE w:val="0"/>
        <w:autoSpaceDN w:val="0"/>
        <w:adjustRightInd w:val="0"/>
        <w:rPr>
          <w:rFonts w:asciiTheme="majorHAnsi" w:hAnsiTheme="majorHAnsi" w:cs="Palatino"/>
          <w:color w:val="202020"/>
          <w:sz w:val="22"/>
          <w:szCs w:val="22"/>
          <w:lang w:val="en-US"/>
        </w:rPr>
      </w:pPr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 xml:space="preserve">En litt rart tilbakeslag: «The Memory Remains». </w:t>
      </w:r>
      <w:proofErr w:type="gramStart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>Marianne Faithfulls ralling på plateversjonen blir overlatt til publikum.</w:t>
      </w:r>
      <w:proofErr w:type="gramEnd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 xml:space="preserve"> Ulrich er </w:t>
      </w:r>
      <w:proofErr w:type="gramStart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>ute</w:t>
      </w:r>
      <w:proofErr w:type="gramEnd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 xml:space="preserve"> og dirigerer t-skjortekoret. Mens «Fade To Black» først snubler, krangler med lydmannen, før den blir løftet akkurat så høyt som storebroren til «Wherever I May Roam» </w:t>
      </w:r>
      <w:proofErr w:type="gramStart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>og</w:t>
      </w:r>
      <w:proofErr w:type="gramEnd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 xml:space="preserve"> «Unforgiven» og alt det der skal være.</w:t>
      </w:r>
    </w:p>
    <w:p w:rsidR="002E2821" w:rsidRPr="002E2821" w:rsidRDefault="002E2821" w:rsidP="002E2821">
      <w:pPr>
        <w:widowControl w:val="0"/>
        <w:autoSpaceDE w:val="0"/>
        <w:autoSpaceDN w:val="0"/>
        <w:adjustRightInd w:val="0"/>
        <w:rPr>
          <w:rFonts w:asciiTheme="majorHAnsi" w:hAnsiTheme="majorHAnsi" w:cs="Palatino"/>
          <w:color w:val="202020"/>
          <w:sz w:val="22"/>
          <w:szCs w:val="22"/>
          <w:lang w:val="en-US"/>
        </w:rPr>
      </w:pPr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 xml:space="preserve">Ulrich ligner mer </w:t>
      </w:r>
      <w:proofErr w:type="gramStart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>og</w:t>
      </w:r>
      <w:proofErr w:type="gramEnd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 xml:space="preserve"> mer på Pingvinen i «Batman». Hetfield ligner mer </w:t>
      </w:r>
      <w:proofErr w:type="gramStart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>og</w:t>
      </w:r>
      <w:proofErr w:type="gramEnd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 xml:space="preserve"> mer på Kjetil Siem.</w:t>
      </w:r>
    </w:p>
    <w:p w:rsidR="002E2821" w:rsidRPr="002E2821" w:rsidRDefault="002E2821" w:rsidP="002E2821">
      <w:pPr>
        <w:widowControl w:val="0"/>
        <w:autoSpaceDE w:val="0"/>
        <w:autoSpaceDN w:val="0"/>
        <w:adjustRightInd w:val="0"/>
        <w:rPr>
          <w:rFonts w:asciiTheme="majorHAnsi" w:hAnsiTheme="majorHAnsi" w:cs="Palatino"/>
          <w:color w:val="202020"/>
          <w:sz w:val="22"/>
          <w:szCs w:val="22"/>
          <w:lang w:val="en-US"/>
        </w:rPr>
      </w:pPr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 xml:space="preserve">«You guys are singing really </w:t>
      </w:r>
      <w:proofErr w:type="gramStart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>good</w:t>
      </w:r>
      <w:proofErr w:type="gramEnd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 xml:space="preserve">», sier Hetfield. «But do you know the old stuff?» Og så kjører de en voldsom «Seek And Destroy», der Turiljo får ta rundkast med bassen </w:t>
      </w:r>
      <w:proofErr w:type="gramStart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>og</w:t>
      </w:r>
      <w:proofErr w:type="gramEnd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 xml:space="preserve"> Hetfield </w:t>
      </w:r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lastRenderedPageBreak/>
        <w:t>nok en gang kan belære t-skjorte-koret i gitartriks.</w:t>
      </w:r>
    </w:p>
    <w:p w:rsidR="002E2821" w:rsidRPr="002E2821" w:rsidRDefault="002E2821" w:rsidP="002E2821">
      <w:pPr>
        <w:widowControl w:val="0"/>
        <w:autoSpaceDE w:val="0"/>
        <w:autoSpaceDN w:val="0"/>
        <w:adjustRightInd w:val="0"/>
        <w:rPr>
          <w:rFonts w:asciiTheme="majorHAnsi" w:hAnsiTheme="majorHAnsi" w:cs="Palatino"/>
          <w:color w:val="202020"/>
          <w:sz w:val="22"/>
          <w:szCs w:val="22"/>
          <w:lang w:val="en-US"/>
        </w:rPr>
      </w:pPr>
      <w:proofErr w:type="gramStart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>Selvsagt roter de det til med «Whiskey In The Jar».</w:t>
      </w:r>
      <w:proofErr w:type="gramEnd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 xml:space="preserve"> (Selv </w:t>
      </w:r>
      <w:proofErr w:type="gramStart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>om</w:t>
      </w:r>
      <w:proofErr w:type="gramEnd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 xml:space="preserve"> den introduseres som «This song makes you dance. I know it does. It makes </w:t>
      </w:r>
      <w:proofErr w:type="gramStart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>me.</w:t>
      </w:r>
      <w:proofErr w:type="gramEnd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>»).</w:t>
      </w:r>
    </w:p>
    <w:p w:rsidR="002E2821" w:rsidRPr="002E2821" w:rsidRDefault="002E2821" w:rsidP="002E2821">
      <w:pPr>
        <w:widowControl w:val="0"/>
        <w:autoSpaceDE w:val="0"/>
        <w:autoSpaceDN w:val="0"/>
        <w:adjustRightInd w:val="0"/>
        <w:rPr>
          <w:rFonts w:asciiTheme="majorHAnsi" w:hAnsiTheme="majorHAnsi" w:cs="Palatino"/>
          <w:color w:val="202020"/>
          <w:sz w:val="22"/>
          <w:szCs w:val="22"/>
          <w:lang w:val="en-US"/>
        </w:rPr>
      </w:pPr>
      <w:proofErr w:type="gramStart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>Selvsagt spiller de «Nothing Else Matters» akkurat så sårt at YouTube i dette øyeblikket kneler fordi 23 000 opplastninger av låten står i kø.</w:t>
      </w:r>
      <w:proofErr w:type="gramEnd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 xml:space="preserve"> Selvsagt viser de fram butikkprodukter (Metall-Ica?) som Metallica-plekteret </w:t>
      </w:r>
      <w:proofErr w:type="gramStart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>og</w:t>
      </w:r>
      <w:proofErr w:type="gramEnd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 xml:space="preserve"> får voksne menn til å slåss over de hundrevis enorme Metallica-badeballene som kastes ut over dem under «Enter Sandman». Og selvsagt ler James Hetfield fremdeles like rått på slutten. </w:t>
      </w:r>
      <w:proofErr w:type="gramStart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>Og så får alle lov til å takke hverandre.</w:t>
      </w:r>
      <w:proofErr w:type="gramEnd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 xml:space="preserve"> Ulrich sier noe, til </w:t>
      </w:r>
      <w:proofErr w:type="gramStart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>og</w:t>
      </w:r>
      <w:proofErr w:type="gramEnd"/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 xml:space="preserve"> med.</w:t>
      </w:r>
    </w:p>
    <w:p w:rsidR="002E2821" w:rsidRPr="002E2821" w:rsidRDefault="002E2821" w:rsidP="002E2821">
      <w:pPr>
        <w:widowControl w:val="0"/>
        <w:autoSpaceDE w:val="0"/>
        <w:autoSpaceDN w:val="0"/>
        <w:adjustRightInd w:val="0"/>
        <w:rPr>
          <w:rFonts w:asciiTheme="majorHAnsi" w:hAnsiTheme="majorHAnsi" w:cs="Palatino"/>
          <w:color w:val="202020"/>
          <w:sz w:val="22"/>
          <w:szCs w:val="22"/>
          <w:lang w:val="en-US"/>
        </w:rPr>
      </w:pPr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>«Metallica loves you, Bergen!»</w:t>
      </w:r>
    </w:p>
    <w:p w:rsidR="002E2821" w:rsidRPr="002E2821" w:rsidRDefault="002E2821" w:rsidP="002E2821">
      <w:pPr>
        <w:widowControl w:val="0"/>
        <w:autoSpaceDE w:val="0"/>
        <w:autoSpaceDN w:val="0"/>
        <w:adjustRightInd w:val="0"/>
        <w:rPr>
          <w:rFonts w:asciiTheme="majorHAnsi" w:hAnsiTheme="majorHAnsi" w:cs="Palatino"/>
          <w:color w:val="202020"/>
          <w:sz w:val="22"/>
          <w:szCs w:val="22"/>
          <w:lang w:val="en-US"/>
        </w:rPr>
      </w:pPr>
      <w:r w:rsidRPr="002E2821">
        <w:rPr>
          <w:rFonts w:asciiTheme="majorHAnsi" w:hAnsiTheme="majorHAnsi" w:cs="Palatino"/>
          <w:color w:val="202020"/>
          <w:sz w:val="22"/>
          <w:szCs w:val="22"/>
          <w:lang w:val="en-US"/>
        </w:rPr>
        <w:t>Ah.</w:t>
      </w:r>
    </w:p>
    <w:p w:rsidR="002E2821" w:rsidRPr="002E2821" w:rsidRDefault="002E2821" w:rsidP="002E2821">
      <w:pPr>
        <w:rPr>
          <w:rFonts w:asciiTheme="majorHAnsi" w:hAnsiTheme="majorHAnsi"/>
          <w:sz w:val="22"/>
          <w:szCs w:val="22"/>
        </w:rPr>
      </w:pPr>
      <w:r w:rsidRPr="002E2821">
        <w:rPr>
          <w:rFonts w:asciiTheme="majorHAnsi" w:hAnsiTheme="majorHAnsi" w:cs="Palatino"/>
          <w:b/>
          <w:bCs/>
          <w:i/>
          <w:iCs/>
          <w:color w:val="202020"/>
          <w:sz w:val="22"/>
          <w:szCs w:val="22"/>
          <w:lang w:val="en-US"/>
        </w:rPr>
        <w:t>TOR MARTIN BØE</w:t>
      </w:r>
    </w:p>
    <w:sectPr w:rsidR="002E2821" w:rsidRPr="002E2821" w:rsidSect="00EF782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dirty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D3B"/>
    <w:rsid w:val="000277CD"/>
    <w:rsid w:val="002E2821"/>
    <w:rsid w:val="00B66DF0"/>
    <w:rsid w:val="00EF782B"/>
    <w:rsid w:val="00FF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F2CB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2D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D3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2D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D3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518</Words>
  <Characters>2955</Characters>
  <Application>Microsoft Macintosh Word</Application>
  <DocSecurity>0</DocSecurity>
  <Lines>24</Lines>
  <Paragraphs>6</Paragraphs>
  <ScaleCrop>false</ScaleCrop>
  <Company>-</Company>
  <LinksUpToDate>false</LinksUpToDate>
  <CharactersWithSpaces>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Sindre Sjøholt</dc:creator>
  <cp:keywords/>
  <dc:description/>
  <cp:lastModifiedBy>Sindre Sjøholt</cp:lastModifiedBy>
  <cp:revision>2</cp:revision>
  <dcterms:created xsi:type="dcterms:W3CDTF">2015-09-15T06:15:00Z</dcterms:created>
  <dcterms:modified xsi:type="dcterms:W3CDTF">2015-09-15T06:15:00Z</dcterms:modified>
</cp:coreProperties>
</file>