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62" w:rsidRPr="00352338" w:rsidRDefault="009F46FB">
      <w:pPr>
        <w:rPr>
          <w:b/>
          <w:bCs/>
        </w:rPr>
      </w:pPr>
      <w:r w:rsidRPr="00352338">
        <w:rPr>
          <w:rFonts w:hint="eastAsia"/>
          <w:b/>
          <w:bCs/>
        </w:rPr>
        <w:t>摘要</w:t>
      </w:r>
    </w:p>
    <w:p w:rsidR="00EB47DD" w:rsidRDefault="00EB47DD">
      <w:r w:rsidRPr="00EB47DD">
        <w:t>出租车在维持城市交通系统的可持续性方面发挥着重要作用</w:t>
      </w:r>
      <w:r>
        <w:rPr>
          <w:rFonts w:hint="eastAsia"/>
        </w:rPr>
        <w:t>，随着“互联网+”时代的到来，智能匹配管理系统</w:t>
      </w:r>
      <w:r w:rsidRPr="00EB47DD">
        <w:t>实现了</w:t>
      </w:r>
      <w:r>
        <w:rPr>
          <w:rFonts w:hint="eastAsia"/>
        </w:rPr>
        <w:t>乘客需求预判、车辆决策调度，使得</w:t>
      </w:r>
      <w:r w:rsidR="00D90A62">
        <w:rPr>
          <w:rFonts w:hint="eastAsia"/>
        </w:rPr>
        <w:t>乘客</w:t>
      </w:r>
      <w:r w:rsidRPr="00EB47DD">
        <w:t>与出租车双方的利益最大化。</w:t>
      </w:r>
      <w:r>
        <w:rPr>
          <w:rFonts w:hint="eastAsia"/>
        </w:rPr>
        <w:t>本文就出租车</w:t>
      </w:r>
      <w:r w:rsidRPr="00EB47DD">
        <w:t>的历史使用数据</w:t>
      </w:r>
      <w:r>
        <w:rPr>
          <w:rFonts w:hint="eastAsia"/>
        </w:rPr>
        <w:t>，以及机场航班运行数据，对</w:t>
      </w:r>
      <w:r w:rsidR="00A22230">
        <w:rPr>
          <w:rFonts w:hint="eastAsia"/>
        </w:rPr>
        <w:t>出租车司机</w:t>
      </w:r>
      <w:r>
        <w:rPr>
          <w:rFonts w:hint="eastAsia"/>
        </w:rPr>
        <w:t>的</w:t>
      </w:r>
      <w:r w:rsidR="00A22230">
        <w:rPr>
          <w:rFonts w:hint="eastAsia"/>
        </w:rPr>
        <w:t>选择决策</w:t>
      </w:r>
      <w:r>
        <w:rPr>
          <w:rFonts w:hint="eastAsia"/>
        </w:rPr>
        <w:t>进行讨论与分析</w:t>
      </w:r>
      <w:r w:rsidR="00A22230">
        <w:rPr>
          <w:rFonts w:hint="eastAsia"/>
        </w:rPr>
        <w:t>，</w:t>
      </w:r>
      <w:r>
        <w:rPr>
          <w:rFonts w:hint="eastAsia"/>
        </w:rPr>
        <w:t>进而推出更优的“双车道”和“</w:t>
      </w:r>
      <w:r w:rsidR="00703707">
        <w:rPr>
          <w:rFonts w:hint="eastAsia"/>
        </w:rPr>
        <w:t>优先权</w:t>
      </w:r>
      <w:r>
        <w:rPr>
          <w:rFonts w:hint="eastAsia"/>
        </w:rPr>
        <w:t>”</w:t>
      </w:r>
      <w:r w:rsidR="00703707">
        <w:rPr>
          <w:rFonts w:hint="eastAsia"/>
        </w:rPr>
        <w:t>等</w:t>
      </w:r>
      <w:r w:rsidR="00A22230">
        <w:rPr>
          <w:rFonts w:hint="eastAsia"/>
        </w:rPr>
        <w:t>管理</w:t>
      </w:r>
      <w:r w:rsidR="00703707">
        <w:rPr>
          <w:rFonts w:hint="eastAsia"/>
        </w:rPr>
        <w:t>方案</w:t>
      </w:r>
      <w:r w:rsidR="00A22230">
        <w:rPr>
          <w:rFonts w:hint="eastAsia"/>
        </w:rPr>
        <w:t>。</w:t>
      </w:r>
    </w:p>
    <w:p w:rsidR="00A22230" w:rsidRDefault="00A22230"/>
    <w:p w:rsidR="009F46FB" w:rsidRPr="00352338" w:rsidRDefault="00703707">
      <w:pPr>
        <w:rPr>
          <w:b/>
          <w:bCs/>
        </w:rPr>
      </w:pPr>
      <w:r w:rsidRPr="00352338">
        <w:rPr>
          <w:rFonts w:hint="eastAsia"/>
          <w:b/>
          <w:bCs/>
        </w:rPr>
        <w:t>问题重述</w:t>
      </w:r>
    </w:p>
    <w:p w:rsidR="00703707" w:rsidRDefault="007E5DA9">
      <w:r w:rsidRPr="00A22230">
        <w:t>大多数乘客下飞机后要去市区</w:t>
      </w:r>
      <w:r w:rsidR="00EB47DD">
        <w:rPr>
          <w:rFonts w:hint="eastAsia"/>
        </w:rPr>
        <w:t>（</w:t>
      </w:r>
      <w:r w:rsidRPr="00A22230">
        <w:t>或周边</w:t>
      </w:r>
      <w:r w:rsidR="00EB47DD">
        <w:rPr>
          <w:rFonts w:hint="eastAsia"/>
        </w:rPr>
        <w:t>）</w:t>
      </w:r>
      <w:r w:rsidRPr="00A22230">
        <w:t>的目的地</w:t>
      </w:r>
      <w:r>
        <w:rPr>
          <w:rFonts w:hint="eastAsia"/>
        </w:rPr>
        <w:t>，</w:t>
      </w:r>
      <w:r w:rsidRPr="00464DDD">
        <w:t>出租车</w:t>
      </w:r>
      <w:r w:rsidR="00703707">
        <w:rPr>
          <w:rFonts w:hint="eastAsia"/>
        </w:rPr>
        <w:t>是主要的交通工具之一</w:t>
      </w:r>
      <w:r>
        <w:rPr>
          <w:rFonts w:hint="eastAsia"/>
        </w:rPr>
        <w:t>。送客到机场的司机会面临两个选择：（A）</w:t>
      </w:r>
      <w:r w:rsidRPr="007E5DA9">
        <w:t>前往到达区排队等待载客返回市区</w:t>
      </w:r>
      <w:r w:rsidR="00703707">
        <w:rPr>
          <w:rFonts w:hint="eastAsia"/>
        </w:rPr>
        <w:t>；</w:t>
      </w:r>
      <w:r>
        <w:rPr>
          <w:rFonts w:hint="eastAsia"/>
        </w:rPr>
        <w:t>（B）</w:t>
      </w:r>
      <w:r w:rsidRPr="007E5DA9">
        <w:t>直接放空返回市区拉客。</w:t>
      </w:r>
      <w:r w:rsidR="00703707">
        <w:rPr>
          <w:rFonts w:hint="eastAsia"/>
        </w:rPr>
        <w:t>司机的等待时间长短取决于</w:t>
      </w:r>
      <w:r w:rsidR="00703707" w:rsidRPr="00703707">
        <w:t>排队出租车和乘客的数量</w:t>
      </w:r>
      <w:r w:rsidR="00703707">
        <w:rPr>
          <w:rFonts w:hint="eastAsia"/>
        </w:rPr>
        <w:t>，而司机可通过某段时间抵达的航班数量和“蓄车池”车辆数估计出等待时间。</w:t>
      </w:r>
      <w:r w:rsidR="00D90A62">
        <w:rPr>
          <w:rFonts w:hint="eastAsia"/>
        </w:rPr>
        <w:t>随着“互联网+”时代的到来，智能匹配管理系统</w:t>
      </w:r>
      <w:r w:rsidR="00D90A62" w:rsidRPr="00EB47DD">
        <w:t>实现了</w:t>
      </w:r>
      <w:r w:rsidR="00D90A62">
        <w:rPr>
          <w:rFonts w:hint="eastAsia"/>
        </w:rPr>
        <w:t>乘客需求预判、车辆决策调度，能够使得乘客</w:t>
      </w:r>
      <w:r w:rsidR="00D90A62" w:rsidRPr="00EB47DD">
        <w:t>与出租车双方的利益最大化。</w:t>
      </w:r>
      <w:r w:rsidR="00703707">
        <w:rPr>
          <w:rFonts w:hint="eastAsia"/>
        </w:rPr>
        <w:t>问题要求搜集相关数据，完成如下问题：</w:t>
      </w:r>
    </w:p>
    <w:p w:rsidR="00703707" w:rsidRDefault="00703707">
      <w:r>
        <w:rPr>
          <w:rFonts w:hint="eastAsia"/>
        </w:rPr>
        <w:t>（1）</w:t>
      </w:r>
      <w:r w:rsidR="001B52C9">
        <w:rPr>
          <w:rFonts w:hint="eastAsia"/>
        </w:rPr>
        <w:t>构造</w:t>
      </w:r>
      <w:r w:rsidR="001B52C9" w:rsidRPr="00703707">
        <w:t>出租车司机</w:t>
      </w:r>
      <w:r w:rsidR="001B52C9">
        <w:rPr>
          <w:rFonts w:hint="eastAsia"/>
        </w:rPr>
        <w:t>的</w:t>
      </w:r>
      <w:r w:rsidR="001B52C9" w:rsidRPr="00703707">
        <w:t>选择决策</w:t>
      </w:r>
      <w:r w:rsidR="001B52C9">
        <w:rPr>
          <w:rFonts w:hint="eastAsia"/>
        </w:rPr>
        <w:t>模型，并</w:t>
      </w:r>
      <w:r w:rsidRPr="00703707">
        <w:t>根据搜集的数据</w:t>
      </w:r>
      <w:r>
        <w:rPr>
          <w:rFonts w:hint="eastAsia"/>
        </w:rPr>
        <w:t>，构造匹配指标，</w:t>
      </w:r>
      <w:r w:rsidR="001B52C9">
        <w:rPr>
          <w:rFonts w:hint="eastAsia"/>
        </w:rPr>
        <w:t>根据模型给出司机的选择方案，并分析模型的合理性</w:t>
      </w:r>
      <w:r>
        <w:rPr>
          <w:rFonts w:hint="eastAsia"/>
        </w:rPr>
        <w:t>。</w:t>
      </w:r>
    </w:p>
    <w:p w:rsidR="001B52C9" w:rsidRDefault="001B52C9">
      <w:r>
        <w:rPr>
          <w:rFonts w:hint="eastAsia"/>
        </w:rPr>
        <w:t>（2）</w:t>
      </w:r>
      <w:r w:rsidR="00D90A62">
        <w:rPr>
          <w:rFonts w:hint="eastAsia"/>
        </w:rPr>
        <w:t>为解决</w:t>
      </w:r>
      <w:r w:rsidR="00D90A62" w:rsidRPr="00D90A62">
        <w:t>出租车排队载客和乘客排队乘车的情况</w:t>
      </w:r>
      <w:r w:rsidR="00D90A62">
        <w:rPr>
          <w:rFonts w:hint="eastAsia"/>
        </w:rPr>
        <w:t>，设置</w:t>
      </w:r>
      <w:r w:rsidR="00D90A62" w:rsidRPr="00D90A62">
        <w:t>两条并行车道</w:t>
      </w:r>
      <w:r w:rsidR="00D90A62">
        <w:rPr>
          <w:rFonts w:hint="eastAsia"/>
        </w:rPr>
        <w:t>，</w:t>
      </w:r>
      <w:r w:rsidR="00D90A62" w:rsidRPr="00D90A62">
        <w:t>并合理安排出租车和乘客</w:t>
      </w:r>
      <w:r w:rsidR="00D90A62">
        <w:rPr>
          <w:rFonts w:hint="eastAsia"/>
        </w:rPr>
        <w:t>，</w:t>
      </w:r>
      <w:r w:rsidR="00D90A62" w:rsidRPr="00D90A62">
        <w:t>使总乘车效率最高</w:t>
      </w:r>
      <w:r w:rsidR="00D90A62">
        <w:rPr>
          <w:rFonts w:hint="eastAsia"/>
        </w:rPr>
        <w:t>。</w:t>
      </w:r>
    </w:p>
    <w:p w:rsidR="00D90A62" w:rsidRDefault="00D90A62">
      <w:r>
        <w:rPr>
          <w:rFonts w:hint="eastAsia"/>
        </w:rPr>
        <w:t>（3）提出一个可行的“优先权”方案，</w:t>
      </w:r>
      <w:r w:rsidR="0042794B">
        <w:rPr>
          <w:rFonts w:hint="eastAsia"/>
        </w:rPr>
        <w:t>即将第二次排队位次提前，</w:t>
      </w:r>
      <w:r>
        <w:rPr>
          <w:rFonts w:hint="eastAsia"/>
        </w:rPr>
        <w:t>使得</w:t>
      </w:r>
      <w:r w:rsidRPr="00D90A62">
        <w:t>某些短途载客再次返回</w:t>
      </w:r>
      <w:r>
        <w:rPr>
          <w:rFonts w:hint="eastAsia"/>
        </w:rPr>
        <w:t>的出租车的收益能够与其他车均衡。</w:t>
      </w:r>
    </w:p>
    <w:p w:rsidR="00670DEC" w:rsidRPr="00670DEC" w:rsidRDefault="00670DEC"/>
    <w:p w:rsidR="00352338" w:rsidRPr="00352338" w:rsidRDefault="00352338">
      <w:pPr>
        <w:rPr>
          <w:b/>
          <w:bCs/>
        </w:rPr>
      </w:pPr>
      <w:r w:rsidRPr="00352338">
        <w:rPr>
          <w:rFonts w:hint="eastAsia"/>
          <w:b/>
          <w:bCs/>
        </w:rPr>
        <w:t>问题分析</w:t>
      </w:r>
    </w:p>
    <w:p w:rsidR="00696A71" w:rsidRPr="005D104A" w:rsidRDefault="00352338">
      <w:r>
        <w:rPr>
          <w:rFonts w:hint="eastAsia"/>
        </w:rPr>
        <w:t>问题（4）的分析：</w:t>
      </w:r>
      <w:r w:rsidR="0038751E">
        <w:rPr>
          <w:rFonts w:hint="eastAsia"/>
        </w:rPr>
        <w:t>我们考虑</w:t>
      </w:r>
      <w:r w:rsidR="0038751E" w:rsidRPr="0038751E">
        <w:t>短途载客再次返回</w:t>
      </w:r>
      <w:r w:rsidR="002B4A80">
        <w:rPr>
          <w:rFonts w:hint="eastAsia"/>
        </w:rPr>
        <w:t>并接单</w:t>
      </w:r>
      <w:r w:rsidR="0038751E" w:rsidRPr="0038751E">
        <w:t>的出租车</w:t>
      </w:r>
      <w:r w:rsidR="0038751E">
        <w:rPr>
          <w:rFonts w:hint="eastAsia"/>
        </w:rPr>
        <w:t>，和非短途载客的出租车</w:t>
      </w:r>
      <w:r w:rsidR="00696A71">
        <w:rPr>
          <w:rFonts w:hint="eastAsia"/>
        </w:rPr>
        <w:t>，两者的</w:t>
      </w:r>
      <w:r w:rsidR="00660C47">
        <w:rPr>
          <w:rFonts w:hint="eastAsia"/>
        </w:rPr>
        <w:t>单位时间</w:t>
      </w:r>
      <w:r w:rsidR="00696A71">
        <w:rPr>
          <w:rFonts w:hint="eastAsia"/>
        </w:rPr>
        <w:t>收益能够均衡。短途载客但不返回的出租车的收益是否能与非短途载客的出租车均衡，不在我们的考虑范围内。我们的“优先权”策略为：</w:t>
      </w:r>
      <w:r w:rsidR="004F346E">
        <w:rPr>
          <w:rFonts w:hint="eastAsia"/>
        </w:rPr>
        <w:t>在前一次载客里程数</w:t>
      </w:r>
      <m:oMath>
        <m:sSub>
          <m:sSubPr>
            <m:ctrlPr>
              <w:rPr>
                <w:rFonts w:ascii="Cambria Math" w:hAnsi="Cambria Math"/>
              </w:rPr>
            </m:ctrlPr>
          </m:sSubPr>
          <m:e>
            <m:r>
              <w:rPr>
                <w:rFonts w:ascii="Cambria Math" w:hAnsi="Cambria Math"/>
              </w:rPr>
              <m:t>x</m:t>
            </m:r>
          </m:e>
          <m:sub>
            <m:r>
              <w:rPr>
                <w:rFonts w:ascii="Cambria Math" w:hAnsi="Cambria Math"/>
              </w:rPr>
              <m:t>A1</m:t>
            </m:r>
          </m:sub>
        </m:sSub>
      </m:oMath>
      <w:r w:rsidR="004F346E">
        <w:rPr>
          <w:rFonts w:hint="eastAsia"/>
        </w:rPr>
        <w:t>足够短的情况下（小于阈值</w:t>
      </w:r>
      <m:oMath>
        <m:acc>
          <m:accPr>
            <m:chr m:val="̃"/>
            <m:ctrlPr>
              <w:rPr>
                <w:rFonts w:ascii="Cambria Math" w:hAnsi="Cambria Math"/>
              </w:rPr>
            </m:ctrlPr>
          </m:accPr>
          <m:e>
            <m:r>
              <w:rPr>
                <w:rFonts w:ascii="Cambria Math" w:hAnsi="Cambria Math"/>
              </w:rPr>
              <m:t>x</m:t>
            </m:r>
          </m:e>
        </m:acc>
      </m:oMath>
      <w:r w:rsidR="004F346E">
        <w:rPr>
          <w:rFonts w:hint="eastAsia"/>
        </w:rPr>
        <w:t>），</w:t>
      </w:r>
      <w:r w:rsidR="00696A71">
        <w:rPr>
          <w:rFonts w:hint="eastAsia"/>
        </w:rPr>
        <w:t>再次返回的出租车能够得到优先的排队位次</w:t>
      </w:r>
      <m:oMath>
        <m:r>
          <w:rPr>
            <w:rFonts w:ascii="Cambria Math" w:hAnsi="Cambria Math" w:hint="eastAsia"/>
          </w:rPr>
          <m:t>turn</m:t>
        </m:r>
      </m:oMath>
      <w:r w:rsidR="00696A71">
        <w:rPr>
          <w:rFonts w:hint="eastAsia"/>
        </w:rPr>
        <w:t>，排队位次与前一次载客里程数成负相关。</w:t>
      </w:r>
      <w:r w:rsidR="004F346E">
        <w:rPr>
          <w:rFonts w:hint="eastAsia"/>
        </w:rPr>
        <w:t>最后，</w:t>
      </w:r>
      <w:r w:rsidR="00660C47">
        <w:rPr>
          <w:rFonts w:hint="eastAsia"/>
        </w:rPr>
        <w:t>我们根据实际数据计算出当天不同时间段的阈值</w:t>
      </w:r>
      <m:oMath>
        <m:acc>
          <m:accPr>
            <m:chr m:val="̃"/>
            <m:ctrlPr>
              <w:rPr>
                <w:rFonts w:ascii="Cambria Math" w:hAnsi="Cambria Math"/>
              </w:rPr>
            </m:ctrlPr>
          </m:accPr>
          <m:e>
            <m:r>
              <w:rPr>
                <w:rFonts w:ascii="Cambria Math" w:hAnsi="Cambria Math"/>
              </w:rPr>
              <m:t>x</m:t>
            </m:r>
          </m:e>
        </m:acc>
      </m:oMath>
      <w:r w:rsidR="00660C47">
        <w:rPr>
          <w:rFonts w:hint="eastAsia"/>
        </w:rPr>
        <w:t>，并且</w:t>
      </w:r>
      <w:r w:rsidR="005D104A">
        <w:rPr>
          <w:rFonts w:hint="eastAsia"/>
        </w:rPr>
        <w:t>推算出</w:t>
      </w:r>
      <m:oMath>
        <m:r>
          <w:rPr>
            <w:rFonts w:ascii="Cambria Math" w:hAnsi="Cambria Math" w:hint="eastAsia"/>
          </w:rPr>
          <m:t>turn</m:t>
        </m:r>
      </m:oMath>
      <w:r w:rsidR="005D104A">
        <w:rPr>
          <w:rFonts w:hint="eastAsia"/>
          <w:iCs/>
        </w:rPr>
        <w:t>与</w:t>
      </w:r>
      <m:oMath>
        <m:sSub>
          <m:sSubPr>
            <m:ctrlPr>
              <w:rPr>
                <w:rFonts w:ascii="Cambria Math" w:hAnsi="Cambria Math"/>
              </w:rPr>
            </m:ctrlPr>
          </m:sSubPr>
          <m:e>
            <m:r>
              <w:rPr>
                <w:rFonts w:ascii="Cambria Math" w:hAnsi="Cambria Math"/>
              </w:rPr>
              <m:t>x</m:t>
            </m:r>
          </m:e>
          <m:sub>
            <m:r>
              <w:rPr>
                <w:rFonts w:ascii="Cambria Math" w:hAnsi="Cambria Math"/>
              </w:rPr>
              <m:t>A1</m:t>
            </m:r>
          </m:sub>
        </m:sSub>
      </m:oMath>
      <w:r w:rsidR="005D104A">
        <w:rPr>
          <w:rFonts w:hint="eastAsia"/>
          <w:iCs/>
        </w:rPr>
        <w:t>的函数关系。</w:t>
      </w:r>
    </w:p>
    <w:p w:rsidR="00352338" w:rsidRPr="00660C47" w:rsidRDefault="00352338"/>
    <w:p w:rsidR="006F7C07" w:rsidRPr="00352338" w:rsidRDefault="006F7C07">
      <w:pPr>
        <w:rPr>
          <w:b/>
          <w:bCs/>
        </w:rPr>
      </w:pPr>
      <w:r w:rsidRPr="00352338">
        <w:rPr>
          <w:rFonts w:hint="eastAsia"/>
          <w:b/>
          <w:bCs/>
        </w:rPr>
        <w:t>数据</w:t>
      </w:r>
      <w:r w:rsidR="00352338" w:rsidRPr="00352338">
        <w:rPr>
          <w:rFonts w:hint="eastAsia"/>
          <w:b/>
          <w:bCs/>
        </w:rPr>
        <w:t>搜集</w:t>
      </w:r>
    </w:p>
    <w:p w:rsidR="00AB1FF4" w:rsidRDefault="00AB1FF4" w:rsidP="00AB1FF4">
      <w:pPr>
        <w:jc w:val="left"/>
      </w:pPr>
      <w:r>
        <w:rPr>
          <w:rFonts w:hint="eastAsia"/>
        </w:rPr>
        <w:t>出租车历史数据主要来源于CSDN，记录了2</w:t>
      </w:r>
      <w:r>
        <w:t>0</w:t>
      </w:r>
      <w:r w:rsidR="00285F78">
        <w:t>0</w:t>
      </w:r>
      <w:r>
        <w:t>7</w:t>
      </w:r>
      <w:r>
        <w:rPr>
          <w:rFonts w:hint="eastAsia"/>
        </w:rPr>
        <w:t>年2月2</w:t>
      </w:r>
      <w:r>
        <w:t>0</w:t>
      </w:r>
      <w:r>
        <w:rPr>
          <w:rFonts w:hint="eastAsia"/>
        </w:rPr>
        <w:t>日的</w:t>
      </w:r>
      <w:r w:rsidRPr="00AB1FF4">
        <w:t>上海</w:t>
      </w:r>
      <w:r>
        <w:rPr>
          <w:rFonts w:hint="eastAsia"/>
        </w:rPr>
        <w:t>出租车</w:t>
      </w:r>
      <w:r w:rsidRPr="00AB1FF4">
        <w:t>GPS</w:t>
      </w:r>
      <w:r>
        <w:rPr>
          <w:rFonts w:hint="eastAsia"/>
        </w:rPr>
        <w:t>（网站：</w:t>
      </w:r>
      <w:r w:rsidRPr="00AB1FF4">
        <w:t>https://download.csdn.net/download/feng512275/10978231</w:t>
      </w:r>
      <w:r>
        <w:rPr>
          <w:rFonts w:hint="eastAsia"/>
        </w:rPr>
        <w:t>），</w:t>
      </w:r>
      <w:r w:rsidRPr="00AB1FF4">
        <w:t>特征包括：出租车ID、时间、经度、维度、夹角角度、出租车的瞬时速度和出租车载客状态</w:t>
      </w:r>
      <w:r>
        <w:rPr>
          <w:rFonts w:hint="eastAsia"/>
        </w:rPr>
        <w:t>，数据量</w:t>
      </w:r>
      <w:r w:rsidRPr="00AB1FF4">
        <w:t>接近10万条</w:t>
      </w:r>
      <w:r>
        <w:rPr>
          <w:rFonts w:hint="eastAsia"/>
        </w:rPr>
        <w:t>。</w:t>
      </w:r>
    </w:p>
    <w:p w:rsidR="00352338" w:rsidRDefault="00285F78" w:rsidP="00285F78">
      <w:pPr>
        <w:jc w:val="left"/>
      </w:pPr>
      <w:r>
        <w:rPr>
          <w:rFonts w:hint="eastAsia"/>
        </w:rPr>
        <w:t>机场航班运行数据主要来源于携程，记录了2</w:t>
      </w:r>
      <w:r>
        <w:t>01</w:t>
      </w:r>
      <w:r w:rsidR="00352338">
        <w:t>9</w:t>
      </w:r>
      <w:r>
        <w:rPr>
          <w:rFonts w:hint="eastAsia"/>
        </w:rPr>
        <w:t>年</w:t>
      </w:r>
      <w:r w:rsidR="0038751E">
        <w:t>9</w:t>
      </w:r>
      <w:r>
        <w:rPr>
          <w:rFonts w:hint="eastAsia"/>
        </w:rPr>
        <w:t>月</w:t>
      </w:r>
      <w:r w:rsidR="0038751E">
        <w:rPr>
          <w:rFonts w:hint="eastAsia"/>
        </w:rPr>
        <w:t>1</w:t>
      </w:r>
      <w:r w:rsidR="0038751E">
        <w:t>2</w:t>
      </w:r>
      <w:r>
        <w:rPr>
          <w:rFonts w:hint="eastAsia"/>
        </w:rPr>
        <w:t>日抵达上海的</w:t>
      </w:r>
      <w:r w:rsidR="00696A71">
        <w:rPr>
          <w:rFonts w:hint="eastAsia"/>
        </w:rPr>
        <w:t>浦东国际机场</w:t>
      </w:r>
      <w:r>
        <w:rPr>
          <w:rFonts w:hint="eastAsia"/>
        </w:rPr>
        <w:t>航班信息，特征包括：出发地，航空公司，航班号，起飞时间，抵达时间，准点率，最低价，数据量</w:t>
      </w:r>
      <w:r w:rsidR="00352338">
        <w:rPr>
          <w:rFonts w:hint="eastAsia"/>
        </w:rPr>
        <w:t>1</w:t>
      </w:r>
      <w:r w:rsidR="00352338">
        <w:t>027</w:t>
      </w:r>
      <w:r>
        <w:rPr>
          <w:rFonts w:hint="eastAsia"/>
        </w:rPr>
        <w:t>条</w:t>
      </w:r>
      <w:r w:rsidR="00352338">
        <w:rPr>
          <w:rFonts w:hint="eastAsia"/>
        </w:rPr>
        <w:t>。</w:t>
      </w:r>
    </w:p>
    <w:p w:rsidR="005A719F" w:rsidRDefault="005A719F" w:rsidP="00285F78">
      <w:pPr>
        <w:jc w:val="left"/>
      </w:pPr>
    </w:p>
    <w:p w:rsidR="005A719F" w:rsidRPr="005A719F" w:rsidRDefault="005A719F" w:rsidP="00285F78">
      <w:pPr>
        <w:jc w:val="left"/>
        <w:rPr>
          <w:b/>
          <w:bCs/>
        </w:rPr>
      </w:pPr>
      <w:r w:rsidRPr="005A719F">
        <w:rPr>
          <w:rFonts w:hint="eastAsia"/>
          <w:b/>
          <w:bCs/>
        </w:rPr>
        <w:t>问题</w:t>
      </w:r>
      <w:r>
        <w:rPr>
          <w:rFonts w:hint="eastAsia"/>
          <w:b/>
          <w:bCs/>
        </w:rPr>
        <w:t>四</w:t>
      </w:r>
      <w:r w:rsidRPr="005A719F">
        <w:rPr>
          <w:rFonts w:hint="eastAsia"/>
          <w:b/>
          <w:bCs/>
        </w:rPr>
        <w:t>的</w:t>
      </w:r>
      <w:r>
        <w:rPr>
          <w:rFonts w:hint="eastAsia"/>
          <w:b/>
          <w:bCs/>
        </w:rPr>
        <w:t>模型</w:t>
      </w:r>
      <w:bookmarkStart w:id="0" w:name="_GoBack"/>
      <w:bookmarkEnd w:id="0"/>
      <w:r>
        <w:rPr>
          <w:rFonts w:hint="eastAsia"/>
          <w:b/>
          <w:bCs/>
        </w:rPr>
        <w:t>建立</w:t>
      </w:r>
    </w:p>
    <w:p w:rsidR="0042794B" w:rsidRPr="007B7F99" w:rsidRDefault="0042794B" w:rsidP="00EA422A">
      <w:pPr>
        <w:jc w:val="left"/>
        <w:rPr>
          <w:b/>
          <w:bCs/>
        </w:rPr>
      </w:pPr>
      <w:r w:rsidRPr="007B7F99">
        <w:rPr>
          <w:rFonts w:hint="eastAsia"/>
          <w:b/>
          <w:bCs/>
        </w:rPr>
        <w:t>“优先权”方案相关因素分析</w:t>
      </w:r>
    </w:p>
    <w:p w:rsidR="0042794B" w:rsidRDefault="0042794B" w:rsidP="00EA422A">
      <w:pPr>
        <w:jc w:val="left"/>
      </w:pPr>
      <w:r>
        <w:rPr>
          <w:rFonts w:hint="eastAsia"/>
        </w:rPr>
        <w:t>我们把优先权设定为优先的排队位次，排队位次与前一次载客里程数成负相关。</w:t>
      </w:r>
      <w:r w:rsidR="002B4A80">
        <w:rPr>
          <w:rFonts w:hint="eastAsia"/>
        </w:rPr>
        <w:t>我们计算的是短途载客并返回的出租车，可能会获得的平均收益，因此第二次载客里程为从机场载客里程的均值</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9F0031">
        <w:rPr>
          <w:rFonts w:hint="eastAsia"/>
        </w:rPr>
        <w:t>。</w:t>
      </w:r>
      <w:r w:rsidR="007B7F99">
        <w:rPr>
          <w:rFonts w:hint="eastAsia"/>
        </w:rPr>
        <w:t>我们想要使收益均衡的另一方是非短途载客的出租车，载客里程数是大于阈值</w:t>
      </w:r>
      <m:oMath>
        <m:acc>
          <m:accPr>
            <m:chr m:val="̃"/>
            <m:ctrlPr>
              <w:rPr>
                <w:rFonts w:ascii="Cambria Math" w:hAnsi="Cambria Math"/>
              </w:rPr>
            </m:ctrlPr>
          </m:accPr>
          <m:e>
            <m:r>
              <w:rPr>
                <w:rFonts w:ascii="Cambria Math" w:hAnsi="Cambria Math" w:hint="eastAsia"/>
              </w:rPr>
              <m:t>x</m:t>
            </m:r>
          </m:e>
        </m:acc>
      </m:oMath>
      <w:r w:rsidR="007B7F99">
        <w:rPr>
          <w:rFonts w:hint="eastAsia"/>
        </w:rPr>
        <w:t>的均值</w:t>
      </w:r>
      <m:oMath>
        <m:sSub>
          <m:sSubPr>
            <m:ctrlPr>
              <w:rPr>
                <w:rFonts w:ascii="Cambria Math" w:hAnsi="Cambria Math"/>
              </w:rPr>
            </m:ctrlPr>
          </m:sSubPr>
          <m:e>
            <m:r>
              <w:rPr>
                <w:rFonts w:ascii="Cambria Math" w:hAnsi="Cambria Math"/>
              </w:rPr>
              <m:t>x</m:t>
            </m:r>
          </m:e>
          <m:sub>
            <m:r>
              <w:rPr>
                <w:rFonts w:ascii="Cambria Math" w:hAnsi="Cambria Math"/>
              </w:rPr>
              <m:t>A2</m:t>
            </m:r>
          </m:sub>
        </m:sSub>
      </m:oMath>
      <w:r w:rsidR="007B7F99">
        <w:rPr>
          <w:rFonts w:hint="eastAsia"/>
        </w:rPr>
        <w:t>。</w:t>
      </w:r>
    </w:p>
    <w:p w:rsidR="00EA422A" w:rsidRPr="007B7F99" w:rsidRDefault="007B7F99" w:rsidP="00EA422A">
      <w:pPr>
        <w:jc w:val="left"/>
        <w:rPr>
          <w:b/>
          <w:bCs/>
        </w:rPr>
      </w:pPr>
      <w:r>
        <w:rPr>
          <w:rFonts w:hint="eastAsia"/>
          <w:b/>
          <w:bCs/>
        </w:rPr>
        <w:t>对象</w:t>
      </w:r>
      <w:r w:rsidR="00EA422A" w:rsidRPr="007B7F99">
        <w:rPr>
          <w:rFonts w:hint="eastAsia"/>
          <w:b/>
          <w:bCs/>
        </w:rPr>
        <w:t>A（短途载客并返回的出租车）</w:t>
      </w:r>
    </w:p>
    <w:p w:rsidR="00EA422A" w:rsidRPr="003550B0" w:rsidRDefault="0042794B" w:rsidP="00285F78">
      <w:pPr>
        <w:jc w:val="left"/>
      </w:pPr>
      <w:r>
        <w:rPr>
          <w:rFonts w:hint="eastAsia"/>
        </w:rPr>
        <w:lastRenderedPageBreak/>
        <w:t>短途载客</w:t>
      </w:r>
      <w:r w:rsidR="002B4A80">
        <w:rPr>
          <w:rFonts w:hint="eastAsia"/>
        </w:rPr>
        <w:t>并返回的出租车</w:t>
      </w:r>
      <w:r>
        <w:rPr>
          <w:rFonts w:hint="eastAsia"/>
        </w:rPr>
        <w:t>花费的时间是：第一次排队等待载客的时间，加上往返第一次载客里程的时间，加上返回后排队等待载客的时间</w:t>
      </w:r>
      <w:r w:rsidR="002B4A80">
        <w:rPr>
          <w:rFonts w:hint="eastAsia"/>
        </w:rPr>
        <w:t>，再加上接到第二次载客里程的时间</w:t>
      </w:r>
      <w:r>
        <w:rPr>
          <w:rFonts w:hint="eastAsia"/>
        </w:rPr>
        <w:t>。</w:t>
      </w:r>
      <w:r w:rsidR="003550B0">
        <w:rPr>
          <w:rFonts w:hint="eastAsia"/>
        </w:rPr>
        <w:t>设第一次短途载客里程为</w:t>
      </w:r>
      <m:oMath>
        <m:sSub>
          <m:sSubPr>
            <m:ctrlPr>
              <w:rPr>
                <w:rFonts w:ascii="Cambria Math" w:hAnsi="Cambria Math"/>
              </w:rPr>
            </m:ctrlPr>
          </m:sSubPr>
          <m:e>
            <m:r>
              <w:rPr>
                <w:rFonts w:ascii="Cambria Math" w:hAnsi="Cambria Math" w:hint="eastAsia"/>
              </w:rPr>
              <m:t>x</m:t>
            </m:r>
          </m:e>
          <m:sub>
            <m:r>
              <w:rPr>
                <w:rFonts w:ascii="Cambria Math" w:hAnsi="Cambria Math" w:hint="eastAsia"/>
              </w:rPr>
              <m:t>A</m:t>
            </m:r>
            <m:r>
              <w:rPr>
                <w:rFonts w:ascii="Cambria Math" w:hAnsi="Cambria Math"/>
              </w:rPr>
              <m:t>1</m:t>
            </m:r>
          </m:sub>
        </m:sSub>
      </m:oMath>
      <w:r w:rsidR="003550B0">
        <w:rPr>
          <w:rFonts w:hint="eastAsia"/>
        </w:rPr>
        <w:t>，第二次返回机场后得到的优先位次为</w:t>
      </w:r>
      <m:oMath>
        <m:r>
          <m:rPr>
            <m:sty m:val="p"/>
          </m:rPr>
          <w:rPr>
            <w:rFonts w:ascii="Cambria Math" w:hAnsi="Cambria Math"/>
          </w:rPr>
          <m:t>turn</m:t>
        </m:r>
      </m:oMath>
      <w:r w:rsidR="003550B0">
        <w:rPr>
          <w:rFonts w:hint="eastAsia"/>
        </w:rPr>
        <w:t>，</w:t>
      </w:r>
      <w:r w:rsidR="00C25B09">
        <w:rPr>
          <w:rFonts w:hint="eastAsia"/>
        </w:rPr>
        <w:t>则花费时间</w:t>
      </w:r>
      <m:oMath>
        <m:sSub>
          <m:sSubPr>
            <m:ctrlPr>
              <w:rPr>
                <w:rFonts w:ascii="Cambria Math" w:hAnsi="Cambria Math"/>
              </w:rPr>
            </m:ctrlPr>
          </m:sSubPr>
          <m:e>
            <m:r>
              <w:rPr>
                <w:rFonts w:ascii="Cambria Math" w:hAnsi="Cambria Math" w:hint="eastAsia"/>
              </w:rPr>
              <m:t>t</m:t>
            </m:r>
          </m:e>
          <m:sub>
            <m:r>
              <w:rPr>
                <w:rFonts w:ascii="Cambria Math" w:hAnsi="Cambria Math" w:hint="eastAsia"/>
              </w:rPr>
              <m:t>A</m:t>
            </m:r>
            <m:r>
              <w:rPr>
                <w:rFonts w:ascii="Cambria Math" w:hAnsi="Cambria Math"/>
              </w:rPr>
              <m:t>1</m:t>
            </m:r>
          </m:sub>
        </m:sSub>
      </m:oMath>
      <w:r w:rsidR="00C25B09">
        <w:rPr>
          <w:rFonts w:hint="eastAsia"/>
        </w:rPr>
        <w:t>的表达式为</w:t>
      </w:r>
      <w:r w:rsidR="003550B0">
        <w:rPr>
          <w:rFonts w:hint="eastAsia"/>
        </w:rPr>
        <w:t>：</w:t>
      </w:r>
    </w:p>
    <w:p w:rsidR="00C25B09" w:rsidRPr="003D7250" w:rsidRDefault="006D5BA7" w:rsidP="00C25B09">
      <w:pPr>
        <w:jc w:val="left"/>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A</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w</m:t>
              </m:r>
            </m:sub>
          </m:sSub>
          <m:r>
            <w:rPr>
              <w:rFonts w:ascii="Cambria Math" w:hAnsi="Cambria Math"/>
            </w:rPr>
            <m:t xml:space="preserve"> + </m:t>
          </m:r>
          <m:f>
            <m:fPr>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hint="eastAsia"/>
                    </w:rPr>
                    <m:t>x</m:t>
                  </m:r>
                </m:e>
                <m:sub>
                  <m:r>
                    <w:rPr>
                      <w:rFonts w:ascii="Cambria Math" w:hAnsi="Cambria Math" w:hint="eastAsia"/>
                    </w:rPr>
                    <m:t>A</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hint="eastAsia"/>
                    </w:rPr>
                    <m:t>x</m:t>
                  </m:r>
                </m:e>
                <m:sub>
                  <m:r>
                    <w:rPr>
                      <w:rFonts w:ascii="Cambria Math" w:hAnsi="Cambria Math" w:hint="eastAsia"/>
                    </w:rPr>
                    <m:t>A</m:t>
                  </m:r>
                </m:sub>
              </m:sSub>
            </m:num>
            <m:den>
              <m:sSub>
                <m:sSubPr>
                  <m:ctrlPr>
                    <w:rPr>
                      <w:rFonts w:ascii="Cambria Math" w:hAnsi="Cambria Math"/>
                      <w:i/>
                    </w:rPr>
                  </m:ctrlPr>
                </m:sSubPr>
                <m:e>
                  <m:r>
                    <w:rPr>
                      <w:rFonts w:ascii="Cambria Math" w:hAnsi="Cambria Math" w:hint="eastAsia"/>
                    </w:rPr>
                    <m:t>v</m:t>
                  </m:r>
                </m:e>
                <m:sub>
                  <m:r>
                    <w:rPr>
                      <w:rFonts w:ascii="Cambria Math" w:hAnsi="Cambria Math" w:hint="eastAsia"/>
                    </w:rPr>
                    <m:t>A</m:t>
                  </m:r>
                </m:sub>
              </m:sSub>
            </m:den>
          </m:f>
          <m:r>
            <w:rPr>
              <w:rFonts w:ascii="Cambria Math" w:hAnsi="Cambria Math"/>
            </w:rPr>
            <m:t xml:space="preserve"> + </m:t>
          </m:r>
          <m:r>
            <m:rPr>
              <m:sty m:val="p"/>
            </m:rPr>
            <w:rPr>
              <w:rFonts w:ascii="Cambria Math" w:hAnsi="Cambria Math"/>
            </w:rPr>
            <m:t xml:space="preserve">turn · </m:t>
          </m:r>
          <m:sSub>
            <m:sSubPr>
              <m:ctrlPr>
                <w:rPr>
                  <w:rFonts w:ascii="Cambria Math" w:hAnsi="Cambria Math"/>
                  <w:i/>
                </w:rPr>
              </m:ctrlPr>
            </m:sSubPr>
            <m:e>
              <m:r>
                <w:rPr>
                  <w:rFonts w:ascii="Cambria Math" w:hAnsi="Cambria Math"/>
                </w:rPr>
                <m:t>t</m:t>
              </m:r>
            </m:e>
            <m:sub>
              <m:r>
                <w:rPr>
                  <w:rFonts w:ascii="Cambria Math" w:hAnsi="Cambria Math"/>
                </w:rPr>
                <m:t>taxi</m:t>
              </m:r>
            </m:sub>
          </m:sSub>
        </m:oMath>
      </m:oMathPara>
    </w:p>
    <w:p w:rsidR="002B4A80" w:rsidRDefault="002B4A80" w:rsidP="00285F78">
      <w:pPr>
        <w:jc w:val="left"/>
      </w:pPr>
      <w:r>
        <w:rPr>
          <w:rFonts w:hint="eastAsia"/>
        </w:rPr>
        <w:t>短途载客并返回的收益为：短途载客的收费，加上第二次载客的收费，减去短途载客并返回的油费，再减去第二次载客的油费。如下式：</w:t>
      </w:r>
    </w:p>
    <w:p w:rsidR="002B4A80" w:rsidRPr="002B4A80" w:rsidRDefault="006D5BA7" w:rsidP="00285F78">
      <w:pPr>
        <w:jc w:val="left"/>
        <w:rPr>
          <w:iCs/>
        </w:rPr>
      </w:pPr>
      <m:oMathPara>
        <m:oMath>
          <m:sSub>
            <m:sSubPr>
              <m:ctrlPr>
                <w:rPr>
                  <w:rFonts w:ascii="Cambria Math" w:hAnsi="Cambria Math"/>
                  <w:i/>
                </w:rPr>
              </m:ctrlPr>
            </m:sSubPr>
            <m:e>
              <m:r>
                <w:rPr>
                  <w:rFonts w:ascii="Cambria Math" w:hAnsi="Cambria Math"/>
                </w:rPr>
                <m:t>I</m:t>
              </m:r>
            </m:e>
            <m:sub>
              <m:r>
                <w:rPr>
                  <w:rFonts w:ascii="Cambria Math" w:hAnsi="Cambria Math"/>
                </w:rPr>
                <m:t>A1</m:t>
              </m:r>
            </m:sub>
          </m:sSub>
          <m:r>
            <w:rPr>
              <w:rFonts w:ascii="Cambria Math" w:hAnsi="Cambria Math"/>
            </w:rPr>
            <m:t xml:space="preserve"> = (-2c + f) </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 xml:space="preserve"> + (f - c) </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5A719F" w:rsidRPr="007B7F99" w:rsidRDefault="007B7F99" w:rsidP="00285F78">
      <w:pPr>
        <w:jc w:val="left"/>
        <w:rPr>
          <w:b/>
          <w:bCs/>
        </w:rPr>
      </w:pPr>
      <w:r>
        <w:rPr>
          <w:rFonts w:hint="eastAsia"/>
          <w:b/>
          <w:bCs/>
        </w:rPr>
        <w:t>对象</w:t>
      </w:r>
      <w:r w:rsidR="00EA422A" w:rsidRPr="007B7F99">
        <w:rPr>
          <w:rFonts w:hint="eastAsia"/>
          <w:b/>
          <w:bCs/>
        </w:rPr>
        <w:t>B</w:t>
      </w:r>
      <w:r w:rsidR="005A719F" w:rsidRPr="007B7F99">
        <w:rPr>
          <w:rFonts w:hint="eastAsia"/>
          <w:b/>
          <w:bCs/>
        </w:rPr>
        <w:t>（非短途载客的出租车）</w:t>
      </w:r>
    </w:p>
    <w:p w:rsidR="005A719F" w:rsidRDefault="005A719F" w:rsidP="00285F78">
      <w:pPr>
        <w:jc w:val="left"/>
      </w:pPr>
      <w:r>
        <w:rPr>
          <w:rFonts w:hint="eastAsia"/>
        </w:rPr>
        <w:t>非短途载客的出租车不会返回机场。因此他花费的时间是：排队等待载客的时间，加上</w:t>
      </w:r>
      <w:r w:rsidR="003D7250">
        <w:rPr>
          <w:rFonts w:hint="eastAsia"/>
        </w:rPr>
        <w:t>非短途</w:t>
      </w:r>
      <w:r>
        <w:rPr>
          <w:rFonts w:hint="eastAsia"/>
        </w:rPr>
        <w:t>载客回市区的时间</w:t>
      </w:r>
      <w:r w:rsidR="003D7250">
        <w:rPr>
          <w:rFonts w:hint="eastAsia"/>
        </w:rPr>
        <w:t>。设非短途载客里程为</w:t>
      </w:r>
      <m:oMath>
        <m:sSub>
          <m:sSubPr>
            <m:ctrlPr>
              <w:rPr>
                <w:rFonts w:ascii="Cambria Math" w:hAnsi="Cambria Math"/>
              </w:rPr>
            </m:ctrlPr>
          </m:sSubPr>
          <m:e>
            <m:r>
              <w:rPr>
                <w:rFonts w:ascii="Cambria Math" w:hAnsi="Cambria Math" w:hint="eastAsia"/>
              </w:rPr>
              <m:t>x</m:t>
            </m:r>
          </m:e>
          <m:sub>
            <m:r>
              <w:rPr>
                <w:rFonts w:ascii="Cambria Math" w:hAnsi="Cambria Math" w:hint="eastAsia"/>
              </w:rPr>
              <m:t>A2</m:t>
            </m:r>
          </m:sub>
        </m:sSub>
      </m:oMath>
      <w:r w:rsidR="003D7250">
        <w:rPr>
          <w:rFonts w:hint="eastAsia"/>
        </w:rPr>
        <w:t>，从机场出发载客的平均速度为</w:t>
      </w:r>
      <m:oMath>
        <m:sSub>
          <m:sSubPr>
            <m:ctrlPr>
              <w:rPr>
                <w:rFonts w:ascii="Cambria Math" w:hAnsi="Cambria Math"/>
              </w:rPr>
            </m:ctrlPr>
          </m:sSubPr>
          <m:e>
            <m:r>
              <w:rPr>
                <w:rFonts w:ascii="Cambria Math" w:hAnsi="Cambria Math" w:hint="eastAsia"/>
              </w:rPr>
              <m:t>v</m:t>
            </m:r>
          </m:e>
          <m:sub>
            <m:r>
              <w:rPr>
                <w:rFonts w:ascii="Cambria Math" w:hAnsi="Cambria Math" w:hint="eastAsia"/>
              </w:rPr>
              <m:t>A</m:t>
            </m:r>
          </m:sub>
        </m:sSub>
      </m:oMath>
      <w:r w:rsidR="003D7250">
        <w:rPr>
          <w:rFonts w:hint="eastAsia"/>
        </w:rPr>
        <w:t>，则花费时间</w:t>
      </w:r>
      <m:oMath>
        <m:sSub>
          <m:sSubPr>
            <m:ctrlPr>
              <w:rPr>
                <w:rFonts w:ascii="Cambria Math" w:hAnsi="Cambria Math"/>
              </w:rPr>
            </m:ctrlPr>
          </m:sSubPr>
          <m:e>
            <m:r>
              <w:rPr>
                <w:rFonts w:ascii="Cambria Math" w:hAnsi="Cambria Math" w:hint="eastAsia"/>
              </w:rPr>
              <m:t>t</m:t>
            </m:r>
          </m:e>
          <m:sub>
            <m:r>
              <w:rPr>
                <w:rFonts w:ascii="Cambria Math" w:hAnsi="Cambria Math" w:hint="eastAsia"/>
              </w:rPr>
              <m:t>A</m:t>
            </m:r>
            <m:r>
              <w:rPr>
                <w:rFonts w:ascii="Cambria Math" w:hAnsi="Cambria Math"/>
              </w:rPr>
              <m:t>2</m:t>
            </m:r>
          </m:sub>
        </m:sSub>
      </m:oMath>
      <w:r w:rsidR="003D7250">
        <w:rPr>
          <w:rFonts w:hint="eastAsia"/>
        </w:rPr>
        <w:t>的表达式为</w:t>
      </w:r>
      <w:r>
        <w:rPr>
          <w:rFonts w:hint="eastAsia"/>
        </w:rPr>
        <w:t>：</w:t>
      </w:r>
    </w:p>
    <w:p w:rsidR="005A719F" w:rsidRPr="003D7250" w:rsidRDefault="006D5BA7" w:rsidP="00285F78">
      <w:pPr>
        <w:jc w:val="left"/>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A</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w</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hint="eastAsia"/>
                    </w:rPr>
                    <m:t>A</m:t>
                  </m:r>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hint="eastAsia"/>
                    </w:rPr>
                    <m:t>A</m:t>
                  </m:r>
                </m:sub>
              </m:sSub>
            </m:den>
          </m:f>
        </m:oMath>
      </m:oMathPara>
    </w:p>
    <w:p w:rsidR="003D7250" w:rsidRDefault="003D7250" w:rsidP="00285F78">
      <w:pPr>
        <w:jc w:val="left"/>
      </w:pPr>
      <w:r>
        <w:rPr>
          <w:rFonts w:hint="eastAsia"/>
        </w:rPr>
        <w:t>非短途载客的收益为：非短途载客的收费，减去非短途载客的油费。如下式：</w:t>
      </w:r>
    </w:p>
    <w:p w:rsidR="003D7250" w:rsidRPr="00EA422A" w:rsidRDefault="006D5BA7" w:rsidP="00285F78">
      <w:pPr>
        <w:jc w:val="left"/>
      </w:pPr>
      <m:oMathPara>
        <m:oMath>
          <m:sSub>
            <m:sSubPr>
              <m:ctrlPr>
                <w:rPr>
                  <w:rFonts w:ascii="Cambria Math" w:hAnsi="Cambria Math"/>
                </w:rPr>
              </m:ctrlPr>
            </m:sSubPr>
            <m:e>
              <m:r>
                <w:rPr>
                  <w:rFonts w:ascii="Cambria Math" w:hAnsi="Cambria Math" w:hint="eastAsia"/>
                </w:rPr>
                <m:t>I</m:t>
              </m:r>
            </m:e>
            <m:sub>
              <m:r>
                <w:rPr>
                  <w:rFonts w:ascii="Cambria Math" w:hAnsi="Cambria Math" w:hint="eastAsia"/>
                </w:rPr>
                <m:t>A2</m:t>
              </m:r>
            </m:sub>
          </m:sSub>
          <m:r>
            <w:rPr>
              <w:rFonts w:ascii="Cambria Math" w:hAnsi="Cambria Math"/>
            </w:rPr>
            <m:t xml:space="preserve">= f </m:t>
          </m:r>
          <m:sSub>
            <m:sSubPr>
              <m:ctrlPr>
                <w:rPr>
                  <w:rFonts w:ascii="Cambria Math" w:hAnsi="Cambria Math"/>
                </w:rPr>
              </m:ctrlPr>
            </m:sSubPr>
            <m:e>
              <m:r>
                <w:rPr>
                  <w:rFonts w:ascii="Cambria Math" w:hAnsi="Cambria Math" w:hint="eastAsia"/>
                </w:rPr>
                <m:t>x</m:t>
              </m:r>
            </m:e>
            <m:sub>
              <m:r>
                <w:rPr>
                  <w:rFonts w:ascii="Cambria Math" w:hAnsi="Cambria Math" w:hint="eastAsia"/>
                </w:rPr>
                <m:t>A2</m:t>
              </m:r>
            </m:sub>
          </m:sSub>
          <m:r>
            <w:rPr>
              <w:rFonts w:ascii="Cambria Math" w:hAnsi="Cambria Math"/>
            </w:rPr>
            <m:t xml:space="preserve"> - c </m:t>
          </m:r>
          <m:sSub>
            <m:sSubPr>
              <m:ctrlPr>
                <w:rPr>
                  <w:rFonts w:ascii="Cambria Math" w:hAnsi="Cambria Math"/>
                </w:rPr>
              </m:ctrlPr>
            </m:sSubPr>
            <m:e>
              <m:r>
                <w:rPr>
                  <w:rFonts w:ascii="Cambria Math" w:hAnsi="Cambria Math" w:hint="eastAsia"/>
                </w:rPr>
                <m:t>x</m:t>
              </m:r>
            </m:e>
            <m:sub>
              <m:r>
                <w:rPr>
                  <w:rFonts w:ascii="Cambria Math" w:hAnsi="Cambria Math" w:hint="eastAsia"/>
                </w:rPr>
                <m:t>A2</m:t>
              </m:r>
            </m:sub>
          </m:sSub>
        </m:oMath>
      </m:oMathPara>
    </w:p>
    <w:p w:rsidR="007B7F99" w:rsidRDefault="007B7F99" w:rsidP="00285F78">
      <w:pPr>
        <w:jc w:val="left"/>
        <w:rPr>
          <w:b/>
          <w:bCs/>
        </w:rPr>
      </w:pPr>
      <w:r>
        <w:rPr>
          <w:rFonts w:hint="eastAsia"/>
          <w:b/>
          <w:bCs/>
        </w:rPr>
        <w:t>对象C（短途载客但不返回的出租车）</w:t>
      </w:r>
    </w:p>
    <w:p w:rsidR="007B7F99" w:rsidRPr="007B7F99" w:rsidRDefault="007B7F99" w:rsidP="00285F78">
      <w:pPr>
        <w:jc w:val="left"/>
      </w:pPr>
      <w:r>
        <w:rPr>
          <w:rFonts w:hint="eastAsia"/>
        </w:rPr>
        <w:t>和非短途载客的出租车指标计量方式相同。</w:t>
      </w:r>
    </w:p>
    <w:p w:rsidR="00EA422A" w:rsidRPr="007B7F99" w:rsidRDefault="007B7F99" w:rsidP="00285F78">
      <w:pPr>
        <w:jc w:val="left"/>
        <w:rPr>
          <w:b/>
          <w:bCs/>
        </w:rPr>
      </w:pPr>
      <w:r w:rsidRPr="007B7F99">
        <w:rPr>
          <w:rFonts w:hint="eastAsia"/>
          <w:b/>
          <w:bCs/>
        </w:rPr>
        <w:t>收益比较和“优先权”方案</w:t>
      </w:r>
      <w:r w:rsidR="00ED4371">
        <w:rPr>
          <w:rFonts w:hint="eastAsia"/>
          <w:b/>
          <w:bCs/>
        </w:rPr>
        <w:t>选择</w:t>
      </w:r>
    </w:p>
    <w:p w:rsidR="00246F26" w:rsidRDefault="00893CD1" w:rsidP="00246F26">
      <w:pPr>
        <w:jc w:val="left"/>
      </w:pPr>
      <w:r>
        <w:rPr>
          <w:rFonts w:hint="eastAsia"/>
        </w:rPr>
        <w:t>1</w:t>
      </w:r>
      <w:r>
        <w:t xml:space="preserve"> </w:t>
      </w:r>
      <w:r w:rsidR="00246F26">
        <w:rPr>
          <w:rFonts w:hint="eastAsia"/>
        </w:rPr>
        <w:t>阈值计算</w:t>
      </w:r>
    </w:p>
    <w:p w:rsidR="00246F26" w:rsidRDefault="007B7F99" w:rsidP="00246F26">
      <w:pPr>
        <w:jc w:val="left"/>
      </w:pPr>
      <w:r>
        <w:rPr>
          <w:rFonts w:hint="eastAsia"/>
        </w:rPr>
        <w:t>我们考虑的</w:t>
      </w:r>
      <w:r w:rsidRPr="007B7F99">
        <w:rPr>
          <w:rFonts w:hint="eastAsia"/>
        </w:rPr>
        <w:t>短途载客并返回的出租车</w:t>
      </w:r>
      <w:r>
        <w:rPr>
          <w:rFonts w:hint="eastAsia"/>
        </w:rPr>
        <w:t>，一定是即使没有“优先权”，返回机场接第二单也能比不返回的收益大。</w:t>
      </w:r>
      <w:r w:rsidR="006972AA">
        <w:rPr>
          <w:rFonts w:hint="eastAsia"/>
        </w:rPr>
        <w:t>四个时间段两者</w:t>
      </w:r>
      <w:r w:rsidR="00246F26">
        <w:rPr>
          <w:rFonts w:hint="eastAsia"/>
        </w:rPr>
        <w:t>的单位时间收益-里程图如下：</w:t>
      </w:r>
    </w:p>
    <w:p w:rsidR="007B7F99" w:rsidRDefault="006972AA" w:rsidP="006972AA">
      <w:pPr>
        <w:jc w:val="center"/>
      </w:pPr>
      <w:r>
        <w:rPr>
          <w:rFonts w:hint="eastAsia"/>
          <w:noProof/>
        </w:rPr>
        <w:drawing>
          <wp:inline distT="0" distB="0" distL="0" distR="0">
            <wp:extent cx="3656373" cy="27422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5477" cy="2771608"/>
                    </a:xfrm>
                    <a:prstGeom prst="rect">
                      <a:avLst/>
                    </a:prstGeom>
                  </pic:spPr>
                </pic:pic>
              </a:graphicData>
            </a:graphic>
          </wp:inline>
        </w:drawing>
      </w:r>
    </w:p>
    <w:p w:rsidR="00246F26" w:rsidRDefault="00246F26" w:rsidP="00246F26">
      <w:pPr>
        <w:jc w:val="center"/>
      </w:pPr>
      <w:r>
        <w:rPr>
          <w:rFonts w:hint="eastAsia"/>
        </w:rPr>
        <w:t>单位时间收益-里程图</w:t>
      </w:r>
    </w:p>
    <w:p w:rsidR="00047303" w:rsidRDefault="00047303" w:rsidP="00246F26">
      <w:pPr>
        <w:jc w:val="left"/>
      </w:pPr>
      <w:r>
        <w:rPr>
          <w:rFonts w:hint="eastAsia"/>
        </w:rPr>
        <w:t>数学方程如下：</w:t>
      </w:r>
    </w:p>
    <w:p w:rsidR="00047303" w:rsidRPr="00047303" w:rsidRDefault="006D5BA7" w:rsidP="00246F26">
      <w:pPr>
        <w:jc w:val="left"/>
      </w:pPr>
      <m:oMathPara>
        <m:oMath>
          <m:f>
            <m:fPr>
              <m:ctrlPr>
                <w:rPr>
                  <w:rFonts w:ascii="Cambria Math" w:hAnsi="Cambria Math"/>
                </w:rPr>
              </m:ctrlPr>
            </m:fPr>
            <m:num>
              <m:r>
                <w:rPr>
                  <w:rFonts w:ascii="Cambria Math" w:hAnsi="Cambria Math"/>
                </w:rPr>
                <m:t>(f-c)</m:t>
              </m:r>
              <m:acc>
                <m:accPr>
                  <m:chr m:val="̃"/>
                  <m:ctrlPr>
                    <w:rPr>
                      <w:rFonts w:ascii="Cambria Math" w:hAnsi="Cambria Math"/>
                      <w:i/>
                    </w:rPr>
                  </m:ctrlPr>
                </m:accPr>
                <m:e>
                  <m:r>
                    <w:rPr>
                      <w:rFonts w:ascii="Cambria Math" w:hAnsi="Cambria Math"/>
                    </w:rPr>
                    <m:t>x</m:t>
                  </m:r>
                </m:e>
              </m:acc>
            </m:num>
            <m:den>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sSub>
                    <m:sSubPr>
                      <m:ctrlPr>
                        <w:rPr>
                          <w:rFonts w:ascii="Cambria Math" w:hAnsi="Cambria Math"/>
                          <w:i/>
                        </w:rPr>
                      </m:ctrlPr>
                    </m:sSubPr>
                    <m:e>
                      <m:r>
                        <w:rPr>
                          <w:rFonts w:ascii="Cambria Math" w:hAnsi="Cambria Math"/>
                        </w:rPr>
                        <m:t>v</m:t>
                      </m:r>
                    </m:e>
                    <m:sub>
                      <m:r>
                        <w:rPr>
                          <w:rFonts w:ascii="Cambria Math" w:hAnsi="Cambria Math" w:hint="eastAsia"/>
                        </w:rPr>
                        <m:t>A</m:t>
                      </m:r>
                    </m:sub>
                  </m:sSub>
                </m:den>
              </m:f>
            </m:den>
          </m:f>
          <m:r>
            <w:rPr>
              <w:rFonts w:ascii="Cambria Math" w:hAnsi="Cambria Math"/>
            </w:rPr>
            <m:t>=</m:t>
          </m:r>
          <m:f>
            <m:fPr>
              <m:ctrlPr>
                <w:rPr>
                  <w:rFonts w:ascii="Cambria Math" w:hAnsi="Cambria Math"/>
                  <w:i/>
                </w:rPr>
              </m:ctrlPr>
            </m:fPr>
            <m:num>
              <m:r>
                <w:rPr>
                  <w:rFonts w:ascii="Cambria Math" w:hAnsi="Cambria Math"/>
                </w:rPr>
                <m:t>(-2c+f)</m:t>
              </m:r>
              <m:acc>
                <m:accPr>
                  <m:chr m:val="̃"/>
                  <m:ctrlPr>
                    <w:rPr>
                      <w:rFonts w:ascii="Cambria Math" w:hAnsi="Cambria Math"/>
                      <w:i/>
                    </w:rPr>
                  </m:ctrlPr>
                </m:accPr>
                <m:e>
                  <m:r>
                    <w:rPr>
                      <w:rFonts w:ascii="Cambria Math" w:hAnsi="Cambria Math"/>
                    </w:rPr>
                    <m:t>x</m:t>
                  </m:r>
                </m:e>
              </m:acc>
              <m:r>
                <w:rPr>
                  <w:rFonts w:ascii="Cambria Math" w:hAnsi="Cambria Math"/>
                </w:rPr>
                <m:t>+(f-c)</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m:t>
              </m:r>
              <m:sSub>
                <m:sSubPr>
                  <m:ctrlPr>
                    <w:rPr>
                      <w:rFonts w:ascii="Cambria Math" w:hAnsi="Cambria Math"/>
                      <w:i/>
                    </w:rPr>
                  </m:ctrlPr>
                </m:sSubPr>
                <m:e>
                  <m:r>
                    <w:rPr>
                      <w:rFonts w:ascii="Cambria Math" w:hAnsi="Cambria Math" w:hint="eastAsia"/>
                    </w:rPr>
                    <m:t>t</m:t>
                  </m:r>
                </m:e>
                <m:sub>
                  <m:r>
                    <w:rPr>
                      <w:rFonts w:ascii="Cambria Math" w:hAnsi="Cambria Math" w:hint="eastAsia"/>
                    </w:rPr>
                    <m:t>w</m:t>
                  </m:r>
                </m:sub>
              </m:sSub>
              <m:r>
                <w:rPr>
                  <w:rFonts w:ascii="Cambria Math" w:hAnsi="Cambria Math"/>
                </w:rPr>
                <m:t xml:space="preserve"> + </m:t>
              </m:r>
              <m:f>
                <m:fPr>
                  <m:ctrlPr>
                    <w:rPr>
                      <w:rFonts w:ascii="Cambria Math" w:hAnsi="Cambria Math"/>
                      <w:i/>
                    </w:rPr>
                  </m:ctrlPr>
                </m:fPr>
                <m:num>
                  <m:r>
                    <w:rPr>
                      <w:rFonts w:ascii="Cambria Math" w:hAnsi="Cambria Math"/>
                    </w:rPr>
                    <m:t xml:space="preserve">2 </m:t>
                  </m:r>
                  <m:acc>
                    <m:accPr>
                      <m:chr m:val="̃"/>
                      <m:ctrlPr>
                        <w:rPr>
                          <w:rFonts w:ascii="Cambria Math" w:hAnsi="Cambria Math"/>
                          <w:i/>
                        </w:rPr>
                      </m:ctrlPr>
                    </m:accPr>
                    <m:e>
                      <m:r>
                        <w:rPr>
                          <w:rFonts w:ascii="Cambria Math" w:hAnsi="Cambria Math"/>
                        </w:rPr>
                        <m:t>x</m:t>
                      </m:r>
                    </m:e>
                  </m:acc>
                  <m:r>
                    <w:rPr>
                      <w:rFonts w:ascii="Cambria Math" w:hAnsi="Cambria Math"/>
                    </w:rPr>
                    <m:t xml:space="preserve"> + </m:t>
                  </m:r>
                  <m:sSub>
                    <m:sSubPr>
                      <m:ctrlPr>
                        <w:rPr>
                          <w:rFonts w:ascii="Cambria Math" w:hAnsi="Cambria Math"/>
                          <w:i/>
                        </w:rPr>
                      </m:ctrlPr>
                    </m:sSubPr>
                    <m:e>
                      <m:r>
                        <w:rPr>
                          <w:rFonts w:ascii="Cambria Math" w:hAnsi="Cambria Math" w:hint="eastAsia"/>
                        </w:rPr>
                        <m:t>x</m:t>
                      </m:r>
                    </m:e>
                    <m:sub>
                      <m:r>
                        <w:rPr>
                          <w:rFonts w:ascii="Cambria Math" w:hAnsi="Cambria Math" w:hint="eastAsia"/>
                        </w:rPr>
                        <m:t>A</m:t>
                      </m:r>
                    </m:sub>
                  </m:sSub>
                </m:num>
                <m:den>
                  <m:sSub>
                    <m:sSubPr>
                      <m:ctrlPr>
                        <w:rPr>
                          <w:rFonts w:ascii="Cambria Math" w:hAnsi="Cambria Math"/>
                          <w:i/>
                        </w:rPr>
                      </m:ctrlPr>
                    </m:sSubPr>
                    <m:e>
                      <m:r>
                        <w:rPr>
                          <w:rFonts w:ascii="Cambria Math" w:hAnsi="Cambria Math" w:hint="eastAsia"/>
                        </w:rPr>
                        <m:t>v</m:t>
                      </m:r>
                    </m:e>
                    <m:sub>
                      <m:r>
                        <w:rPr>
                          <w:rFonts w:ascii="Cambria Math" w:hAnsi="Cambria Math" w:hint="eastAsia"/>
                        </w:rPr>
                        <m:t>A</m:t>
                      </m:r>
                    </m:sub>
                  </m:sSub>
                </m:den>
              </m:f>
            </m:den>
          </m:f>
        </m:oMath>
      </m:oMathPara>
    </w:p>
    <w:p w:rsidR="00246F26" w:rsidRDefault="00246F26" w:rsidP="00246F26">
      <w:pPr>
        <w:jc w:val="left"/>
      </w:pPr>
      <w:r>
        <w:rPr>
          <w:rFonts w:hint="eastAsia"/>
        </w:rPr>
        <w:t>得出</w:t>
      </w:r>
      <w:r w:rsidR="006972AA">
        <w:rPr>
          <w:rFonts w:hint="eastAsia"/>
        </w:rPr>
        <w:t>四个时间段的</w:t>
      </w:r>
      <w:r>
        <w:rPr>
          <w:rFonts w:hint="eastAsia"/>
        </w:rPr>
        <w:t>短途阈值</w:t>
      </w:r>
      <m:oMath>
        <m:acc>
          <m:accPr>
            <m:chr m:val="̃"/>
            <m:ctrlPr>
              <w:rPr>
                <w:rFonts w:ascii="Cambria Math" w:hAnsi="Cambria Math"/>
              </w:rPr>
            </m:ctrlPr>
          </m:accPr>
          <m:e>
            <m:r>
              <w:rPr>
                <w:rFonts w:ascii="Cambria Math" w:hAnsi="Cambria Math" w:hint="eastAsia"/>
              </w:rPr>
              <m:t>x</m:t>
            </m:r>
          </m:e>
        </m:acc>
      </m:oMath>
      <w:r w:rsidR="006972AA">
        <w:rPr>
          <w:rFonts w:hint="eastAsia"/>
        </w:rPr>
        <w:t>分别为</w:t>
      </w:r>
      <w:r w:rsidR="006972AA">
        <w:t>25</w:t>
      </w:r>
      <w:r w:rsidR="006972AA">
        <w:rPr>
          <w:rFonts w:hint="eastAsia"/>
        </w:rPr>
        <w:t>、2</w:t>
      </w:r>
      <w:r w:rsidR="006972AA">
        <w:t>2</w:t>
      </w:r>
      <w:r w:rsidR="006972AA">
        <w:rPr>
          <w:rFonts w:hint="eastAsia"/>
        </w:rPr>
        <w:t>、2</w:t>
      </w:r>
      <w:r w:rsidR="006972AA">
        <w:t>6</w:t>
      </w:r>
      <w:r w:rsidR="006972AA">
        <w:rPr>
          <w:rFonts w:hint="eastAsia"/>
        </w:rPr>
        <w:t>、2</w:t>
      </w:r>
      <w:r w:rsidR="006972AA">
        <w:t>6</w:t>
      </w:r>
      <w:r>
        <w:rPr>
          <w:rFonts w:hint="eastAsia"/>
        </w:rPr>
        <w:t>km。</w:t>
      </w:r>
    </w:p>
    <w:p w:rsidR="00246F26" w:rsidRDefault="00893CD1" w:rsidP="00246F26">
      <w:pPr>
        <w:jc w:val="left"/>
      </w:pPr>
      <w:r>
        <w:rPr>
          <w:rFonts w:hint="eastAsia"/>
        </w:rPr>
        <w:t>2</w:t>
      </w:r>
      <w:r>
        <w:t xml:space="preserve"> </w:t>
      </w:r>
      <w:r w:rsidR="00ED4371">
        <w:rPr>
          <w:rFonts w:hint="eastAsia"/>
        </w:rPr>
        <w:t>优先权方案</w:t>
      </w:r>
    </w:p>
    <w:p w:rsidR="00ED4371" w:rsidRDefault="00893CD1" w:rsidP="00246F26">
      <w:pPr>
        <w:jc w:val="left"/>
      </w:pPr>
      <w:r>
        <w:rPr>
          <w:rFonts w:hint="eastAsia"/>
        </w:rPr>
        <w:lastRenderedPageBreak/>
        <w:t>我们考虑短途载客并返回的出租车，和非短途载客的出租车的单位时间收益相等，得到短途里程</w:t>
      </w:r>
      <m:oMath>
        <m:sSub>
          <m:sSubPr>
            <m:ctrlPr>
              <w:rPr>
                <w:rFonts w:ascii="Cambria Math" w:hAnsi="Cambria Math"/>
              </w:rPr>
            </m:ctrlPr>
          </m:sSubPr>
          <m:e>
            <m:r>
              <w:rPr>
                <w:rFonts w:ascii="Cambria Math" w:hAnsi="Cambria Math" w:hint="eastAsia"/>
              </w:rPr>
              <m:t>x</m:t>
            </m:r>
          </m:e>
          <m:sub>
            <m:r>
              <w:rPr>
                <w:rFonts w:ascii="Cambria Math" w:hAnsi="Cambria Math" w:hint="eastAsia"/>
              </w:rPr>
              <m:t>A1</m:t>
            </m:r>
          </m:sub>
        </m:sSub>
      </m:oMath>
      <w:r>
        <w:rPr>
          <w:rFonts w:hint="eastAsia"/>
        </w:rPr>
        <w:t>和返回后</w:t>
      </w:r>
      <w:r w:rsidR="008C75FC">
        <w:rPr>
          <w:rFonts w:hint="eastAsia"/>
        </w:rPr>
        <w:t>的优先排队位次</w:t>
      </w:r>
      <m:oMath>
        <m:r>
          <w:rPr>
            <w:rFonts w:ascii="Cambria Math" w:hAnsi="Cambria Math" w:hint="eastAsia"/>
          </w:rPr>
          <m:t>turn</m:t>
        </m:r>
      </m:oMath>
      <w:r w:rsidR="008C75FC">
        <w:rPr>
          <w:rFonts w:hint="eastAsia"/>
          <w:iCs/>
        </w:rPr>
        <w:t>两者的关系</w:t>
      </w:r>
      <w:r w:rsidR="008C75FC">
        <w:rPr>
          <w:rFonts w:hint="eastAsia"/>
        </w:rPr>
        <w:t>。如下式：</w:t>
      </w:r>
    </w:p>
    <w:p w:rsidR="008C75FC" w:rsidRPr="008C75FC" w:rsidRDefault="006D5BA7" w:rsidP="00246F26">
      <w:pPr>
        <w:jc w:val="left"/>
      </w:pPr>
      <m:oMathPara>
        <m:oMath>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A1</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A1</m:t>
                  </m:r>
                </m:sub>
              </m:sSub>
            </m:den>
          </m:f>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A2</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A2</m:t>
                  </m:r>
                </m:sub>
              </m:sSub>
            </m:den>
          </m:f>
        </m:oMath>
      </m:oMathPara>
    </w:p>
    <w:p w:rsidR="008C75FC" w:rsidRDefault="00CA45A7" w:rsidP="00246F26">
      <w:pPr>
        <w:jc w:val="left"/>
        <w:rPr>
          <w:iCs/>
        </w:rPr>
      </w:pPr>
      <w:r>
        <w:rPr>
          <w:rFonts w:hint="eastAsia"/>
        </w:rPr>
        <w:t>最后解得优先排队位次</w:t>
      </w:r>
      <m:oMath>
        <m:r>
          <w:rPr>
            <w:rFonts w:ascii="Cambria Math" w:hAnsi="Cambria Math" w:hint="eastAsia"/>
          </w:rPr>
          <m:t>turn</m:t>
        </m:r>
      </m:oMath>
      <w:r>
        <w:rPr>
          <w:rFonts w:hint="eastAsia"/>
          <w:iCs/>
        </w:rPr>
        <w:t>和短途载客里程</w:t>
      </w:r>
      <m:oMath>
        <m:sSub>
          <m:sSubPr>
            <m:ctrlPr>
              <w:rPr>
                <w:rFonts w:ascii="Cambria Math" w:hAnsi="Cambria Math" w:hint="eastAsia"/>
                <w:iCs/>
              </w:rPr>
            </m:ctrlPr>
          </m:sSubPr>
          <m:e>
            <m:r>
              <w:rPr>
                <w:rFonts w:ascii="Cambria Math" w:hAnsi="Cambria Math" w:hint="eastAsia"/>
              </w:rPr>
              <m:t>x</m:t>
            </m:r>
            <m:ctrlPr>
              <w:rPr>
                <w:rFonts w:ascii="Cambria Math" w:hAnsi="Cambria Math"/>
                <w:iCs/>
              </w:rPr>
            </m:ctrlPr>
          </m:e>
          <m:sub>
            <m:r>
              <w:rPr>
                <w:rFonts w:ascii="Cambria Math" w:hAnsi="Cambria Math" w:hint="eastAsia"/>
              </w:rPr>
              <m:t>A1</m:t>
            </m:r>
            <m:ctrlPr>
              <w:rPr>
                <w:rFonts w:ascii="Cambria Math" w:hAnsi="Cambria Math"/>
                <w:iCs/>
              </w:rPr>
            </m:ctrlPr>
          </m:sub>
        </m:sSub>
      </m:oMath>
      <w:r>
        <w:rPr>
          <w:rFonts w:hint="eastAsia"/>
          <w:iCs/>
        </w:rPr>
        <w:t>的函数关系式为：</w:t>
      </w:r>
    </w:p>
    <w:p w:rsidR="00CA45A7" w:rsidRPr="00CA45A7" w:rsidRDefault="00CA45A7" w:rsidP="00246F26">
      <w:pPr>
        <w:jc w:val="left"/>
      </w:pPr>
      <m:oMathPara>
        <m:oMath>
          <m:r>
            <w:rPr>
              <w:rFonts w:ascii="Cambria Math" w:hAnsi="Cambria Math"/>
            </w:rPr>
            <m:t>t</m:t>
          </m:r>
          <m:r>
            <w:rPr>
              <w:rFonts w:ascii="Cambria Math" w:hAnsi="Cambria Math" w:hint="eastAsia"/>
            </w:rPr>
            <m:t>urn</m:t>
          </m:r>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w</m:t>
                  </m:r>
                </m:sub>
              </m:sSub>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f-c</m:t>
                      </m:r>
                    </m:e>
                  </m:d>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A2</m:t>
                          </m:r>
                        </m:sub>
                      </m:sSub>
                    </m:e>
                  </m:d>
                  <m:r>
                    <w:rPr>
                      <w:rFonts w:ascii="Cambria Math" w:hAnsi="Cambria Math"/>
                    </w:rPr>
                    <m:t>+</m:t>
                  </m:r>
                  <m:d>
                    <m:dPr>
                      <m:ctrlPr>
                        <w:rPr>
                          <w:rFonts w:ascii="Cambria Math" w:hAnsi="Cambria Math"/>
                          <w:i/>
                          <w:iCs/>
                        </w:rPr>
                      </m:ctrlPr>
                    </m:dPr>
                    <m:e>
                      <m:r>
                        <w:rPr>
                          <w:rFonts w:ascii="Cambria Math" w:hAnsi="Cambria Math"/>
                        </w:rPr>
                        <m:t>f-2c</m:t>
                      </m:r>
                    </m:e>
                  </m:d>
                  <m:sSub>
                    <m:sSubPr>
                      <m:ctrlPr>
                        <w:rPr>
                          <w:rFonts w:ascii="Cambria Math" w:hAnsi="Cambria Math"/>
                          <w:i/>
                          <w:iCs/>
                        </w:rPr>
                      </m:ctrlPr>
                    </m:sSubPr>
                    <m:e>
                      <m:r>
                        <w:rPr>
                          <w:rFonts w:ascii="Cambria Math" w:hAnsi="Cambria Math"/>
                        </w:rPr>
                        <m:t>x</m:t>
                      </m:r>
                    </m:e>
                    <m:sub>
                      <m:r>
                        <w:rPr>
                          <w:rFonts w:ascii="Cambria Math" w:hAnsi="Cambria Math"/>
                        </w:rPr>
                        <m:t>A1</m:t>
                      </m:r>
                    </m:sub>
                  </m:sSub>
                </m:e>
              </m:d>
              <m:r>
                <w:rPr>
                  <w:rFonts w:ascii="Cambria Math" w:hAnsi="Cambria Math"/>
                </w:rPr>
                <m:t>-</m:t>
              </m:r>
              <m:f>
                <m:fPr>
                  <m:ctrlPr>
                    <w:rPr>
                      <w:rFonts w:ascii="Cambria Math" w:hAnsi="Cambria Math"/>
                      <w:i/>
                      <w:iCs/>
                    </w:rPr>
                  </m:ctrlPr>
                </m:fPr>
                <m:num>
                  <m:r>
                    <w:rPr>
                      <w:rFonts w:ascii="Cambria Math" w:hAnsi="Cambria Math"/>
                    </w:rPr>
                    <m:t>f·</m:t>
                  </m:r>
                  <m:sSub>
                    <m:sSubPr>
                      <m:ctrlPr>
                        <w:rPr>
                          <w:rFonts w:ascii="Cambria Math" w:hAnsi="Cambria Math"/>
                          <w:i/>
                          <w:iCs/>
                        </w:rPr>
                      </m:ctrlPr>
                    </m:sSubPr>
                    <m:e>
                      <m:r>
                        <w:rPr>
                          <w:rFonts w:ascii="Cambria Math" w:hAnsi="Cambria Math"/>
                        </w:rPr>
                        <m:t>x</m:t>
                      </m:r>
                    </m:e>
                    <m:sub>
                      <m:r>
                        <w:rPr>
                          <w:rFonts w:ascii="Cambria Math" w:hAnsi="Cambria Math"/>
                        </w:rPr>
                        <m:t>A1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A2</m:t>
                      </m:r>
                    </m:sub>
                  </m:sSub>
                </m:num>
                <m:den>
                  <m:sSub>
                    <m:sSubPr>
                      <m:ctrlPr>
                        <w:rPr>
                          <w:rFonts w:ascii="Cambria Math" w:hAnsi="Cambria Math"/>
                          <w:i/>
                          <w:iCs/>
                        </w:rPr>
                      </m:ctrlPr>
                    </m:sSubPr>
                    <m:e>
                      <m:r>
                        <w:rPr>
                          <w:rFonts w:ascii="Cambria Math" w:hAnsi="Cambria Math"/>
                        </w:rPr>
                        <m:t>v</m:t>
                      </m:r>
                    </m:e>
                    <m:sub>
                      <m:r>
                        <w:rPr>
                          <w:rFonts w:ascii="Cambria Math" w:hAnsi="Cambria Math"/>
                        </w:rPr>
                        <m:t>A</m:t>
                      </m:r>
                    </m:sub>
                  </m:sSub>
                </m:den>
              </m:f>
            </m:num>
            <m:den>
              <m:d>
                <m:dPr>
                  <m:ctrlPr>
                    <w:rPr>
                      <w:rFonts w:ascii="Cambria Math" w:hAnsi="Cambria Math"/>
                      <w:i/>
                      <w:iCs/>
                    </w:rPr>
                  </m:ctrlPr>
                </m:dPr>
                <m:e>
                  <m:r>
                    <w:rPr>
                      <w:rFonts w:ascii="Cambria Math" w:hAnsi="Cambria Math"/>
                    </w:rPr>
                    <m:t>f-c</m:t>
                  </m:r>
                </m:e>
              </m:d>
              <m:sSub>
                <m:sSubPr>
                  <m:ctrlPr>
                    <w:rPr>
                      <w:rFonts w:ascii="Cambria Math" w:hAnsi="Cambria Math"/>
                      <w:i/>
                      <w:iCs/>
                    </w:rPr>
                  </m:ctrlPr>
                </m:sSubPr>
                <m:e>
                  <m:r>
                    <w:rPr>
                      <w:rFonts w:ascii="Cambria Math" w:hAnsi="Cambria Math"/>
                    </w:rPr>
                    <m:t>x</m:t>
                  </m:r>
                </m:e>
                <m:sub>
                  <m:r>
                    <w:rPr>
                      <w:rFonts w:ascii="Cambria Math" w:hAnsi="Cambria Math"/>
                    </w:rPr>
                    <m:t>A2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taxi</m:t>
                  </m:r>
                </m:sub>
              </m:sSub>
            </m:den>
          </m:f>
        </m:oMath>
      </m:oMathPara>
    </w:p>
    <w:sectPr w:rsidR="00CA45A7" w:rsidRPr="00CA45A7" w:rsidSect="00317B8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BA7" w:rsidRDefault="006D5BA7" w:rsidP="006011EE">
      <w:r>
        <w:separator/>
      </w:r>
    </w:p>
  </w:endnote>
  <w:endnote w:type="continuationSeparator" w:id="0">
    <w:p w:rsidR="006D5BA7" w:rsidRDefault="006D5BA7" w:rsidP="0060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BA7" w:rsidRDefault="006D5BA7" w:rsidP="006011EE">
      <w:r>
        <w:separator/>
      </w:r>
    </w:p>
  </w:footnote>
  <w:footnote w:type="continuationSeparator" w:id="0">
    <w:p w:rsidR="006D5BA7" w:rsidRDefault="006D5BA7" w:rsidP="00601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510AB"/>
    <w:multiLevelType w:val="hybridMultilevel"/>
    <w:tmpl w:val="731EB2D6"/>
    <w:lvl w:ilvl="0" w:tplc="46F23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62"/>
    <w:rsid w:val="00020ACE"/>
    <w:rsid w:val="00047303"/>
    <w:rsid w:val="000E3951"/>
    <w:rsid w:val="001B52C9"/>
    <w:rsid w:val="001E74BD"/>
    <w:rsid w:val="00246F26"/>
    <w:rsid w:val="00285F78"/>
    <w:rsid w:val="002B4A80"/>
    <w:rsid w:val="002D5365"/>
    <w:rsid w:val="00317B83"/>
    <w:rsid w:val="00352338"/>
    <w:rsid w:val="003550B0"/>
    <w:rsid w:val="0038751E"/>
    <w:rsid w:val="003908FA"/>
    <w:rsid w:val="003D7250"/>
    <w:rsid w:val="0042794B"/>
    <w:rsid w:val="00464DDD"/>
    <w:rsid w:val="00480692"/>
    <w:rsid w:val="004A4396"/>
    <w:rsid w:val="004F346E"/>
    <w:rsid w:val="004F4FAD"/>
    <w:rsid w:val="005A719F"/>
    <w:rsid w:val="005D104A"/>
    <w:rsid w:val="006011EE"/>
    <w:rsid w:val="00660C47"/>
    <w:rsid w:val="00670DEC"/>
    <w:rsid w:val="00696A71"/>
    <w:rsid w:val="006972AA"/>
    <w:rsid w:val="006D5BA7"/>
    <w:rsid w:val="006F7C07"/>
    <w:rsid w:val="00703707"/>
    <w:rsid w:val="00773D73"/>
    <w:rsid w:val="007B7F99"/>
    <w:rsid w:val="007E5DA9"/>
    <w:rsid w:val="00893CD1"/>
    <w:rsid w:val="008C75FC"/>
    <w:rsid w:val="008E61EA"/>
    <w:rsid w:val="008E7C2E"/>
    <w:rsid w:val="009D66DA"/>
    <w:rsid w:val="009F0031"/>
    <w:rsid w:val="009F46FB"/>
    <w:rsid w:val="00A22230"/>
    <w:rsid w:val="00AB1FF4"/>
    <w:rsid w:val="00B06962"/>
    <w:rsid w:val="00B46980"/>
    <w:rsid w:val="00C25B09"/>
    <w:rsid w:val="00CA45A7"/>
    <w:rsid w:val="00CC50E6"/>
    <w:rsid w:val="00D90A62"/>
    <w:rsid w:val="00E746B3"/>
    <w:rsid w:val="00EA422A"/>
    <w:rsid w:val="00EB47DD"/>
    <w:rsid w:val="00ED4371"/>
    <w:rsid w:val="00F33101"/>
    <w:rsid w:val="00F9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EC8DA"/>
  <w15:chartTrackingRefBased/>
  <w15:docId w15:val="{7F2CBC54-B64E-964F-B7BB-721CF5FC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2230"/>
    <w:rPr>
      <w:rFonts w:ascii="Times New Roman" w:hAnsi="Times New Roman" w:cs="Times New Roman"/>
      <w:sz w:val="24"/>
    </w:rPr>
  </w:style>
  <w:style w:type="paragraph" w:styleId="a4">
    <w:name w:val="List Paragraph"/>
    <w:basedOn w:val="a"/>
    <w:uiPriority w:val="34"/>
    <w:qFormat/>
    <w:rsid w:val="007E5DA9"/>
    <w:pPr>
      <w:ind w:firstLineChars="200" w:firstLine="420"/>
    </w:pPr>
  </w:style>
  <w:style w:type="character" w:styleId="a5">
    <w:name w:val="Placeholder Text"/>
    <w:basedOn w:val="a0"/>
    <w:uiPriority w:val="99"/>
    <w:semiHidden/>
    <w:rsid w:val="004F346E"/>
    <w:rPr>
      <w:color w:val="808080"/>
    </w:rPr>
  </w:style>
  <w:style w:type="paragraph" w:styleId="a6">
    <w:name w:val="header"/>
    <w:basedOn w:val="a"/>
    <w:link w:val="a7"/>
    <w:uiPriority w:val="99"/>
    <w:unhideWhenUsed/>
    <w:rsid w:val="006011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11EE"/>
    <w:rPr>
      <w:sz w:val="18"/>
      <w:szCs w:val="18"/>
    </w:rPr>
  </w:style>
  <w:style w:type="paragraph" w:styleId="a8">
    <w:name w:val="footer"/>
    <w:basedOn w:val="a"/>
    <w:link w:val="a9"/>
    <w:uiPriority w:val="99"/>
    <w:unhideWhenUsed/>
    <w:rsid w:val="006011EE"/>
    <w:pPr>
      <w:tabs>
        <w:tab w:val="center" w:pos="4153"/>
        <w:tab w:val="right" w:pos="8306"/>
      </w:tabs>
      <w:snapToGrid w:val="0"/>
      <w:jc w:val="left"/>
    </w:pPr>
    <w:rPr>
      <w:sz w:val="18"/>
      <w:szCs w:val="18"/>
    </w:rPr>
  </w:style>
  <w:style w:type="character" w:customStyle="1" w:styleId="a9">
    <w:name w:val="页脚 字符"/>
    <w:basedOn w:val="a0"/>
    <w:link w:val="a8"/>
    <w:uiPriority w:val="99"/>
    <w:rsid w:val="00601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31">
      <w:bodyDiv w:val="1"/>
      <w:marLeft w:val="0"/>
      <w:marRight w:val="0"/>
      <w:marTop w:val="0"/>
      <w:marBottom w:val="0"/>
      <w:divBdr>
        <w:top w:val="none" w:sz="0" w:space="0" w:color="auto"/>
        <w:left w:val="none" w:sz="0" w:space="0" w:color="auto"/>
        <w:bottom w:val="none" w:sz="0" w:space="0" w:color="auto"/>
        <w:right w:val="none" w:sz="0" w:space="0" w:color="auto"/>
      </w:divBdr>
      <w:divsChild>
        <w:div w:id="1187525055">
          <w:marLeft w:val="0"/>
          <w:marRight w:val="0"/>
          <w:marTop w:val="0"/>
          <w:marBottom w:val="0"/>
          <w:divBdr>
            <w:top w:val="none" w:sz="0" w:space="0" w:color="auto"/>
            <w:left w:val="none" w:sz="0" w:space="0" w:color="auto"/>
            <w:bottom w:val="none" w:sz="0" w:space="0" w:color="auto"/>
            <w:right w:val="none" w:sz="0" w:space="0" w:color="auto"/>
          </w:divBdr>
          <w:divsChild>
            <w:div w:id="235018450">
              <w:marLeft w:val="0"/>
              <w:marRight w:val="0"/>
              <w:marTop w:val="0"/>
              <w:marBottom w:val="0"/>
              <w:divBdr>
                <w:top w:val="none" w:sz="0" w:space="0" w:color="auto"/>
                <w:left w:val="none" w:sz="0" w:space="0" w:color="auto"/>
                <w:bottom w:val="none" w:sz="0" w:space="0" w:color="auto"/>
                <w:right w:val="none" w:sz="0" w:space="0" w:color="auto"/>
              </w:divBdr>
              <w:divsChild>
                <w:div w:id="1682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142">
      <w:bodyDiv w:val="1"/>
      <w:marLeft w:val="0"/>
      <w:marRight w:val="0"/>
      <w:marTop w:val="0"/>
      <w:marBottom w:val="0"/>
      <w:divBdr>
        <w:top w:val="none" w:sz="0" w:space="0" w:color="auto"/>
        <w:left w:val="none" w:sz="0" w:space="0" w:color="auto"/>
        <w:bottom w:val="none" w:sz="0" w:space="0" w:color="auto"/>
        <w:right w:val="none" w:sz="0" w:space="0" w:color="auto"/>
      </w:divBdr>
    </w:div>
    <w:div w:id="68163152">
      <w:bodyDiv w:val="1"/>
      <w:marLeft w:val="0"/>
      <w:marRight w:val="0"/>
      <w:marTop w:val="0"/>
      <w:marBottom w:val="0"/>
      <w:divBdr>
        <w:top w:val="none" w:sz="0" w:space="0" w:color="auto"/>
        <w:left w:val="none" w:sz="0" w:space="0" w:color="auto"/>
        <w:bottom w:val="none" w:sz="0" w:space="0" w:color="auto"/>
        <w:right w:val="none" w:sz="0" w:space="0" w:color="auto"/>
      </w:divBdr>
      <w:divsChild>
        <w:div w:id="1027020438">
          <w:marLeft w:val="0"/>
          <w:marRight w:val="0"/>
          <w:marTop w:val="0"/>
          <w:marBottom w:val="0"/>
          <w:divBdr>
            <w:top w:val="none" w:sz="0" w:space="0" w:color="auto"/>
            <w:left w:val="none" w:sz="0" w:space="0" w:color="auto"/>
            <w:bottom w:val="none" w:sz="0" w:space="0" w:color="auto"/>
            <w:right w:val="none" w:sz="0" w:space="0" w:color="auto"/>
          </w:divBdr>
          <w:divsChild>
            <w:div w:id="299194903">
              <w:marLeft w:val="0"/>
              <w:marRight w:val="0"/>
              <w:marTop w:val="0"/>
              <w:marBottom w:val="0"/>
              <w:divBdr>
                <w:top w:val="none" w:sz="0" w:space="0" w:color="auto"/>
                <w:left w:val="none" w:sz="0" w:space="0" w:color="auto"/>
                <w:bottom w:val="none" w:sz="0" w:space="0" w:color="auto"/>
                <w:right w:val="none" w:sz="0" w:space="0" w:color="auto"/>
              </w:divBdr>
              <w:divsChild>
                <w:div w:id="857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8006">
      <w:bodyDiv w:val="1"/>
      <w:marLeft w:val="0"/>
      <w:marRight w:val="0"/>
      <w:marTop w:val="0"/>
      <w:marBottom w:val="0"/>
      <w:divBdr>
        <w:top w:val="none" w:sz="0" w:space="0" w:color="auto"/>
        <w:left w:val="none" w:sz="0" w:space="0" w:color="auto"/>
        <w:bottom w:val="none" w:sz="0" w:space="0" w:color="auto"/>
        <w:right w:val="none" w:sz="0" w:space="0" w:color="auto"/>
      </w:divBdr>
      <w:divsChild>
        <w:div w:id="1295522307">
          <w:marLeft w:val="0"/>
          <w:marRight w:val="0"/>
          <w:marTop w:val="0"/>
          <w:marBottom w:val="0"/>
          <w:divBdr>
            <w:top w:val="none" w:sz="0" w:space="0" w:color="auto"/>
            <w:left w:val="none" w:sz="0" w:space="0" w:color="auto"/>
            <w:bottom w:val="none" w:sz="0" w:space="0" w:color="auto"/>
            <w:right w:val="none" w:sz="0" w:space="0" w:color="auto"/>
          </w:divBdr>
          <w:divsChild>
            <w:div w:id="869689737">
              <w:marLeft w:val="0"/>
              <w:marRight w:val="0"/>
              <w:marTop w:val="0"/>
              <w:marBottom w:val="0"/>
              <w:divBdr>
                <w:top w:val="none" w:sz="0" w:space="0" w:color="auto"/>
                <w:left w:val="none" w:sz="0" w:space="0" w:color="auto"/>
                <w:bottom w:val="none" w:sz="0" w:space="0" w:color="auto"/>
                <w:right w:val="none" w:sz="0" w:space="0" w:color="auto"/>
              </w:divBdr>
              <w:divsChild>
                <w:div w:id="5446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970">
      <w:bodyDiv w:val="1"/>
      <w:marLeft w:val="0"/>
      <w:marRight w:val="0"/>
      <w:marTop w:val="0"/>
      <w:marBottom w:val="0"/>
      <w:divBdr>
        <w:top w:val="none" w:sz="0" w:space="0" w:color="auto"/>
        <w:left w:val="none" w:sz="0" w:space="0" w:color="auto"/>
        <w:bottom w:val="none" w:sz="0" w:space="0" w:color="auto"/>
        <w:right w:val="none" w:sz="0" w:space="0" w:color="auto"/>
      </w:divBdr>
      <w:divsChild>
        <w:div w:id="1845316467">
          <w:marLeft w:val="0"/>
          <w:marRight w:val="0"/>
          <w:marTop w:val="0"/>
          <w:marBottom w:val="0"/>
          <w:divBdr>
            <w:top w:val="none" w:sz="0" w:space="0" w:color="auto"/>
            <w:left w:val="none" w:sz="0" w:space="0" w:color="auto"/>
            <w:bottom w:val="none" w:sz="0" w:space="0" w:color="auto"/>
            <w:right w:val="none" w:sz="0" w:space="0" w:color="auto"/>
          </w:divBdr>
          <w:divsChild>
            <w:div w:id="1553813022">
              <w:marLeft w:val="0"/>
              <w:marRight w:val="0"/>
              <w:marTop w:val="0"/>
              <w:marBottom w:val="0"/>
              <w:divBdr>
                <w:top w:val="none" w:sz="0" w:space="0" w:color="auto"/>
                <w:left w:val="none" w:sz="0" w:space="0" w:color="auto"/>
                <w:bottom w:val="none" w:sz="0" w:space="0" w:color="auto"/>
                <w:right w:val="none" w:sz="0" w:space="0" w:color="auto"/>
              </w:divBdr>
              <w:divsChild>
                <w:div w:id="893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3519">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sChild>
        <w:div w:id="649404195">
          <w:marLeft w:val="0"/>
          <w:marRight w:val="0"/>
          <w:marTop w:val="0"/>
          <w:marBottom w:val="0"/>
          <w:divBdr>
            <w:top w:val="none" w:sz="0" w:space="0" w:color="auto"/>
            <w:left w:val="none" w:sz="0" w:space="0" w:color="auto"/>
            <w:bottom w:val="none" w:sz="0" w:space="0" w:color="auto"/>
            <w:right w:val="none" w:sz="0" w:space="0" w:color="auto"/>
          </w:divBdr>
          <w:divsChild>
            <w:div w:id="1636985688">
              <w:marLeft w:val="0"/>
              <w:marRight w:val="0"/>
              <w:marTop w:val="0"/>
              <w:marBottom w:val="0"/>
              <w:divBdr>
                <w:top w:val="none" w:sz="0" w:space="0" w:color="auto"/>
                <w:left w:val="none" w:sz="0" w:space="0" w:color="auto"/>
                <w:bottom w:val="none" w:sz="0" w:space="0" w:color="auto"/>
                <w:right w:val="none" w:sz="0" w:space="0" w:color="auto"/>
              </w:divBdr>
              <w:divsChild>
                <w:div w:id="2517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9464">
      <w:bodyDiv w:val="1"/>
      <w:marLeft w:val="0"/>
      <w:marRight w:val="0"/>
      <w:marTop w:val="0"/>
      <w:marBottom w:val="0"/>
      <w:divBdr>
        <w:top w:val="none" w:sz="0" w:space="0" w:color="auto"/>
        <w:left w:val="none" w:sz="0" w:space="0" w:color="auto"/>
        <w:bottom w:val="none" w:sz="0" w:space="0" w:color="auto"/>
        <w:right w:val="none" w:sz="0" w:space="0" w:color="auto"/>
      </w:divBdr>
      <w:divsChild>
        <w:div w:id="247084363">
          <w:marLeft w:val="0"/>
          <w:marRight w:val="0"/>
          <w:marTop w:val="0"/>
          <w:marBottom w:val="0"/>
          <w:divBdr>
            <w:top w:val="none" w:sz="0" w:space="0" w:color="auto"/>
            <w:left w:val="none" w:sz="0" w:space="0" w:color="auto"/>
            <w:bottom w:val="none" w:sz="0" w:space="0" w:color="auto"/>
            <w:right w:val="none" w:sz="0" w:space="0" w:color="auto"/>
          </w:divBdr>
          <w:divsChild>
            <w:div w:id="1634210274">
              <w:marLeft w:val="0"/>
              <w:marRight w:val="0"/>
              <w:marTop w:val="0"/>
              <w:marBottom w:val="0"/>
              <w:divBdr>
                <w:top w:val="none" w:sz="0" w:space="0" w:color="auto"/>
                <w:left w:val="none" w:sz="0" w:space="0" w:color="auto"/>
                <w:bottom w:val="none" w:sz="0" w:space="0" w:color="auto"/>
                <w:right w:val="none" w:sz="0" w:space="0" w:color="auto"/>
              </w:divBdr>
              <w:divsChild>
                <w:div w:id="7022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6846">
      <w:bodyDiv w:val="1"/>
      <w:marLeft w:val="0"/>
      <w:marRight w:val="0"/>
      <w:marTop w:val="0"/>
      <w:marBottom w:val="0"/>
      <w:divBdr>
        <w:top w:val="none" w:sz="0" w:space="0" w:color="auto"/>
        <w:left w:val="none" w:sz="0" w:space="0" w:color="auto"/>
        <w:bottom w:val="none" w:sz="0" w:space="0" w:color="auto"/>
        <w:right w:val="none" w:sz="0" w:space="0" w:color="auto"/>
      </w:divBdr>
      <w:divsChild>
        <w:div w:id="1319961721">
          <w:marLeft w:val="0"/>
          <w:marRight w:val="0"/>
          <w:marTop w:val="0"/>
          <w:marBottom w:val="0"/>
          <w:divBdr>
            <w:top w:val="none" w:sz="0" w:space="0" w:color="auto"/>
            <w:left w:val="none" w:sz="0" w:space="0" w:color="auto"/>
            <w:bottom w:val="none" w:sz="0" w:space="0" w:color="auto"/>
            <w:right w:val="none" w:sz="0" w:space="0" w:color="auto"/>
          </w:divBdr>
          <w:divsChild>
            <w:div w:id="617642675">
              <w:marLeft w:val="0"/>
              <w:marRight w:val="0"/>
              <w:marTop w:val="0"/>
              <w:marBottom w:val="0"/>
              <w:divBdr>
                <w:top w:val="none" w:sz="0" w:space="0" w:color="auto"/>
                <w:left w:val="none" w:sz="0" w:space="0" w:color="auto"/>
                <w:bottom w:val="none" w:sz="0" w:space="0" w:color="auto"/>
                <w:right w:val="none" w:sz="0" w:space="0" w:color="auto"/>
              </w:divBdr>
              <w:divsChild>
                <w:div w:id="1259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6114">
      <w:bodyDiv w:val="1"/>
      <w:marLeft w:val="0"/>
      <w:marRight w:val="0"/>
      <w:marTop w:val="0"/>
      <w:marBottom w:val="0"/>
      <w:divBdr>
        <w:top w:val="none" w:sz="0" w:space="0" w:color="auto"/>
        <w:left w:val="none" w:sz="0" w:space="0" w:color="auto"/>
        <w:bottom w:val="none" w:sz="0" w:space="0" w:color="auto"/>
        <w:right w:val="none" w:sz="0" w:space="0" w:color="auto"/>
      </w:divBdr>
      <w:divsChild>
        <w:div w:id="202640966">
          <w:marLeft w:val="0"/>
          <w:marRight w:val="0"/>
          <w:marTop w:val="0"/>
          <w:marBottom w:val="0"/>
          <w:divBdr>
            <w:top w:val="none" w:sz="0" w:space="0" w:color="auto"/>
            <w:left w:val="none" w:sz="0" w:space="0" w:color="auto"/>
            <w:bottom w:val="none" w:sz="0" w:space="0" w:color="auto"/>
            <w:right w:val="none" w:sz="0" w:space="0" w:color="auto"/>
          </w:divBdr>
          <w:divsChild>
            <w:div w:id="1600217976">
              <w:marLeft w:val="0"/>
              <w:marRight w:val="0"/>
              <w:marTop w:val="0"/>
              <w:marBottom w:val="0"/>
              <w:divBdr>
                <w:top w:val="none" w:sz="0" w:space="0" w:color="auto"/>
                <w:left w:val="none" w:sz="0" w:space="0" w:color="auto"/>
                <w:bottom w:val="none" w:sz="0" w:space="0" w:color="auto"/>
                <w:right w:val="none" w:sz="0" w:space="0" w:color="auto"/>
              </w:divBdr>
              <w:divsChild>
                <w:div w:id="8753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8180">
      <w:bodyDiv w:val="1"/>
      <w:marLeft w:val="0"/>
      <w:marRight w:val="0"/>
      <w:marTop w:val="0"/>
      <w:marBottom w:val="0"/>
      <w:divBdr>
        <w:top w:val="none" w:sz="0" w:space="0" w:color="auto"/>
        <w:left w:val="none" w:sz="0" w:space="0" w:color="auto"/>
        <w:bottom w:val="none" w:sz="0" w:space="0" w:color="auto"/>
        <w:right w:val="none" w:sz="0" w:space="0" w:color="auto"/>
      </w:divBdr>
      <w:divsChild>
        <w:div w:id="1827282633">
          <w:marLeft w:val="0"/>
          <w:marRight w:val="0"/>
          <w:marTop w:val="0"/>
          <w:marBottom w:val="0"/>
          <w:divBdr>
            <w:top w:val="none" w:sz="0" w:space="0" w:color="auto"/>
            <w:left w:val="none" w:sz="0" w:space="0" w:color="auto"/>
            <w:bottom w:val="none" w:sz="0" w:space="0" w:color="auto"/>
            <w:right w:val="none" w:sz="0" w:space="0" w:color="auto"/>
          </w:divBdr>
          <w:divsChild>
            <w:div w:id="46535848">
              <w:marLeft w:val="0"/>
              <w:marRight w:val="0"/>
              <w:marTop w:val="0"/>
              <w:marBottom w:val="0"/>
              <w:divBdr>
                <w:top w:val="none" w:sz="0" w:space="0" w:color="auto"/>
                <w:left w:val="none" w:sz="0" w:space="0" w:color="auto"/>
                <w:bottom w:val="none" w:sz="0" w:space="0" w:color="auto"/>
                <w:right w:val="none" w:sz="0" w:space="0" w:color="auto"/>
              </w:divBdr>
              <w:divsChild>
                <w:div w:id="127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903">
      <w:bodyDiv w:val="1"/>
      <w:marLeft w:val="0"/>
      <w:marRight w:val="0"/>
      <w:marTop w:val="0"/>
      <w:marBottom w:val="0"/>
      <w:divBdr>
        <w:top w:val="none" w:sz="0" w:space="0" w:color="auto"/>
        <w:left w:val="none" w:sz="0" w:space="0" w:color="auto"/>
        <w:bottom w:val="none" w:sz="0" w:space="0" w:color="auto"/>
        <w:right w:val="none" w:sz="0" w:space="0" w:color="auto"/>
      </w:divBdr>
      <w:divsChild>
        <w:div w:id="138696464">
          <w:marLeft w:val="0"/>
          <w:marRight w:val="0"/>
          <w:marTop w:val="0"/>
          <w:marBottom w:val="0"/>
          <w:divBdr>
            <w:top w:val="none" w:sz="0" w:space="0" w:color="auto"/>
            <w:left w:val="none" w:sz="0" w:space="0" w:color="auto"/>
            <w:bottom w:val="none" w:sz="0" w:space="0" w:color="auto"/>
            <w:right w:val="none" w:sz="0" w:space="0" w:color="auto"/>
          </w:divBdr>
          <w:divsChild>
            <w:div w:id="1655641757">
              <w:marLeft w:val="0"/>
              <w:marRight w:val="0"/>
              <w:marTop w:val="0"/>
              <w:marBottom w:val="0"/>
              <w:divBdr>
                <w:top w:val="none" w:sz="0" w:space="0" w:color="auto"/>
                <w:left w:val="none" w:sz="0" w:space="0" w:color="auto"/>
                <w:bottom w:val="none" w:sz="0" w:space="0" w:color="auto"/>
                <w:right w:val="none" w:sz="0" w:space="0" w:color="auto"/>
              </w:divBdr>
              <w:divsChild>
                <w:div w:id="505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6050">
      <w:bodyDiv w:val="1"/>
      <w:marLeft w:val="0"/>
      <w:marRight w:val="0"/>
      <w:marTop w:val="0"/>
      <w:marBottom w:val="0"/>
      <w:divBdr>
        <w:top w:val="none" w:sz="0" w:space="0" w:color="auto"/>
        <w:left w:val="none" w:sz="0" w:space="0" w:color="auto"/>
        <w:bottom w:val="none" w:sz="0" w:space="0" w:color="auto"/>
        <w:right w:val="none" w:sz="0" w:space="0" w:color="auto"/>
      </w:divBdr>
      <w:divsChild>
        <w:div w:id="1379469907">
          <w:marLeft w:val="0"/>
          <w:marRight w:val="0"/>
          <w:marTop w:val="0"/>
          <w:marBottom w:val="0"/>
          <w:divBdr>
            <w:top w:val="none" w:sz="0" w:space="0" w:color="auto"/>
            <w:left w:val="none" w:sz="0" w:space="0" w:color="auto"/>
            <w:bottom w:val="none" w:sz="0" w:space="0" w:color="auto"/>
            <w:right w:val="none" w:sz="0" w:space="0" w:color="auto"/>
          </w:divBdr>
          <w:divsChild>
            <w:div w:id="513495655">
              <w:marLeft w:val="0"/>
              <w:marRight w:val="0"/>
              <w:marTop w:val="0"/>
              <w:marBottom w:val="0"/>
              <w:divBdr>
                <w:top w:val="none" w:sz="0" w:space="0" w:color="auto"/>
                <w:left w:val="none" w:sz="0" w:space="0" w:color="auto"/>
                <w:bottom w:val="none" w:sz="0" w:space="0" w:color="auto"/>
                <w:right w:val="none" w:sz="0" w:space="0" w:color="auto"/>
              </w:divBdr>
              <w:divsChild>
                <w:div w:id="8556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5622">
      <w:bodyDiv w:val="1"/>
      <w:marLeft w:val="0"/>
      <w:marRight w:val="0"/>
      <w:marTop w:val="0"/>
      <w:marBottom w:val="0"/>
      <w:divBdr>
        <w:top w:val="none" w:sz="0" w:space="0" w:color="auto"/>
        <w:left w:val="none" w:sz="0" w:space="0" w:color="auto"/>
        <w:bottom w:val="none" w:sz="0" w:space="0" w:color="auto"/>
        <w:right w:val="none" w:sz="0" w:space="0" w:color="auto"/>
      </w:divBdr>
      <w:divsChild>
        <w:div w:id="184565301">
          <w:marLeft w:val="0"/>
          <w:marRight w:val="0"/>
          <w:marTop w:val="0"/>
          <w:marBottom w:val="0"/>
          <w:divBdr>
            <w:top w:val="none" w:sz="0" w:space="0" w:color="auto"/>
            <w:left w:val="none" w:sz="0" w:space="0" w:color="auto"/>
            <w:bottom w:val="none" w:sz="0" w:space="0" w:color="auto"/>
            <w:right w:val="none" w:sz="0" w:space="0" w:color="auto"/>
          </w:divBdr>
          <w:divsChild>
            <w:div w:id="264386924">
              <w:marLeft w:val="0"/>
              <w:marRight w:val="0"/>
              <w:marTop w:val="0"/>
              <w:marBottom w:val="0"/>
              <w:divBdr>
                <w:top w:val="none" w:sz="0" w:space="0" w:color="auto"/>
                <w:left w:val="none" w:sz="0" w:space="0" w:color="auto"/>
                <w:bottom w:val="none" w:sz="0" w:space="0" w:color="auto"/>
                <w:right w:val="none" w:sz="0" w:space="0" w:color="auto"/>
              </w:divBdr>
              <w:divsChild>
                <w:div w:id="14180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9151">
      <w:bodyDiv w:val="1"/>
      <w:marLeft w:val="0"/>
      <w:marRight w:val="0"/>
      <w:marTop w:val="0"/>
      <w:marBottom w:val="0"/>
      <w:divBdr>
        <w:top w:val="none" w:sz="0" w:space="0" w:color="auto"/>
        <w:left w:val="none" w:sz="0" w:space="0" w:color="auto"/>
        <w:bottom w:val="none" w:sz="0" w:space="0" w:color="auto"/>
        <w:right w:val="none" w:sz="0" w:space="0" w:color="auto"/>
      </w:divBdr>
      <w:divsChild>
        <w:div w:id="632756280">
          <w:marLeft w:val="0"/>
          <w:marRight w:val="0"/>
          <w:marTop w:val="0"/>
          <w:marBottom w:val="0"/>
          <w:divBdr>
            <w:top w:val="none" w:sz="0" w:space="0" w:color="auto"/>
            <w:left w:val="none" w:sz="0" w:space="0" w:color="auto"/>
            <w:bottom w:val="none" w:sz="0" w:space="0" w:color="auto"/>
            <w:right w:val="none" w:sz="0" w:space="0" w:color="auto"/>
          </w:divBdr>
          <w:divsChild>
            <w:div w:id="86194021">
              <w:marLeft w:val="0"/>
              <w:marRight w:val="0"/>
              <w:marTop w:val="0"/>
              <w:marBottom w:val="0"/>
              <w:divBdr>
                <w:top w:val="none" w:sz="0" w:space="0" w:color="auto"/>
                <w:left w:val="none" w:sz="0" w:space="0" w:color="auto"/>
                <w:bottom w:val="none" w:sz="0" w:space="0" w:color="auto"/>
                <w:right w:val="none" w:sz="0" w:space="0" w:color="auto"/>
              </w:divBdr>
              <w:divsChild>
                <w:div w:id="21154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5470">
      <w:bodyDiv w:val="1"/>
      <w:marLeft w:val="0"/>
      <w:marRight w:val="0"/>
      <w:marTop w:val="0"/>
      <w:marBottom w:val="0"/>
      <w:divBdr>
        <w:top w:val="none" w:sz="0" w:space="0" w:color="auto"/>
        <w:left w:val="none" w:sz="0" w:space="0" w:color="auto"/>
        <w:bottom w:val="none" w:sz="0" w:space="0" w:color="auto"/>
        <w:right w:val="none" w:sz="0" w:space="0" w:color="auto"/>
      </w:divBdr>
      <w:divsChild>
        <w:div w:id="927424420">
          <w:marLeft w:val="0"/>
          <w:marRight w:val="0"/>
          <w:marTop w:val="0"/>
          <w:marBottom w:val="0"/>
          <w:divBdr>
            <w:top w:val="none" w:sz="0" w:space="0" w:color="auto"/>
            <w:left w:val="none" w:sz="0" w:space="0" w:color="auto"/>
            <w:bottom w:val="none" w:sz="0" w:space="0" w:color="auto"/>
            <w:right w:val="none" w:sz="0" w:space="0" w:color="auto"/>
          </w:divBdr>
          <w:divsChild>
            <w:div w:id="1662345574">
              <w:marLeft w:val="0"/>
              <w:marRight w:val="0"/>
              <w:marTop w:val="0"/>
              <w:marBottom w:val="0"/>
              <w:divBdr>
                <w:top w:val="none" w:sz="0" w:space="0" w:color="auto"/>
                <w:left w:val="none" w:sz="0" w:space="0" w:color="auto"/>
                <w:bottom w:val="none" w:sz="0" w:space="0" w:color="auto"/>
                <w:right w:val="none" w:sz="0" w:space="0" w:color="auto"/>
              </w:divBdr>
              <w:divsChild>
                <w:div w:id="1777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9515">
      <w:bodyDiv w:val="1"/>
      <w:marLeft w:val="0"/>
      <w:marRight w:val="0"/>
      <w:marTop w:val="0"/>
      <w:marBottom w:val="0"/>
      <w:divBdr>
        <w:top w:val="none" w:sz="0" w:space="0" w:color="auto"/>
        <w:left w:val="none" w:sz="0" w:space="0" w:color="auto"/>
        <w:bottom w:val="none" w:sz="0" w:space="0" w:color="auto"/>
        <w:right w:val="none" w:sz="0" w:space="0" w:color="auto"/>
      </w:divBdr>
    </w:div>
    <w:div w:id="892353179">
      <w:bodyDiv w:val="1"/>
      <w:marLeft w:val="0"/>
      <w:marRight w:val="0"/>
      <w:marTop w:val="0"/>
      <w:marBottom w:val="0"/>
      <w:divBdr>
        <w:top w:val="none" w:sz="0" w:space="0" w:color="auto"/>
        <w:left w:val="none" w:sz="0" w:space="0" w:color="auto"/>
        <w:bottom w:val="none" w:sz="0" w:space="0" w:color="auto"/>
        <w:right w:val="none" w:sz="0" w:space="0" w:color="auto"/>
      </w:divBdr>
      <w:divsChild>
        <w:div w:id="764572701">
          <w:marLeft w:val="0"/>
          <w:marRight w:val="0"/>
          <w:marTop w:val="0"/>
          <w:marBottom w:val="0"/>
          <w:divBdr>
            <w:top w:val="none" w:sz="0" w:space="0" w:color="auto"/>
            <w:left w:val="none" w:sz="0" w:space="0" w:color="auto"/>
            <w:bottom w:val="none" w:sz="0" w:space="0" w:color="auto"/>
            <w:right w:val="none" w:sz="0" w:space="0" w:color="auto"/>
          </w:divBdr>
          <w:divsChild>
            <w:div w:id="415829351">
              <w:marLeft w:val="0"/>
              <w:marRight w:val="0"/>
              <w:marTop w:val="0"/>
              <w:marBottom w:val="0"/>
              <w:divBdr>
                <w:top w:val="none" w:sz="0" w:space="0" w:color="auto"/>
                <w:left w:val="none" w:sz="0" w:space="0" w:color="auto"/>
                <w:bottom w:val="none" w:sz="0" w:space="0" w:color="auto"/>
                <w:right w:val="none" w:sz="0" w:space="0" w:color="auto"/>
              </w:divBdr>
              <w:divsChild>
                <w:div w:id="14458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4579">
      <w:bodyDiv w:val="1"/>
      <w:marLeft w:val="0"/>
      <w:marRight w:val="0"/>
      <w:marTop w:val="0"/>
      <w:marBottom w:val="0"/>
      <w:divBdr>
        <w:top w:val="none" w:sz="0" w:space="0" w:color="auto"/>
        <w:left w:val="none" w:sz="0" w:space="0" w:color="auto"/>
        <w:bottom w:val="none" w:sz="0" w:space="0" w:color="auto"/>
        <w:right w:val="none" w:sz="0" w:space="0" w:color="auto"/>
      </w:divBdr>
      <w:divsChild>
        <w:div w:id="1238858552">
          <w:marLeft w:val="0"/>
          <w:marRight w:val="0"/>
          <w:marTop w:val="0"/>
          <w:marBottom w:val="0"/>
          <w:divBdr>
            <w:top w:val="none" w:sz="0" w:space="0" w:color="auto"/>
            <w:left w:val="none" w:sz="0" w:space="0" w:color="auto"/>
            <w:bottom w:val="none" w:sz="0" w:space="0" w:color="auto"/>
            <w:right w:val="none" w:sz="0" w:space="0" w:color="auto"/>
          </w:divBdr>
          <w:divsChild>
            <w:div w:id="920606778">
              <w:marLeft w:val="0"/>
              <w:marRight w:val="0"/>
              <w:marTop w:val="0"/>
              <w:marBottom w:val="0"/>
              <w:divBdr>
                <w:top w:val="none" w:sz="0" w:space="0" w:color="auto"/>
                <w:left w:val="none" w:sz="0" w:space="0" w:color="auto"/>
                <w:bottom w:val="none" w:sz="0" w:space="0" w:color="auto"/>
                <w:right w:val="none" w:sz="0" w:space="0" w:color="auto"/>
              </w:divBdr>
              <w:divsChild>
                <w:div w:id="19090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8646">
      <w:bodyDiv w:val="1"/>
      <w:marLeft w:val="0"/>
      <w:marRight w:val="0"/>
      <w:marTop w:val="0"/>
      <w:marBottom w:val="0"/>
      <w:divBdr>
        <w:top w:val="none" w:sz="0" w:space="0" w:color="auto"/>
        <w:left w:val="none" w:sz="0" w:space="0" w:color="auto"/>
        <w:bottom w:val="none" w:sz="0" w:space="0" w:color="auto"/>
        <w:right w:val="none" w:sz="0" w:space="0" w:color="auto"/>
      </w:divBdr>
      <w:divsChild>
        <w:div w:id="1413046671">
          <w:marLeft w:val="0"/>
          <w:marRight w:val="0"/>
          <w:marTop w:val="0"/>
          <w:marBottom w:val="0"/>
          <w:divBdr>
            <w:top w:val="none" w:sz="0" w:space="0" w:color="auto"/>
            <w:left w:val="none" w:sz="0" w:space="0" w:color="auto"/>
            <w:bottom w:val="none" w:sz="0" w:space="0" w:color="auto"/>
            <w:right w:val="none" w:sz="0" w:space="0" w:color="auto"/>
          </w:divBdr>
          <w:divsChild>
            <w:div w:id="999771454">
              <w:marLeft w:val="0"/>
              <w:marRight w:val="0"/>
              <w:marTop w:val="0"/>
              <w:marBottom w:val="0"/>
              <w:divBdr>
                <w:top w:val="none" w:sz="0" w:space="0" w:color="auto"/>
                <w:left w:val="none" w:sz="0" w:space="0" w:color="auto"/>
                <w:bottom w:val="none" w:sz="0" w:space="0" w:color="auto"/>
                <w:right w:val="none" w:sz="0" w:space="0" w:color="auto"/>
              </w:divBdr>
              <w:divsChild>
                <w:div w:id="8513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1709">
      <w:bodyDiv w:val="1"/>
      <w:marLeft w:val="0"/>
      <w:marRight w:val="0"/>
      <w:marTop w:val="0"/>
      <w:marBottom w:val="0"/>
      <w:divBdr>
        <w:top w:val="none" w:sz="0" w:space="0" w:color="auto"/>
        <w:left w:val="none" w:sz="0" w:space="0" w:color="auto"/>
        <w:bottom w:val="none" w:sz="0" w:space="0" w:color="auto"/>
        <w:right w:val="none" w:sz="0" w:space="0" w:color="auto"/>
      </w:divBdr>
      <w:divsChild>
        <w:div w:id="337390467">
          <w:marLeft w:val="0"/>
          <w:marRight w:val="0"/>
          <w:marTop w:val="0"/>
          <w:marBottom w:val="0"/>
          <w:divBdr>
            <w:top w:val="none" w:sz="0" w:space="0" w:color="auto"/>
            <w:left w:val="none" w:sz="0" w:space="0" w:color="auto"/>
            <w:bottom w:val="none" w:sz="0" w:space="0" w:color="auto"/>
            <w:right w:val="none" w:sz="0" w:space="0" w:color="auto"/>
          </w:divBdr>
          <w:divsChild>
            <w:div w:id="575865650">
              <w:marLeft w:val="0"/>
              <w:marRight w:val="0"/>
              <w:marTop w:val="0"/>
              <w:marBottom w:val="0"/>
              <w:divBdr>
                <w:top w:val="none" w:sz="0" w:space="0" w:color="auto"/>
                <w:left w:val="none" w:sz="0" w:space="0" w:color="auto"/>
                <w:bottom w:val="none" w:sz="0" w:space="0" w:color="auto"/>
                <w:right w:val="none" w:sz="0" w:space="0" w:color="auto"/>
              </w:divBdr>
              <w:divsChild>
                <w:div w:id="2158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2049">
      <w:bodyDiv w:val="1"/>
      <w:marLeft w:val="0"/>
      <w:marRight w:val="0"/>
      <w:marTop w:val="0"/>
      <w:marBottom w:val="0"/>
      <w:divBdr>
        <w:top w:val="none" w:sz="0" w:space="0" w:color="auto"/>
        <w:left w:val="none" w:sz="0" w:space="0" w:color="auto"/>
        <w:bottom w:val="none" w:sz="0" w:space="0" w:color="auto"/>
        <w:right w:val="none" w:sz="0" w:space="0" w:color="auto"/>
      </w:divBdr>
      <w:divsChild>
        <w:div w:id="1032922917">
          <w:marLeft w:val="0"/>
          <w:marRight w:val="0"/>
          <w:marTop w:val="0"/>
          <w:marBottom w:val="0"/>
          <w:divBdr>
            <w:top w:val="none" w:sz="0" w:space="0" w:color="auto"/>
            <w:left w:val="none" w:sz="0" w:space="0" w:color="auto"/>
            <w:bottom w:val="none" w:sz="0" w:space="0" w:color="auto"/>
            <w:right w:val="none" w:sz="0" w:space="0" w:color="auto"/>
          </w:divBdr>
          <w:divsChild>
            <w:div w:id="670252325">
              <w:marLeft w:val="0"/>
              <w:marRight w:val="0"/>
              <w:marTop w:val="0"/>
              <w:marBottom w:val="0"/>
              <w:divBdr>
                <w:top w:val="none" w:sz="0" w:space="0" w:color="auto"/>
                <w:left w:val="none" w:sz="0" w:space="0" w:color="auto"/>
                <w:bottom w:val="none" w:sz="0" w:space="0" w:color="auto"/>
                <w:right w:val="none" w:sz="0" w:space="0" w:color="auto"/>
              </w:divBdr>
              <w:divsChild>
                <w:div w:id="20067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0838">
      <w:bodyDiv w:val="1"/>
      <w:marLeft w:val="0"/>
      <w:marRight w:val="0"/>
      <w:marTop w:val="0"/>
      <w:marBottom w:val="0"/>
      <w:divBdr>
        <w:top w:val="none" w:sz="0" w:space="0" w:color="auto"/>
        <w:left w:val="none" w:sz="0" w:space="0" w:color="auto"/>
        <w:bottom w:val="none" w:sz="0" w:space="0" w:color="auto"/>
        <w:right w:val="none" w:sz="0" w:space="0" w:color="auto"/>
      </w:divBdr>
      <w:divsChild>
        <w:div w:id="211305963">
          <w:marLeft w:val="0"/>
          <w:marRight w:val="0"/>
          <w:marTop w:val="0"/>
          <w:marBottom w:val="0"/>
          <w:divBdr>
            <w:top w:val="none" w:sz="0" w:space="0" w:color="auto"/>
            <w:left w:val="none" w:sz="0" w:space="0" w:color="auto"/>
            <w:bottom w:val="none" w:sz="0" w:space="0" w:color="auto"/>
            <w:right w:val="none" w:sz="0" w:space="0" w:color="auto"/>
          </w:divBdr>
          <w:divsChild>
            <w:div w:id="783425939">
              <w:marLeft w:val="0"/>
              <w:marRight w:val="0"/>
              <w:marTop w:val="0"/>
              <w:marBottom w:val="0"/>
              <w:divBdr>
                <w:top w:val="none" w:sz="0" w:space="0" w:color="auto"/>
                <w:left w:val="none" w:sz="0" w:space="0" w:color="auto"/>
                <w:bottom w:val="none" w:sz="0" w:space="0" w:color="auto"/>
                <w:right w:val="none" w:sz="0" w:space="0" w:color="auto"/>
              </w:divBdr>
              <w:divsChild>
                <w:div w:id="1352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67475">
      <w:bodyDiv w:val="1"/>
      <w:marLeft w:val="0"/>
      <w:marRight w:val="0"/>
      <w:marTop w:val="0"/>
      <w:marBottom w:val="0"/>
      <w:divBdr>
        <w:top w:val="none" w:sz="0" w:space="0" w:color="auto"/>
        <w:left w:val="none" w:sz="0" w:space="0" w:color="auto"/>
        <w:bottom w:val="none" w:sz="0" w:space="0" w:color="auto"/>
        <w:right w:val="none" w:sz="0" w:space="0" w:color="auto"/>
      </w:divBdr>
      <w:divsChild>
        <w:div w:id="1226839090">
          <w:marLeft w:val="0"/>
          <w:marRight w:val="0"/>
          <w:marTop w:val="0"/>
          <w:marBottom w:val="0"/>
          <w:divBdr>
            <w:top w:val="none" w:sz="0" w:space="0" w:color="auto"/>
            <w:left w:val="none" w:sz="0" w:space="0" w:color="auto"/>
            <w:bottom w:val="none" w:sz="0" w:space="0" w:color="auto"/>
            <w:right w:val="none" w:sz="0" w:space="0" w:color="auto"/>
          </w:divBdr>
          <w:divsChild>
            <w:div w:id="1536192765">
              <w:marLeft w:val="0"/>
              <w:marRight w:val="0"/>
              <w:marTop w:val="0"/>
              <w:marBottom w:val="0"/>
              <w:divBdr>
                <w:top w:val="none" w:sz="0" w:space="0" w:color="auto"/>
                <w:left w:val="none" w:sz="0" w:space="0" w:color="auto"/>
                <w:bottom w:val="none" w:sz="0" w:space="0" w:color="auto"/>
                <w:right w:val="none" w:sz="0" w:space="0" w:color="auto"/>
              </w:divBdr>
              <w:divsChild>
                <w:div w:id="20502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67774">
      <w:bodyDiv w:val="1"/>
      <w:marLeft w:val="0"/>
      <w:marRight w:val="0"/>
      <w:marTop w:val="0"/>
      <w:marBottom w:val="0"/>
      <w:divBdr>
        <w:top w:val="none" w:sz="0" w:space="0" w:color="auto"/>
        <w:left w:val="none" w:sz="0" w:space="0" w:color="auto"/>
        <w:bottom w:val="none" w:sz="0" w:space="0" w:color="auto"/>
        <w:right w:val="none" w:sz="0" w:space="0" w:color="auto"/>
      </w:divBdr>
      <w:divsChild>
        <w:div w:id="1607687804">
          <w:marLeft w:val="0"/>
          <w:marRight w:val="0"/>
          <w:marTop w:val="0"/>
          <w:marBottom w:val="0"/>
          <w:divBdr>
            <w:top w:val="none" w:sz="0" w:space="0" w:color="auto"/>
            <w:left w:val="none" w:sz="0" w:space="0" w:color="auto"/>
            <w:bottom w:val="none" w:sz="0" w:space="0" w:color="auto"/>
            <w:right w:val="none" w:sz="0" w:space="0" w:color="auto"/>
          </w:divBdr>
          <w:divsChild>
            <w:div w:id="718286787">
              <w:marLeft w:val="0"/>
              <w:marRight w:val="0"/>
              <w:marTop w:val="0"/>
              <w:marBottom w:val="0"/>
              <w:divBdr>
                <w:top w:val="none" w:sz="0" w:space="0" w:color="auto"/>
                <w:left w:val="none" w:sz="0" w:space="0" w:color="auto"/>
                <w:bottom w:val="none" w:sz="0" w:space="0" w:color="auto"/>
                <w:right w:val="none" w:sz="0" w:space="0" w:color="auto"/>
              </w:divBdr>
              <w:divsChild>
                <w:div w:id="1905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4402">
      <w:bodyDiv w:val="1"/>
      <w:marLeft w:val="0"/>
      <w:marRight w:val="0"/>
      <w:marTop w:val="0"/>
      <w:marBottom w:val="0"/>
      <w:divBdr>
        <w:top w:val="none" w:sz="0" w:space="0" w:color="auto"/>
        <w:left w:val="none" w:sz="0" w:space="0" w:color="auto"/>
        <w:bottom w:val="none" w:sz="0" w:space="0" w:color="auto"/>
        <w:right w:val="none" w:sz="0" w:space="0" w:color="auto"/>
      </w:divBdr>
      <w:divsChild>
        <w:div w:id="237833093">
          <w:marLeft w:val="0"/>
          <w:marRight w:val="0"/>
          <w:marTop w:val="0"/>
          <w:marBottom w:val="0"/>
          <w:divBdr>
            <w:top w:val="none" w:sz="0" w:space="0" w:color="auto"/>
            <w:left w:val="none" w:sz="0" w:space="0" w:color="auto"/>
            <w:bottom w:val="none" w:sz="0" w:space="0" w:color="auto"/>
            <w:right w:val="none" w:sz="0" w:space="0" w:color="auto"/>
          </w:divBdr>
          <w:divsChild>
            <w:div w:id="806319473">
              <w:marLeft w:val="0"/>
              <w:marRight w:val="0"/>
              <w:marTop w:val="0"/>
              <w:marBottom w:val="0"/>
              <w:divBdr>
                <w:top w:val="none" w:sz="0" w:space="0" w:color="auto"/>
                <w:left w:val="none" w:sz="0" w:space="0" w:color="auto"/>
                <w:bottom w:val="none" w:sz="0" w:space="0" w:color="auto"/>
                <w:right w:val="none" w:sz="0" w:space="0" w:color="auto"/>
              </w:divBdr>
              <w:divsChild>
                <w:div w:id="1799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8517">
      <w:bodyDiv w:val="1"/>
      <w:marLeft w:val="0"/>
      <w:marRight w:val="0"/>
      <w:marTop w:val="0"/>
      <w:marBottom w:val="0"/>
      <w:divBdr>
        <w:top w:val="none" w:sz="0" w:space="0" w:color="auto"/>
        <w:left w:val="none" w:sz="0" w:space="0" w:color="auto"/>
        <w:bottom w:val="none" w:sz="0" w:space="0" w:color="auto"/>
        <w:right w:val="none" w:sz="0" w:space="0" w:color="auto"/>
      </w:divBdr>
      <w:divsChild>
        <w:div w:id="680739143">
          <w:marLeft w:val="0"/>
          <w:marRight w:val="0"/>
          <w:marTop w:val="0"/>
          <w:marBottom w:val="0"/>
          <w:divBdr>
            <w:top w:val="none" w:sz="0" w:space="0" w:color="auto"/>
            <w:left w:val="none" w:sz="0" w:space="0" w:color="auto"/>
            <w:bottom w:val="none" w:sz="0" w:space="0" w:color="auto"/>
            <w:right w:val="none" w:sz="0" w:space="0" w:color="auto"/>
          </w:divBdr>
          <w:divsChild>
            <w:div w:id="714503981">
              <w:marLeft w:val="0"/>
              <w:marRight w:val="0"/>
              <w:marTop w:val="0"/>
              <w:marBottom w:val="0"/>
              <w:divBdr>
                <w:top w:val="none" w:sz="0" w:space="0" w:color="auto"/>
                <w:left w:val="none" w:sz="0" w:space="0" w:color="auto"/>
                <w:bottom w:val="none" w:sz="0" w:space="0" w:color="auto"/>
                <w:right w:val="none" w:sz="0" w:space="0" w:color="auto"/>
              </w:divBdr>
              <w:divsChild>
                <w:div w:id="878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6150">
      <w:bodyDiv w:val="1"/>
      <w:marLeft w:val="0"/>
      <w:marRight w:val="0"/>
      <w:marTop w:val="0"/>
      <w:marBottom w:val="0"/>
      <w:divBdr>
        <w:top w:val="none" w:sz="0" w:space="0" w:color="auto"/>
        <w:left w:val="none" w:sz="0" w:space="0" w:color="auto"/>
        <w:bottom w:val="none" w:sz="0" w:space="0" w:color="auto"/>
        <w:right w:val="none" w:sz="0" w:space="0" w:color="auto"/>
      </w:divBdr>
      <w:divsChild>
        <w:div w:id="1168860640">
          <w:marLeft w:val="0"/>
          <w:marRight w:val="0"/>
          <w:marTop w:val="0"/>
          <w:marBottom w:val="0"/>
          <w:divBdr>
            <w:top w:val="none" w:sz="0" w:space="0" w:color="auto"/>
            <w:left w:val="none" w:sz="0" w:space="0" w:color="auto"/>
            <w:bottom w:val="none" w:sz="0" w:space="0" w:color="auto"/>
            <w:right w:val="none" w:sz="0" w:space="0" w:color="auto"/>
          </w:divBdr>
          <w:divsChild>
            <w:div w:id="63334195">
              <w:marLeft w:val="0"/>
              <w:marRight w:val="0"/>
              <w:marTop w:val="0"/>
              <w:marBottom w:val="0"/>
              <w:divBdr>
                <w:top w:val="none" w:sz="0" w:space="0" w:color="auto"/>
                <w:left w:val="none" w:sz="0" w:space="0" w:color="auto"/>
                <w:bottom w:val="none" w:sz="0" w:space="0" w:color="auto"/>
                <w:right w:val="none" w:sz="0" w:space="0" w:color="auto"/>
              </w:divBdr>
              <w:divsChild>
                <w:div w:id="19988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5749">
      <w:bodyDiv w:val="1"/>
      <w:marLeft w:val="0"/>
      <w:marRight w:val="0"/>
      <w:marTop w:val="0"/>
      <w:marBottom w:val="0"/>
      <w:divBdr>
        <w:top w:val="none" w:sz="0" w:space="0" w:color="auto"/>
        <w:left w:val="none" w:sz="0" w:space="0" w:color="auto"/>
        <w:bottom w:val="none" w:sz="0" w:space="0" w:color="auto"/>
        <w:right w:val="none" w:sz="0" w:space="0" w:color="auto"/>
      </w:divBdr>
      <w:divsChild>
        <w:div w:id="1283734445">
          <w:marLeft w:val="0"/>
          <w:marRight w:val="0"/>
          <w:marTop w:val="0"/>
          <w:marBottom w:val="0"/>
          <w:divBdr>
            <w:top w:val="none" w:sz="0" w:space="0" w:color="auto"/>
            <w:left w:val="none" w:sz="0" w:space="0" w:color="auto"/>
            <w:bottom w:val="none" w:sz="0" w:space="0" w:color="auto"/>
            <w:right w:val="none" w:sz="0" w:space="0" w:color="auto"/>
          </w:divBdr>
          <w:divsChild>
            <w:div w:id="1290042979">
              <w:marLeft w:val="0"/>
              <w:marRight w:val="0"/>
              <w:marTop w:val="0"/>
              <w:marBottom w:val="0"/>
              <w:divBdr>
                <w:top w:val="none" w:sz="0" w:space="0" w:color="auto"/>
                <w:left w:val="none" w:sz="0" w:space="0" w:color="auto"/>
                <w:bottom w:val="none" w:sz="0" w:space="0" w:color="auto"/>
                <w:right w:val="none" w:sz="0" w:space="0" w:color="auto"/>
              </w:divBdr>
              <w:divsChild>
                <w:div w:id="18692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6923">
      <w:bodyDiv w:val="1"/>
      <w:marLeft w:val="0"/>
      <w:marRight w:val="0"/>
      <w:marTop w:val="0"/>
      <w:marBottom w:val="0"/>
      <w:divBdr>
        <w:top w:val="none" w:sz="0" w:space="0" w:color="auto"/>
        <w:left w:val="none" w:sz="0" w:space="0" w:color="auto"/>
        <w:bottom w:val="none" w:sz="0" w:space="0" w:color="auto"/>
        <w:right w:val="none" w:sz="0" w:space="0" w:color="auto"/>
      </w:divBdr>
      <w:divsChild>
        <w:div w:id="1167860998">
          <w:marLeft w:val="0"/>
          <w:marRight w:val="0"/>
          <w:marTop w:val="0"/>
          <w:marBottom w:val="0"/>
          <w:divBdr>
            <w:top w:val="none" w:sz="0" w:space="0" w:color="auto"/>
            <w:left w:val="none" w:sz="0" w:space="0" w:color="auto"/>
            <w:bottom w:val="none" w:sz="0" w:space="0" w:color="auto"/>
            <w:right w:val="none" w:sz="0" w:space="0" w:color="auto"/>
          </w:divBdr>
          <w:divsChild>
            <w:div w:id="1268200273">
              <w:marLeft w:val="0"/>
              <w:marRight w:val="0"/>
              <w:marTop w:val="0"/>
              <w:marBottom w:val="0"/>
              <w:divBdr>
                <w:top w:val="none" w:sz="0" w:space="0" w:color="auto"/>
                <w:left w:val="none" w:sz="0" w:space="0" w:color="auto"/>
                <w:bottom w:val="none" w:sz="0" w:space="0" w:color="auto"/>
                <w:right w:val="none" w:sz="0" w:space="0" w:color="auto"/>
              </w:divBdr>
              <w:divsChild>
                <w:div w:id="6142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7044">
      <w:bodyDiv w:val="1"/>
      <w:marLeft w:val="0"/>
      <w:marRight w:val="0"/>
      <w:marTop w:val="0"/>
      <w:marBottom w:val="0"/>
      <w:divBdr>
        <w:top w:val="none" w:sz="0" w:space="0" w:color="auto"/>
        <w:left w:val="none" w:sz="0" w:space="0" w:color="auto"/>
        <w:bottom w:val="none" w:sz="0" w:space="0" w:color="auto"/>
        <w:right w:val="none" w:sz="0" w:space="0" w:color="auto"/>
      </w:divBdr>
      <w:divsChild>
        <w:div w:id="1690133838">
          <w:marLeft w:val="0"/>
          <w:marRight w:val="0"/>
          <w:marTop w:val="0"/>
          <w:marBottom w:val="0"/>
          <w:divBdr>
            <w:top w:val="none" w:sz="0" w:space="0" w:color="auto"/>
            <w:left w:val="none" w:sz="0" w:space="0" w:color="auto"/>
            <w:bottom w:val="none" w:sz="0" w:space="0" w:color="auto"/>
            <w:right w:val="none" w:sz="0" w:space="0" w:color="auto"/>
          </w:divBdr>
          <w:divsChild>
            <w:div w:id="446313765">
              <w:marLeft w:val="0"/>
              <w:marRight w:val="0"/>
              <w:marTop w:val="0"/>
              <w:marBottom w:val="0"/>
              <w:divBdr>
                <w:top w:val="none" w:sz="0" w:space="0" w:color="auto"/>
                <w:left w:val="none" w:sz="0" w:space="0" w:color="auto"/>
                <w:bottom w:val="none" w:sz="0" w:space="0" w:color="auto"/>
                <w:right w:val="none" w:sz="0" w:space="0" w:color="auto"/>
              </w:divBdr>
              <w:divsChild>
                <w:div w:id="14766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8125">
      <w:bodyDiv w:val="1"/>
      <w:marLeft w:val="0"/>
      <w:marRight w:val="0"/>
      <w:marTop w:val="0"/>
      <w:marBottom w:val="0"/>
      <w:divBdr>
        <w:top w:val="none" w:sz="0" w:space="0" w:color="auto"/>
        <w:left w:val="none" w:sz="0" w:space="0" w:color="auto"/>
        <w:bottom w:val="none" w:sz="0" w:space="0" w:color="auto"/>
        <w:right w:val="none" w:sz="0" w:space="0" w:color="auto"/>
      </w:divBdr>
      <w:divsChild>
        <w:div w:id="2092047532">
          <w:marLeft w:val="0"/>
          <w:marRight w:val="0"/>
          <w:marTop w:val="0"/>
          <w:marBottom w:val="0"/>
          <w:divBdr>
            <w:top w:val="none" w:sz="0" w:space="0" w:color="auto"/>
            <w:left w:val="none" w:sz="0" w:space="0" w:color="auto"/>
            <w:bottom w:val="none" w:sz="0" w:space="0" w:color="auto"/>
            <w:right w:val="none" w:sz="0" w:space="0" w:color="auto"/>
          </w:divBdr>
          <w:divsChild>
            <w:div w:id="298920309">
              <w:marLeft w:val="0"/>
              <w:marRight w:val="0"/>
              <w:marTop w:val="0"/>
              <w:marBottom w:val="0"/>
              <w:divBdr>
                <w:top w:val="none" w:sz="0" w:space="0" w:color="auto"/>
                <w:left w:val="none" w:sz="0" w:space="0" w:color="auto"/>
                <w:bottom w:val="none" w:sz="0" w:space="0" w:color="auto"/>
                <w:right w:val="none" w:sz="0" w:space="0" w:color="auto"/>
              </w:divBdr>
              <w:divsChild>
                <w:div w:id="521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48287">
      <w:bodyDiv w:val="1"/>
      <w:marLeft w:val="0"/>
      <w:marRight w:val="0"/>
      <w:marTop w:val="0"/>
      <w:marBottom w:val="0"/>
      <w:divBdr>
        <w:top w:val="none" w:sz="0" w:space="0" w:color="auto"/>
        <w:left w:val="none" w:sz="0" w:space="0" w:color="auto"/>
        <w:bottom w:val="none" w:sz="0" w:space="0" w:color="auto"/>
        <w:right w:val="none" w:sz="0" w:space="0" w:color="auto"/>
      </w:divBdr>
    </w:div>
    <w:div w:id="2035643764">
      <w:bodyDiv w:val="1"/>
      <w:marLeft w:val="0"/>
      <w:marRight w:val="0"/>
      <w:marTop w:val="0"/>
      <w:marBottom w:val="0"/>
      <w:divBdr>
        <w:top w:val="none" w:sz="0" w:space="0" w:color="auto"/>
        <w:left w:val="none" w:sz="0" w:space="0" w:color="auto"/>
        <w:bottom w:val="none" w:sz="0" w:space="0" w:color="auto"/>
        <w:right w:val="none" w:sz="0" w:space="0" w:color="auto"/>
      </w:divBdr>
    </w:div>
    <w:div w:id="2125149364">
      <w:bodyDiv w:val="1"/>
      <w:marLeft w:val="0"/>
      <w:marRight w:val="0"/>
      <w:marTop w:val="0"/>
      <w:marBottom w:val="0"/>
      <w:divBdr>
        <w:top w:val="none" w:sz="0" w:space="0" w:color="auto"/>
        <w:left w:val="none" w:sz="0" w:space="0" w:color="auto"/>
        <w:bottom w:val="none" w:sz="0" w:space="0" w:color="auto"/>
        <w:right w:val="none" w:sz="0" w:space="0" w:color="auto"/>
      </w:divBdr>
      <w:divsChild>
        <w:div w:id="1734309843">
          <w:marLeft w:val="0"/>
          <w:marRight w:val="0"/>
          <w:marTop w:val="0"/>
          <w:marBottom w:val="0"/>
          <w:divBdr>
            <w:top w:val="none" w:sz="0" w:space="0" w:color="auto"/>
            <w:left w:val="none" w:sz="0" w:space="0" w:color="auto"/>
            <w:bottom w:val="none" w:sz="0" w:space="0" w:color="auto"/>
            <w:right w:val="none" w:sz="0" w:space="0" w:color="auto"/>
          </w:divBdr>
          <w:divsChild>
            <w:div w:id="1965306843">
              <w:marLeft w:val="0"/>
              <w:marRight w:val="0"/>
              <w:marTop w:val="0"/>
              <w:marBottom w:val="0"/>
              <w:divBdr>
                <w:top w:val="none" w:sz="0" w:space="0" w:color="auto"/>
                <w:left w:val="none" w:sz="0" w:space="0" w:color="auto"/>
                <w:bottom w:val="none" w:sz="0" w:space="0" w:color="auto"/>
                <w:right w:val="none" w:sz="0" w:space="0" w:color="auto"/>
              </w:divBdr>
              <w:divsChild>
                <w:div w:id="10607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guozhanhao ling</dc:creator>
  <cp:keywords/>
  <dc:description/>
  <cp:lastModifiedBy>guozhanhao ling</cp:lastModifiedBy>
  <cp:revision>11</cp:revision>
  <dcterms:created xsi:type="dcterms:W3CDTF">2019-09-13T09:12:00Z</dcterms:created>
  <dcterms:modified xsi:type="dcterms:W3CDTF">2019-09-14T13:10:00Z</dcterms:modified>
</cp:coreProperties>
</file>