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923677" cy="849190"/>
            <wp:effectExtent b="0" l="0" r="0" t="0"/>
            <wp:docPr descr="Logo&#10;&#10;Description automatically generated" id="30" name="image3.jpg"/>
            <a:graphic>
              <a:graphicData uri="http://schemas.openxmlformats.org/drawingml/2006/picture">
                <pic:pic>
                  <pic:nvPicPr>
                    <pic:cNvPr descr="Logo&#10;&#10;Description automatically generated" id="0" name="image3.jpg"/>
                    <pic:cNvPicPr preferRelativeResize="0"/>
                  </pic:nvPicPr>
                  <pic:blipFill>
                    <a:blip r:embed="rId7"/>
                    <a:srcRect b="9056" l="8406" r="7494" t="8102"/>
                    <a:stretch>
                      <a:fillRect/>
                    </a:stretch>
                  </pic:blipFill>
                  <pic:spPr>
                    <a:xfrm>
                      <a:off x="0" y="0"/>
                      <a:ext cx="923677" cy="849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   Mission Scientist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DC-8 Research Flight 04 (RF04) – 26 August 2021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Shuyi Chen (with contribution from Edo Mazza, Ajda Savarin, Amin Nehir)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color w:val="000000"/>
          <w:highlight w:val="white"/>
          <w:rtl w:val="0"/>
        </w:rPr>
        <w:t xml:space="preserve">Takeoff (UTC): </w:t>
      </w:r>
      <w:r w:rsidDel="00000000" w:rsidR="00000000" w:rsidRPr="00000000">
        <w:rPr>
          <w:color w:val="000000"/>
          <w:rtl w:val="0"/>
        </w:rPr>
        <w:t xml:space="preserve">2021-08-26 1733</w:t>
        <w:br w:type="textWrapping"/>
      </w:r>
      <w:r w:rsidDel="00000000" w:rsidR="00000000" w:rsidRPr="00000000">
        <w:rPr>
          <w:color w:val="000000"/>
          <w:highlight w:val="white"/>
          <w:rtl w:val="0"/>
        </w:rPr>
        <w:t xml:space="preserve">Landing (UTC): </w:t>
      </w:r>
      <w:r w:rsidDel="00000000" w:rsidR="00000000" w:rsidRPr="00000000">
        <w:rPr>
          <w:color w:val="000000"/>
          <w:rtl w:val="0"/>
        </w:rPr>
        <w:t xml:space="preserve">2021-08-2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color w:val="000000"/>
          <w:rtl w:val="0"/>
        </w:rPr>
        <w:t xml:space="preserve"> 0117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Science Objectives: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Tropical Storm Ida over the Caribbean Sea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Dynamic and thermodynamic processes in TC genesis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Potential convection development offshore of Puerto Rico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Land-sea circulation across Puerto Rico and coastal ocean (saildrones)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Aeolus Cal/Val (a short underfly near Puerto Rico)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Figure 1. DC-8 flight track (magenta) and weather conditions as shown by satellite TPW and IR on 26 August 2021. Preliminary quick look of dropsonde and HALO data.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Outcome: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Captured a closed low level center circulation and minimum SLP 1004 hPa in TS Ida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 sounding, DC-8, and Aeolus collocated measurements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Highlights: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Instrument Performance: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53925" y="3687925"/>
                          <a:ext cx="184150" cy="184150"/>
                        </a:xfrm>
                        <a:prstGeom prst="rect">
                          <a:avLst/>
                        </a:prstGeom>
                        <a:solidFill>
                          <a:srgbClr val="54813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193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253925" y="3687925"/>
                          <a:ext cx="184150" cy="1841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193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53925" y="3687925"/>
                          <a:ext cx="184150" cy="1841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193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53925" y="3687925"/>
                          <a:ext cx="184150" cy="18415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520700</wp:posOffset>
                </wp:positionV>
                <wp:extent cx="193675" cy="193675"/>
                <wp:effectExtent b="0" l="0" r="0" t="0"/>
                <wp:wrapNone/>
                <wp:docPr id="2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675" cy="193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jc w:val="center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=Up         =Provisional        =Down        =No Report</w:t>
      </w:r>
    </w:p>
    <w:tbl>
      <w:tblPr>
        <w:tblStyle w:val="Table1"/>
        <w:tblW w:w="32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6"/>
        <w:gridCol w:w="646"/>
        <w:gridCol w:w="646"/>
        <w:gridCol w:w="646"/>
        <w:gridCol w:w="646"/>
        <w:tblGridChange w:id="0">
          <w:tblGrid>
            <w:gridCol w:w="646"/>
            <w:gridCol w:w="646"/>
            <w:gridCol w:w="646"/>
            <w:gridCol w:w="646"/>
            <w:gridCol w:w="646"/>
          </w:tblGrid>
        </w:tblGridChange>
      </w:tblGrid>
      <w:tr>
        <w:trPr>
          <w:cantSplit w:val="0"/>
          <w:trHeight w:val="245" w:hRule="atLeast"/>
          <w:tblHeader w:val="0"/>
        </w:trPr>
        <w:tc>
          <w:tcPr>
            <w:tcBorders>
              <w:bottom w:color="000000" w:space="0" w:sz="4" w:val="single"/>
            </w:tcBorders>
            <w:shd w:fill="538334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color w:val="53813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538135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538334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538334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ffff00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7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ind w:left="113" w:right="113" w:firstLine="0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-317499</wp:posOffset>
                      </wp:positionH>
                      <wp:positionV relativeFrom="paragraph">
                        <wp:posOffset>-863599</wp:posOffset>
                      </wp:positionV>
                      <wp:extent cx="694286" cy="868927"/>
                      <wp:effectExtent b="0" l="0" r="0" t="0"/>
                      <wp:wrapNone/>
                      <wp:docPr id="2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 rot="-3431809">
                                <a:off x="4929913" y="3638395"/>
                                <a:ext cx="832175" cy="283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DAWN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N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-317499</wp:posOffset>
                      </wp:positionH>
                      <wp:positionV relativeFrom="paragraph">
                        <wp:posOffset>-863599</wp:posOffset>
                      </wp:positionV>
                      <wp:extent cx="694286" cy="868927"/>
                      <wp:effectExtent b="0" l="0" r="0" t="0"/>
                      <wp:wrapNone/>
                      <wp:docPr id="22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94286" cy="86892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101601</wp:posOffset>
                      </wp:positionH>
                      <wp:positionV relativeFrom="paragraph">
                        <wp:posOffset>-660399</wp:posOffset>
                      </wp:positionV>
                      <wp:extent cx="561946" cy="668400"/>
                      <wp:effectExtent b="0" l="0" r="0" t="0"/>
                      <wp:wrapNone/>
                      <wp:docPr id="2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 rot="-3489242">
                                <a:off x="5048820" y="3638395"/>
                                <a:ext cx="594360" cy="283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HALO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101601</wp:posOffset>
                      </wp:positionH>
                      <wp:positionV relativeFrom="paragraph">
                        <wp:posOffset>-660399</wp:posOffset>
                      </wp:positionV>
                      <wp:extent cx="561946" cy="668400"/>
                      <wp:effectExtent b="0" l="0" r="0" t="0"/>
                      <wp:wrapNone/>
                      <wp:docPr id="23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946" cy="668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ind w:left="113" w:right="113" w:firstLine="0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76201</wp:posOffset>
                      </wp:positionH>
                      <wp:positionV relativeFrom="paragraph">
                        <wp:posOffset>-660399</wp:posOffset>
                      </wp:positionV>
                      <wp:extent cx="602923" cy="722716"/>
                      <wp:effectExtent b="0" l="0" r="0" t="0"/>
                      <wp:wrapNone/>
                      <wp:docPr id="2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 rot="-3476448">
                                <a:off x="5016118" y="3638395"/>
                                <a:ext cx="659765" cy="283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APR-3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76201</wp:posOffset>
                      </wp:positionH>
                      <wp:positionV relativeFrom="paragraph">
                        <wp:posOffset>-660399</wp:posOffset>
                      </wp:positionV>
                      <wp:extent cx="602923" cy="722716"/>
                      <wp:effectExtent b="0" l="0" r="0" t="0"/>
                      <wp:wrapNone/>
                      <wp:docPr id="25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2923" cy="72271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ind w:left="113" w:right="113" w:firstLine="0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38101</wp:posOffset>
                      </wp:positionH>
                      <wp:positionV relativeFrom="paragraph">
                        <wp:posOffset>-660399</wp:posOffset>
                      </wp:positionV>
                      <wp:extent cx="630468" cy="766797"/>
                      <wp:effectExtent b="0" l="0" r="0" t="0"/>
                      <wp:wrapNone/>
                      <wp:docPr id="2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 rot="-3445875">
                                <a:off x="4990128" y="3638395"/>
                                <a:ext cx="711745" cy="283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HAMSR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38101</wp:posOffset>
                      </wp:positionH>
                      <wp:positionV relativeFrom="paragraph">
                        <wp:posOffset>-660399</wp:posOffset>
                      </wp:positionV>
                      <wp:extent cx="630468" cy="766797"/>
                      <wp:effectExtent b="0" l="0" r="0" t="0"/>
                      <wp:wrapNone/>
                      <wp:docPr id="24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0468" cy="76679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-685799</wp:posOffset>
                      </wp:positionV>
                      <wp:extent cx="761750" cy="976893"/>
                      <wp:effectExtent b="0" l="0" r="0" t="0"/>
                      <wp:wrapNone/>
                      <wp:docPr id="2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9" name="Shape 9"/>
                            <wps:spPr>
                              <a:xfrm rot="-3444467">
                                <a:off x="4866258" y="3638395"/>
                                <a:ext cx="959485" cy="283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AVAPS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righ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-685799</wp:posOffset>
                      </wp:positionV>
                      <wp:extent cx="761750" cy="976893"/>
                      <wp:effectExtent b="0" l="0" r="0" t="0"/>
                      <wp:wrapNone/>
                      <wp:docPr id="28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1750" cy="97689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ind w:left="113" w:right="113" w:firstLine="0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ind w:left="113" w:right="113" w:firstLine="0"/>
              <w:rPr>
                <w:rFonts w:ascii="Times New Roman" w:cs="Times New Roman" w:eastAsia="Times New Roman" w:hAnsi="Times New Roman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ind w:firstLine="720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50550" cy="3354479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550" cy="3354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Figure 2. 3D circulation measured by dropsonde data.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615AE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01408B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k69UghO+PW66VI8O9RPEaM7bNw==">AMUW2mWAgzwFTUH/jUwb0C3lQeMn+dOTEbKR+tUjxM/0exgPua0EKRWF9iqOceyc7HoGlqzwFPBrfZZ10jvVlhOnRBNoXZfh/1PEo5hXqHy5WqfyxXyTfoc=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2021-09-04T06:14:00Z</dcterms:created>
  <dc:creator>Shuyi Chen</dc:creator>
</cp:coreProperties>
</file>