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17" w:rsidRPr="00872775" w:rsidRDefault="00810A17" w:rsidP="00810A17">
      <w:pPr>
        <w:pStyle w:val="3"/>
        <w:jc w:val="center"/>
      </w:pPr>
      <w:bookmarkStart w:id="0" w:name="_Toc410634779"/>
      <w:r w:rsidRPr="00872775">
        <w:t>Инструкция по программированию</w:t>
      </w:r>
      <w:bookmarkEnd w:id="0"/>
    </w:p>
    <w:p w:rsidR="00810A17" w:rsidRDefault="00810A17" w:rsidP="00810A17">
      <w:pPr>
        <w:pStyle w:val="3"/>
      </w:pPr>
      <w:bookmarkStart w:id="1" w:name="_Toc410634780"/>
      <w:r>
        <w:t>А.1  Введение в программирование</w:t>
      </w:r>
      <w:bookmarkEnd w:id="1"/>
    </w:p>
    <w:p w:rsidR="00810A17" w:rsidRPr="00872775" w:rsidRDefault="00810A17" w:rsidP="00810A17">
      <w:pPr>
        <w:pStyle w:val="a8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А.1.1  </w:t>
      </w:r>
      <w:r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>
        <w:rPr>
          <w:b/>
          <w:color w:val="000000"/>
          <w:lang w:val="en-US"/>
        </w:rPr>
        <w:t>00m</w:t>
      </w:r>
      <w:r>
        <w:rPr>
          <w:b/>
          <w:color w:val="000000"/>
          <w:lang w:val="en-US"/>
        </w:rPr>
        <w:t>V</w:t>
      </w:r>
      <w:r>
        <w:rPr>
          <w:b/>
          <w:color w:val="000000"/>
        </w:rPr>
        <w:t xml:space="preserve"> </w:t>
      </w:r>
    </w:p>
    <w:p w:rsidR="00810A17" w:rsidRDefault="006544E2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Заголовок команды - это программная мнемоника, представляющая действия, которые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r w:rsidRPr="00D932B4">
        <w:rPr>
          <w:b/>
          <w:color w:val="000000"/>
        </w:rPr>
        <w:t>:</w:t>
      </w:r>
      <w:r>
        <w:rPr>
          <w:color w:val="000000"/>
        </w:rPr>
        <w:t>»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Pr="00327803">
        <w:rPr>
          <w:b/>
          <w:color w:val="000000"/>
        </w:rPr>
        <w:t>0.</w:t>
      </w:r>
      <w:r w:rsidRPr="00900AC5">
        <w:rPr>
          <w:b/>
          <w:color w:val="000000"/>
        </w:rPr>
        <w:t>2</w:t>
      </w:r>
      <w:r>
        <w:rPr>
          <w:b/>
          <w:color w:val="000000"/>
          <w:lang w:val="en-US"/>
        </w:rPr>
        <w:t>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br w:type="page"/>
      </w:r>
      <w:r>
        <w:lastRenderedPageBreak/>
        <w:t xml:space="preserve">А.1.2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А.1.3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6544E2" w:rsidP="00810A17">
      <w:pPr>
        <w:pStyle w:val="a8"/>
        <w:spacing w:line="192" w:lineRule="auto"/>
        <w:ind w:firstLine="709"/>
        <w:rPr>
          <w:lang w:val="en-US"/>
        </w:rPr>
      </w:pPr>
      <w:r w:rsidRPr="006544E2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AC1240">
        <w:br w:type="page"/>
      </w:r>
      <w:r w:rsidR="006544E2" w:rsidRPr="006544E2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А.1.6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А.1.7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А.2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А.2.1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А.3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А.3.1 Команды осциллографа и их описание приведены в таблице А.1.</w:t>
      </w:r>
    </w:p>
    <w:p w:rsidR="00810A17" w:rsidRDefault="00810A17" w:rsidP="00810A17">
      <w:pPr>
        <w:pStyle w:val="a8"/>
        <w:spacing w:line="276" w:lineRule="auto"/>
        <w:ind w:left="709"/>
        <w:rPr>
          <w:color w:val="000000"/>
        </w:rPr>
      </w:pPr>
      <w:r>
        <w:t>Краткая форма команд представлена в таблице прописными символами.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 xml:space="preserve">Таблица </w:t>
      </w:r>
      <w:r>
        <w:t>А.</w:t>
      </w:r>
      <w:r w:rsidRPr="00D05855">
        <w:t>1</w:t>
      </w:r>
    </w:p>
    <w:tbl>
      <w:tblPr>
        <w:tblW w:w="10207" w:type="dxa"/>
        <w:tblInd w:w="-318" w:type="dxa"/>
        <w:tblLayout w:type="fixed"/>
        <w:tblLook w:val="00B5"/>
      </w:tblPr>
      <w:tblGrid>
        <w:gridCol w:w="5104"/>
        <w:gridCol w:w="5103"/>
      </w:tblGrid>
      <w:tr w:rsidR="00810A17" w:rsidTr="007507C0"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Tr="007507C0">
        <w:trPr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Обязательные </w:t>
            </w:r>
            <w:r>
              <w:rPr>
                <w:b/>
                <w:sz w:val="28"/>
                <w:szCs w:val="28"/>
                <w:lang w:val="en-US"/>
              </w:rPr>
              <w:t>SCPI</w:t>
            </w:r>
            <w:r w:rsidRPr="0041458E">
              <w:rPr>
                <w:b/>
                <w:sz w:val="28"/>
                <w:szCs w:val="28"/>
              </w:rPr>
              <w:t xml:space="preserve">-99 </w:t>
            </w:r>
            <w:r>
              <w:rPr>
                <w:b/>
                <w:sz w:val="28"/>
                <w:szCs w:val="28"/>
              </w:rPr>
              <w:t xml:space="preserve"> команды</w:t>
            </w:r>
          </w:p>
        </w:tc>
      </w:tr>
      <w:tr w:rsidR="00810A17" w:rsidTr="007507C0">
        <w:trPr>
          <w:trHeight w:val="513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rPr>
                <w:b/>
              </w:rPr>
            </w:pPr>
            <w:r w:rsidRPr="00501A8C">
              <w:rPr>
                <w:b/>
              </w:rPr>
              <w:t>*IDN?</w:t>
            </w:r>
            <w:r w:rsidRPr="00501A8C">
              <w:t xml:space="preserve">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810A17" w:rsidP="007507C0">
            <w:r>
              <w:t>Выводит и</w:t>
            </w:r>
            <w:r w:rsidRPr="00501A8C">
              <w:t>дентификатор</w:t>
            </w:r>
            <w:r>
              <w:t xml:space="preserve">  (данные об осциллографе):  тип, производитель, тип, серийный номер, версия ПО</w:t>
            </w:r>
          </w:p>
        </w:tc>
      </w:tr>
      <w:tr w:rsidR="00810A17" w:rsidTr="007507C0">
        <w:trPr>
          <w:trHeight w:val="419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501A8C">
              <w:rPr>
                <w:b/>
              </w:rPr>
              <w:t xml:space="preserve">*RST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810A17" w:rsidTr="007507C0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C5D9F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810A17" w:rsidRPr="00D01BC9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23F0" w:rsidRDefault="00810A17" w:rsidP="007507C0">
            <w:pPr>
              <w:rPr>
                <w:b/>
                <w:lang w:val="en-US"/>
              </w:rPr>
            </w:pPr>
            <w:r w:rsidRPr="009A23F0">
              <w:rPr>
                <w:b/>
                <w:lang w:val="en-US"/>
              </w:rPr>
              <w:t>:CHANnel&lt;n&gt;:DISPlay {OFF|ON|0|1}</w:t>
            </w:r>
          </w:p>
          <w:p w:rsidR="00810A17" w:rsidRPr="00C517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r w:rsidRPr="000229A4">
              <w:t xml:space="preserve">Выключает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или  включает </w:t>
            </w:r>
            <w:r>
              <w:t xml:space="preserve">- </w:t>
            </w:r>
            <w:r w:rsidRPr="000229A4">
              <w:rPr>
                <w:lang w:val="en-US"/>
              </w:rPr>
              <w:t>ON</w:t>
            </w:r>
            <w:r w:rsidRPr="000229A4">
              <w:t xml:space="preserve"> </w:t>
            </w:r>
            <w:r>
              <w:t>(</w:t>
            </w:r>
            <w:r w:rsidRPr="000229A4">
              <w:t>1</w:t>
            </w:r>
            <w:r>
              <w:t>) отображение соответствующего</w:t>
            </w:r>
            <w:r w:rsidRPr="000229A4">
              <w:t xml:space="preserve"> канал</w:t>
            </w:r>
            <w:r>
              <w:t>а</w:t>
            </w:r>
            <w:r w:rsidRPr="000229A4">
              <w:t xml:space="preserve">.   </w:t>
            </w:r>
          </w:p>
          <w:p w:rsidR="00810A17" w:rsidRPr="000229A4" w:rsidRDefault="00810A17" w:rsidP="007507C0">
            <w:pPr>
              <w:rPr>
                <w:lang w:val="en-US"/>
              </w:rPr>
            </w:pPr>
            <w:r w:rsidRPr="000229A4">
              <w:rPr>
                <w:lang w:val="en-US"/>
              </w:rPr>
              <w:t xml:space="preserve">n - </w:t>
            </w:r>
            <w:r w:rsidRPr="000229A4">
              <w:t>номер</w:t>
            </w:r>
            <w:r w:rsidRPr="000229A4">
              <w:rPr>
                <w:lang w:val="en-US"/>
              </w:rPr>
              <w:t xml:space="preserve"> </w:t>
            </w:r>
            <w:r w:rsidRPr="000229A4">
              <w:t>канала</w:t>
            </w:r>
            <w:r w:rsidRPr="000229A4">
              <w:rPr>
                <w:lang w:val="en-US"/>
              </w:rPr>
              <w:t xml:space="preserve"> &lt;1|2&gt;</w:t>
            </w:r>
          </w:p>
        </w:tc>
      </w:tr>
      <w:tr w:rsidR="00810A17" w:rsidRPr="00D01BC9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01BC9" w:rsidRDefault="00810A17" w:rsidP="007507C0">
            <w:pPr>
              <w:rPr>
                <w:b/>
                <w:lang w:val="en-US"/>
              </w:rPr>
            </w:pPr>
            <w:r w:rsidRPr="00D01BC9">
              <w:rPr>
                <w:b/>
                <w:lang w:val="en-US"/>
              </w:rPr>
              <w:t>:</w:t>
            </w:r>
            <w:r w:rsidRPr="009A23F0">
              <w:rPr>
                <w:b/>
                <w:lang w:val="en-US"/>
              </w:rPr>
              <w:t>CHANnel</w:t>
            </w:r>
            <w:r w:rsidRPr="00D01BC9">
              <w:rPr>
                <w:b/>
                <w:lang w:val="en-US"/>
              </w:rPr>
              <w:t>&lt;</w:t>
            </w:r>
            <w:r w:rsidRPr="009A23F0">
              <w:rPr>
                <w:b/>
                <w:lang w:val="en-US"/>
              </w:rPr>
              <w:t>n</w:t>
            </w:r>
            <w:r w:rsidRPr="00D01BC9">
              <w:rPr>
                <w:b/>
                <w:lang w:val="en-US"/>
              </w:rPr>
              <w:t>&gt;:</w:t>
            </w:r>
            <w:r w:rsidRPr="009A23F0">
              <w:rPr>
                <w:b/>
                <w:lang w:val="en-US"/>
              </w:rPr>
              <w:t>DISPlay</w:t>
            </w:r>
            <w:r w:rsidRPr="00D01BC9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C73EBB">
              <w:t xml:space="preserve"> </w:t>
            </w:r>
            <w:r>
              <w:t xml:space="preserve">отображения  состояния </w:t>
            </w:r>
            <w:r w:rsidRPr="000229A4">
              <w:t>канал</w:t>
            </w:r>
            <w:r>
              <w:t>а:</w:t>
            </w:r>
            <w:r w:rsidRPr="00C73EBB">
              <w:rPr>
                <w:b/>
              </w:rPr>
              <w:t xml:space="preserve"> </w:t>
            </w:r>
            <w:r w:rsidRPr="00E36947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C73EBB">
              <w:t xml:space="preserve"> </w:t>
            </w:r>
            <w:r w:rsidRPr="00E36947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Pr="00D01BC9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</w:rPr>
            </w:pPr>
            <w:r w:rsidRPr="00C52957">
              <w:rPr>
                <w:b/>
              </w:rPr>
              <w:t>:</w:t>
            </w:r>
            <w:r w:rsidRPr="00C51700">
              <w:rPr>
                <w:b/>
                <w:lang w:val="en-US"/>
              </w:rPr>
              <w:t>CHANnel</w:t>
            </w:r>
            <w:r w:rsidRPr="00C52957">
              <w:rPr>
                <w:b/>
              </w:rPr>
              <w:t>&lt;</w:t>
            </w:r>
            <w:r w:rsidRPr="00C51700">
              <w:rPr>
                <w:b/>
                <w:lang w:val="en-US"/>
              </w:rPr>
              <w:t>n</w:t>
            </w:r>
            <w:r w:rsidRPr="00C52957">
              <w:rPr>
                <w:b/>
              </w:rPr>
              <w:t>&gt;:</w:t>
            </w:r>
            <w:r w:rsidRPr="00C51700">
              <w:rPr>
                <w:b/>
                <w:lang w:val="en-US"/>
              </w:rPr>
              <w:t>PROBe</w:t>
            </w:r>
            <w:r w:rsidRPr="00C52957">
              <w:rPr>
                <w:b/>
              </w:rPr>
              <w:t xml:space="preserve"> {1/100|1/10|1/1|</w:t>
            </w:r>
            <w:r w:rsidRPr="00C51700">
              <w:rPr>
                <w:b/>
                <w:lang w:val="en-US"/>
              </w:rPr>
              <w:t>x</w:t>
            </w:r>
            <w:r w:rsidRPr="00C52957">
              <w:rPr>
                <w:b/>
              </w:rPr>
              <w:t>10|1}</w:t>
            </w:r>
          </w:p>
          <w:p w:rsidR="00810A17" w:rsidRPr="00C52957" w:rsidRDefault="00810A17" w:rsidP="007507C0">
            <w:pPr>
              <w:spacing w:line="353" w:lineRule="auto"/>
              <w:ind w:left="-534" w:firstLine="534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ind w:left="-57" w:right="-57"/>
            </w:pPr>
            <w:r w:rsidRPr="000229A4">
              <w:t xml:space="preserve">Включает режим работы </w:t>
            </w:r>
            <w:r>
              <w:t xml:space="preserve">канала </w:t>
            </w:r>
            <w:r w:rsidRPr="000229A4">
              <w:t>с делителем</w:t>
            </w:r>
            <w:r>
              <w:t>:</w:t>
            </w:r>
            <w:r w:rsidRPr="000229A4">
              <w:t xml:space="preserve"> </w:t>
            </w:r>
          </w:p>
          <w:p w:rsidR="00810A17" w:rsidRPr="000229A4" w:rsidRDefault="00810A17" w:rsidP="007507C0">
            <w:pPr>
              <w:ind w:left="-57" w:right="-57"/>
            </w:pPr>
            <w:r w:rsidRPr="000229A4">
              <w:t xml:space="preserve">1:100 - 1/100, </w:t>
            </w:r>
          </w:p>
          <w:p w:rsidR="00810A17" w:rsidRPr="000229A4" w:rsidRDefault="00810A17" w:rsidP="007507C0">
            <w:pPr>
              <w:ind w:left="-57" w:right="-57"/>
            </w:pPr>
            <w:r w:rsidRPr="000229A4">
              <w:t>1:10 - 1/10,</w:t>
            </w:r>
          </w:p>
          <w:p w:rsidR="00810A17" w:rsidRPr="000229A4" w:rsidRDefault="00810A17" w:rsidP="007507C0">
            <w:r w:rsidRPr="000229A4">
              <w:t>без делителя - 1/1,</w:t>
            </w:r>
          </w:p>
          <w:p w:rsidR="00810A17" w:rsidRDefault="00810A17" w:rsidP="007507C0">
            <w:r w:rsidRPr="000229A4">
              <w:t>с активным пробником х10</w:t>
            </w:r>
            <w:r>
              <w:t xml:space="preserve"> </w:t>
            </w:r>
            <w:r w:rsidRPr="000229A4">
              <w:t>– х10</w:t>
            </w:r>
            <w:r>
              <w:t>.</w:t>
            </w:r>
          </w:p>
          <w:p w:rsidR="00810A17" w:rsidRPr="000229A4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1700" w:rsidRDefault="00810A17" w:rsidP="007507C0">
            <w:pPr>
              <w:spacing w:line="353" w:lineRule="auto"/>
              <w:rPr>
                <w:b/>
              </w:rPr>
            </w:pPr>
            <w:r w:rsidRPr="00C51700">
              <w:rPr>
                <w:b/>
                <w:lang w:val="en-US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 xml:space="preserve">Выводит режим работы канала с выбранным делителем:  </w:t>
            </w:r>
            <w:r w:rsidRPr="008A50BE">
              <w:rPr>
                <w:b/>
              </w:rPr>
              <w:t>1/100</w:t>
            </w:r>
            <w:r>
              <w:t xml:space="preserve">,  </w:t>
            </w:r>
            <w:r w:rsidRPr="008A50BE">
              <w:rPr>
                <w:b/>
              </w:rPr>
              <w:t>1/10</w:t>
            </w:r>
            <w:r>
              <w:t xml:space="preserve">,  </w:t>
            </w:r>
            <w:r w:rsidRPr="008A50BE">
              <w:rPr>
                <w:b/>
              </w:rPr>
              <w:t>1/1</w:t>
            </w:r>
            <w:r>
              <w:t xml:space="preserve">  или  </w:t>
            </w:r>
            <w:r w:rsidRPr="008A50BE">
              <w:rPr>
                <w:b/>
                <w:lang w:val="en-US"/>
              </w:rPr>
              <w:t>x</w:t>
            </w:r>
            <w:r w:rsidRPr="008A50BE">
              <w:rPr>
                <w:b/>
              </w:rPr>
              <w:t>10</w:t>
            </w:r>
            <w:r>
              <w:rPr>
                <w:b/>
              </w:rPr>
              <w:t>.</w:t>
            </w:r>
          </w:p>
          <w:p w:rsidR="00810A17" w:rsidRPr="00C51700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:CHANnel&lt;n&gt;:INVert {OFF|ON|0|1}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</w:t>
            </w:r>
            <w:r w:rsidRPr="00D01BC9">
              <w:t xml:space="preserve">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инвертирование по каналу 1 или 2.</w:t>
            </w:r>
          </w:p>
          <w:p w:rsidR="00810A17" w:rsidRPr="00303F0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D01BC9">
              <w:t xml:space="preserve"> 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</w:rPr>
            </w:pPr>
            <w:r w:rsidRPr="00303F07">
              <w:rPr>
                <w:b/>
                <w:lang w:val="en-US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303F07">
              <w:t xml:space="preserve"> </w:t>
            </w:r>
            <w:r>
              <w:t xml:space="preserve">режим инвертирования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303F07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Pr="00C5295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:CHANnel&lt;n&gt;:COUPling {GND|AC|DC}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11743" w:rsidRDefault="00810A17" w:rsidP="007507C0">
            <w:r>
              <w:t xml:space="preserve">Включает заземление канала - </w:t>
            </w:r>
            <w:r w:rsidRPr="00A11743">
              <w:rPr>
                <w:lang w:val="en-US"/>
              </w:rPr>
              <w:t>GND</w:t>
            </w:r>
            <w:r w:rsidRPr="00A11743">
              <w:t xml:space="preserve">, </w:t>
            </w:r>
          </w:p>
          <w:p w:rsidR="00810A17" w:rsidRPr="00A11743" w:rsidRDefault="00810A17" w:rsidP="007507C0">
            <w:r w:rsidRPr="00A11743">
              <w:t xml:space="preserve">связь по переменному току </w:t>
            </w:r>
            <w:r>
              <w:t xml:space="preserve">- </w:t>
            </w:r>
            <w:r w:rsidRPr="00A11743">
              <w:t xml:space="preserve">АС, </w:t>
            </w:r>
          </w:p>
          <w:p w:rsidR="00810A17" w:rsidRDefault="00810A17" w:rsidP="007507C0">
            <w:r>
              <w:t xml:space="preserve">связь по </w:t>
            </w:r>
            <w:r w:rsidRPr="00A11743">
              <w:t xml:space="preserve">постоянному току </w:t>
            </w:r>
            <w:r>
              <w:t xml:space="preserve">- </w:t>
            </w:r>
            <w:r w:rsidRPr="00A11743">
              <w:rPr>
                <w:lang w:val="en-US"/>
              </w:rPr>
              <w:t>DC</w:t>
            </w:r>
            <w:r>
              <w:t>.</w:t>
            </w:r>
          </w:p>
          <w:p w:rsidR="00810A17" w:rsidRPr="00C5295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11743" w:rsidRDefault="00810A17" w:rsidP="007507C0">
            <w:pPr>
              <w:spacing w:line="353" w:lineRule="auto"/>
              <w:rPr>
                <w:b/>
              </w:rPr>
            </w:pPr>
            <w:r w:rsidRPr="00A11743">
              <w:rPr>
                <w:b/>
                <w:lang w:val="en-US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режим выбранной связи в канале:  </w:t>
            </w:r>
            <w:r w:rsidRPr="000229A4">
              <w:rPr>
                <w:b/>
                <w:lang w:val="en-US"/>
              </w:rPr>
              <w:t>GND</w:t>
            </w:r>
            <w:r>
              <w:t xml:space="preserve">,  </w:t>
            </w:r>
            <w:r w:rsidRPr="000229A4">
              <w:rPr>
                <w:b/>
                <w:lang w:val="en-US"/>
              </w:rPr>
              <w:t>AC</w:t>
            </w:r>
            <w:r>
              <w:t xml:space="preserve"> или </w:t>
            </w:r>
            <w:r w:rsidRPr="000229A4">
              <w:rPr>
                <w:b/>
                <w:lang w:val="en-US"/>
              </w:rPr>
              <w:t>DC</w:t>
            </w:r>
            <w:r>
              <w:rPr>
                <w:b/>
              </w:rPr>
              <w:t>.</w:t>
            </w:r>
            <w:r w:rsidRPr="001F3960">
              <w:t xml:space="preserve"> </w:t>
            </w:r>
          </w:p>
          <w:p w:rsidR="00810A17" w:rsidRPr="001F3960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317D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21317D">
              <w:rPr>
                <w:b/>
                <w:lang w:val="en-US"/>
              </w:rPr>
              <w:t>:CHANnel&lt;n&gt;:BWLimit {OFF|ON}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>
              <w:t xml:space="preserve"> ограничение полосы пропускания соответствующего канала.</w:t>
            </w:r>
          </w:p>
          <w:p w:rsidR="00810A17" w:rsidRPr="0021317D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317D" w:rsidRDefault="00810A17" w:rsidP="007507C0">
            <w:pPr>
              <w:rPr>
                <w:b/>
              </w:rPr>
            </w:pPr>
            <w:r w:rsidRPr="0021317D">
              <w:rPr>
                <w:b/>
                <w:lang w:val="en-US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0C5D9F">
              <w:t xml:space="preserve"> </w:t>
            </w:r>
            <w:r>
              <w:t xml:space="preserve">режим ограничения полосы пропускания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0229A4">
              <w:rPr>
                <w:b/>
              </w:rPr>
              <w:t xml:space="preserve">  </w:t>
            </w:r>
            <w:r>
              <w:t xml:space="preserve"> </w:t>
            </w:r>
          </w:p>
        </w:tc>
      </w:tr>
      <w:tr w:rsidR="00810A17" w:rsidRPr="00BF0E05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60C13" w:rsidRDefault="00810A17" w:rsidP="007507C0">
            <w:pPr>
              <w:ind w:left="-57" w:right="-57"/>
              <w:rPr>
                <w:b/>
                <w:lang w:val="en-US"/>
              </w:rPr>
            </w:pPr>
            <w:r w:rsidRPr="00C60C13">
              <w:rPr>
                <w:b/>
                <w:lang w:val="en-US"/>
              </w:rPr>
              <w:t>:</w:t>
            </w:r>
            <w:r w:rsidRPr="00BF0E05">
              <w:rPr>
                <w:b/>
                <w:lang w:val="en-US"/>
              </w:rPr>
              <w:t>CHANnel</w:t>
            </w:r>
            <w:r w:rsidRPr="00C60C13">
              <w:rPr>
                <w:b/>
                <w:lang w:val="en-US"/>
              </w:rPr>
              <w:t>&lt;</w:t>
            </w:r>
            <w:r w:rsidRPr="00BF0E05">
              <w:rPr>
                <w:b/>
                <w:lang w:val="en-US"/>
              </w:rPr>
              <w:t>n</w:t>
            </w:r>
            <w:r w:rsidRPr="00C60C13">
              <w:rPr>
                <w:b/>
                <w:lang w:val="en-US"/>
              </w:rPr>
              <w:t>&gt;:</w:t>
            </w:r>
            <w:r w:rsidRPr="00BF0E05">
              <w:rPr>
                <w:b/>
                <w:lang w:val="en-US"/>
              </w:rPr>
              <w:t>SCALe</w:t>
            </w:r>
            <w:r w:rsidRPr="00C60C13">
              <w:rPr>
                <w:b/>
                <w:lang w:val="en-US"/>
              </w:rPr>
              <w:t xml:space="preserve"> {2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...50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|0.1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...20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45FF8" w:rsidRDefault="00810A17" w:rsidP="007507C0">
            <w:pPr>
              <w:ind w:right="-57"/>
            </w:pPr>
            <w:r>
              <w:t>Устанавливает коэффициент отклонения канала в диапазоне от 2 мВ/дел до 20 В/дел</w:t>
            </w:r>
            <w:r w:rsidRPr="00420C17">
              <w:t xml:space="preserve"> (</w:t>
            </w:r>
            <w:r>
              <w:t>без</w:t>
            </w:r>
            <w:r w:rsidRPr="00420C17">
              <w:t xml:space="preserve"> </w:t>
            </w:r>
            <w:r>
              <w:t>учета делителя</w:t>
            </w:r>
            <w:r w:rsidRPr="00420C17">
              <w:t>)</w:t>
            </w:r>
            <w:r>
              <w:t xml:space="preserve">.  </w:t>
            </w:r>
          </w:p>
          <w:p w:rsidR="00810A17" w:rsidRPr="00070949" w:rsidRDefault="00810A17" w:rsidP="007507C0">
            <w:pPr>
              <w:ind w:right="-57"/>
            </w:pPr>
            <w:r>
              <w:t>0.1</w:t>
            </w:r>
            <w:r>
              <w:rPr>
                <w:lang w:val="en-US"/>
              </w:rPr>
              <w:t>V</w:t>
            </w:r>
            <w:r w:rsidRPr="00652026">
              <w:t>…0.5</w:t>
            </w:r>
            <w:r>
              <w:rPr>
                <w:lang w:val="en-US"/>
              </w:rPr>
              <w:t>V</w:t>
            </w:r>
            <w:r>
              <w:t xml:space="preserve"> можно задавать 100</w:t>
            </w:r>
            <w:r>
              <w:rPr>
                <w:lang w:val="en-US"/>
              </w:rPr>
              <w:t>mV</w:t>
            </w:r>
            <w:r w:rsidRPr="00652026">
              <w:t>…500</w:t>
            </w:r>
            <w:r>
              <w:rPr>
                <w:lang w:val="en-US"/>
              </w:rPr>
              <w:t>mV</w:t>
            </w:r>
            <w:r>
              <w:t>.</w:t>
            </w:r>
          </w:p>
          <w:p w:rsidR="00810A17" w:rsidRPr="00420C17" w:rsidRDefault="00810A17" w:rsidP="007507C0">
            <w:pPr>
              <w:ind w:right="-57"/>
            </w:pPr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F0E0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C60C13">
              <w:rPr>
                <w:b/>
              </w:rPr>
              <w:t>:</w:t>
            </w:r>
            <w:r w:rsidRPr="00BF0E05">
              <w:rPr>
                <w:b/>
                <w:lang w:val="en-US"/>
              </w:rPr>
              <w:t>CHANnel&lt;n&gt;:SCALe?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установленный коэффициент отклонения канала:  </w:t>
            </w:r>
            <w:r w:rsidRPr="000229A4">
              <w:rPr>
                <w:b/>
              </w:rPr>
              <w:t>2</w:t>
            </w:r>
            <w:r w:rsidRPr="000229A4">
              <w:rPr>
                <w:b/>
                <w:lang w:val="en-US"/>
              </w:rPr>
              <w:t>MV</w:t>
            </w:r>
            <w:r w:rsidRPr="000229A4">
              <w:rPr>
                <w:b/>
              </w:rPr>
              <w:t>…20V</w:t>
            </w:r>
            <w:r>
              <w:t xml:space="preserve"> (без учета делителя).</w:t>
            </w:r>
          </w:p>
          <w:p w:rsidR="00810A17" w:rsidRPr="00BF0E05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</w:tbl>
    <w:p w:rsidR="00810A17" w:rsidRDefault="00810A17" w:rsidP="00810A17">
      <w:r>
        <w:br w:type="page"/>
      </w:r>
      <w:r w:rsidRPr="002B35F0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245"/>
        <w:gridCol w:w="142"/>
        <w:gridCol w:w="4820"/>
      </w:tblGrid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20C17" w:rsidRDefault="00810A17" w:rsidP="007507C0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:CHANnel&lt;n&gt;:OFFSet &lt;-512...+511&gt;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Регулирует перемещение нулевой линии канала по вертикали  в диапазоне от -512 до +511. </w:t>
            </w:r>
          </w:p>
          <w:p w:rsidR="00810A17" w:rsidRDefault="00810A17" w:rsidP="007507C0">
            <w:r>
              <w:t>Единица смещения равна половине младшего разряда АЦП.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20C17" w:rsidRDefault="00810A17" w:rsidP="007507C0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:CHANnel&lt;n&gt;:OFFSet?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 xml:space="preserve">Выводит установленное значение положения нулевой линии канала:  </w:t>
            </w:r>
            <w:r>
              <w:br/>
            </w:r>
            <w:r w:rsidRPr="000229A4">
              <w:rPr>
                <w:b/>
              </w:rPr>
              <w:t>-512…+511</w:t>
            </w:r>
            <w:r>
              <w:rPr>
                <w:b/>
              </w:rPr>
              <w:t>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rPr>
          <w:trHeight w:val="465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5134A3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У</w:t>
            </w:r>
            <w:r w:rsidRPr="005134A3">
              <w:rPr>
                <w:b/>
                <w:sz w:val="28"/>
                <w:szCs w:val="28"/>
              </w:rPr>
              <w:t>правление математическ</w:t>
            </w:r>
            <w:r>
              <w:rPr>
                <w:b/>
                <w:sz w:val="28"/>
                <w:szCs w:val="28"/>
              </w:rPr>
              <w:t>ой</w:t>
            </w:r>
            <w:r w:rsidRPr="005134A3">
              <w:rPr>
                <w:b/>
                <w:sz w:val="28"/>
                <w:szCs w:val="28"/>
              </w:rPr>
              <w:t xml:space="preserve"> обработк</w:t>
            </w:r>
            <w:r>
              <w:rPr>
                <w:b/>
                <w:sz w:val="28"/>
                <w:szCs w:val="28"/>
              </w:rPr>
              <w:t>ой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</w:rPr>
            </w:pPr>
            <w:r w:rsidRPr="002D42E9">
              <w:rPr>
                <w:b/>
              </w:rPr>
              <w:t>:</w:t>
            </w:r>
            <w:r w:rsidRPr="00CB01B8">
              <w:rPr>
                <w:b/>
                <w:lang w:val="en-US"/>
              </w:rPr>
              <w:t>MATHematics</w:t>
            </w:r>
            <w:r w:rsidRPr="002D42E9">
              <w:rPr>
                <w:b/>
              </w:rPr>
              <w:t>:</w:t>
            </w:r>
            <w:r w:rsidRPr="00CB01B8">
              <w:rPr>
                <w:b/>
                <w:lang w:val="en-US"/>
              </w:rPr>
              <w:t>DISPlay</w:t>
            </w:r>
            <w:r w:rsidRPr="00AD394D">
              <w:rPr>
                <w:b/>
              </w:rPr>
              <w:t xml:space="preserve"> {</w:t>
            </w:r>
            <w:r w:rsidRPr="00CB01B8">
              <w:rPr>
                <w:b/>
                <w:lang w:val="en-US"/>
              </w:rPr>
              <w:t>OFF</w:t>
            </w:r>
            <w:r w:rsidRPr="00AD394D">
              <w:rPr>
                <w:b/>
              </w:rPr>
              <w:t>|</w:t>
            </w:r>
            <w:r w:rsidRPr="00CB01B8">
              <w:rPr>
                <w:b/>
                <w:lang w:val="en-US"/>
              </w:rPr>
              <w:t>ON</w:t>
            </w:r>
            <w:r w:rsidRPr="00AD394D">
              <w:rPr>
                <w:b/>
              </w:rPr>
              <w:t>|0|1}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математической обработки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</w:rPr>
            </w:pPr>
            <w:r w:rsidRPr="00CB01B8">
              <w:rPr>
                <w:b/>
              </w:rPr>
              <w:t>:MATHematics:DISPlay?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01BC9" w:rsidRDefault="00810A17" w:rsidP="007507C0">
            <w:r>
              <w:t>Выводит</w:t>
            </w:r>
            <w:r w:rsidRPr="000C5D9F">
              <w:t xml:space="preserve"> </w:t>
            </w:r>
            <w:r>
              <w:t xml:space="preserve">состояние отображения математической обработки: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CB01B8">
              <w:rPr>
                <w:b/>
                <w:lang w:val="en-US"/>
              </w:rPr>
              <w:t>:MATHematics:OPERate {ADD|MULT|FFT}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right="-57"/>
            </w:pPr>
            <w:r>
              <w:t>Выбирает функцию математической обработки</w:t>
            </w:r>
            <w:r w:rsidRPr="00D67F41">
              <w:t xml:space="preserve"> </w:t>
            </w:r>
            <w:r>
              <w:rPr>
                <w:lang w:val="en-US"/>
              </w:rPr>
              <w:t>c</w:t>
            </w:r>
            <w:r w:rsidRPr="00D67F41">
              <w:t>игналов</w:t>
            </w:r>
            <w:r>
              <w:t>:</w:t>
            </w:r>
          </w:p>
          <w:p w:rsidR="00810A17" w:rsidRDefault="00810A17" w:rsidP="007507C0">
            <w:pPr>
              <w:ind w:right="-57"/>
            </w:pPr>
            <w:r>
              <w:t>алгебраическую сумму - ADD,</w:t>
            </w:r>
          </w:p>
          <w:p w:rsidR="00810A17" w:rsidRDefault="00810A17" w:rsidP="007507C0">
            <w:pPr>
              <w:ind w:right="-57"/>
            </w:pPr>
            <w:r>
              <w:t>алгебраическое произведение - MULT,</w:t>
            </w:r>
          </w:p>
          <w:p w:rsidR="00810A17" w:rsidRPr="00D67F41" w:rsidRDefault="00810A17" w:rsidP="007507C0">
            <w:pPr>
              <w:ind w:right="-57"/>
            </w:pPr>
            <w:r>
              <w:t>спектр сигнала (БПФ) - FFT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</w:pPr>
            <w:r w:rsidRPr="00CB01B8">
              <w:rPr>
                <w:b/>
                <w:lang w:val="en-US"/>
              </w:rPr>
              <w:t>:MATHematics:OPERate</w:t>
            </w:r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режим выбранной функции:  </w:t>
            </w:r>
          </w:p>
          <w:p w:rsidR="00810A17" w:rsidRPr="00D67F41" w:rsidRDefault="00810A17" w:rsidP="007507C0">
            <w:r w:rsidRPr="000229A4">
              <w:rPr>
                <w:b/>
              </w:rPr>
              <w:t xml:space="preserve">ADD, MULT </w:t>
            </w:r>
            <w:r w:rsidRPr="000229A4">
              <w:t xml:space="preserve">или </w:t>
            </w:r>
            <w:r w:rsidRPr="000229A4">
              <w:rPr>
                <w:b/>
              </w:rPr>
              <w:t>FFT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rPr>
                <w:b/>
              </w:rPr>
            </w:pPr>
            <w:r w:rsidRPr="00FE3A64">
              <w:rPr>
                <w:b/>
                <w:lang w:val="en-US"/>
              </w:rPr>
              <w:t>:MATHematics:SOURce {CHANnel1|CHANnel2}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r>
              <w:t xml:space="preserve">Выбирает источник сигнала для функции БПФ канал 1 или 2 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spacing w:line="353" w:lineRule="auto"/>
              <w:rPr>
                <w:b/>
              </w:rPr>
            </w:pPr>
            <w:r w:rsidRPr="00FE3A64">
              <w:rPr>
                <w:b/>
              </w:rPr>
              <w:t>:MATHematics:SOURce?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ind w:left="-57" w:right="-57"/>
            </w:pPr>
            <w:r>
              <w:t xml:space="preserve">Выводит выбранный источника сигнала для функции БПФ: </w:t>
            </w:r>
            <w:r w:rsidRPr="006E10E9">
              <w:rPr>
                <w:b/>
                <w:lang w:val="en-US"/>
              </w:rPr>
              <w:t>CHANNEL</w:t>
            </w:r>
            <w:r w:rsidRPr="006E10E9">
              <w:rPr>
                <w:b/>
              </w:rPr>
              <w:t>1</w:t>
            </w:r>
            <w:r>
              <w:t xml:space="preserve"> или</w:t>
            </w:r>
            <w:r w:rsidRPr="006E10E9">
              <w:t xml:space="preserve"> </w:t>
            </w:r>
            <w:r w:rsidRPr="006E10E9">
              <w:rPr>
                <w:b/>
                <w:lang w:val="en-US"/>
              </w:rPr>
              <w:t>CHANNEL</w:t>
            </w:r>
            <w:r w:rsidRPr="006E10E9">
              <w:rPr>
                <w:b/>
              </w:rPr>
              <w:t>2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357E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A50BE">
              <w:rPr>
                <w:b/>
                <w:lang w:val="en-US"/>
              </w:rPr>
              <w:t>:MATHematics:WINDow {RECTangular|</w:t>
            </w:r>
          </w:p>
          <w:p w:rsidR="00810A17" w:rsidRPr="008A50BE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A50BE">
              <w:rPr>
                <w:b/>
                <w:lang w:val="en-US"/>
              </w:rPr>
              <w:t>HANNing|HAMMing|BARTlett|FLATtop}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окно для функции БПФ:</w:t>
            </w:r>
          </w:p>
          <w:p w:rsidR="00810A17" w:rsidRPr="006E10E9" w:rsidRDefault="00810A17" w:rsidP="007507C0">
            <w:r w:rsidRPr="006E10E9">
              <w:t xml:space="preserve">прямоугольное  </w:t>
            </w:r>
            <w:r w:rsidRPr="006E10E9">
              <w:rPr>
                <w:lang w:val="en-US"/>
              </w:rPr>
              <w:t>RECTangular</w:t>
            </w:r>
          </w:p>
          <w:p w:rsidR="00810A17" w:rsidRPr="006E10E9" w:rsidRDefault="00810A17" w:rsidP="007507C0">
            <w:r w:rsidRPr="006E10E9">
              <w:t xml:space="preserve">Ханнинг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HANNing</w:t>
            </w:r>
          </w:p>
          <w:p w:rsidR="00810A17" w:rsidRPr="006E10E9" w:rsidRDefault="00810A17" w:rsidP="007507C0">
            <w:r w:rsidRPr="006E10E9">
              <w:t xml:space="preserve">Хэмминг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HAMMing</w:t>
            </w:r>
          </w:p>
          <w:p w:rsidR="00810A17" w:rsidRPr="006E10E9" w:rsidRDefault="00810A17" w:rsidP="007507C0">
            <w:r w:rsidRPr="006E10E9">
              <w:t xml:space="preserve">Бартлетт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BARTlett</w:t>
            </w:r>
          </w:p>
          <w:p w:rsidR="00810A17" w:rsidRPr="008A50BE" w:rsidRDefault="00810A17" w:rsidP="007507C0">
            <w:r w:rsidRPr="006E10E9">
              <w:t>плоская вершина</w:t>
            </w:r>
            <w:r w:rsidRPr="00B357E7">
              <w:t xml:space="preserve">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FLATtop</w:t>
            </w:r>
          </w:p>
        </w:tc>
      </w:tr>
      <w:tr w:rsidR="00810A17" w:rsidRPr="00AC1240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:MATHematics:WINDow?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0229A4">
              <w:t xml:space="preserve"> </w:t>
            </w:r>
            <w:r>
              <w:t>выбранное окно для</w:t>
            </w:r>
            <w:r w:rsidRPr="000229A4">
              <w:t xml:space="preserve"> </w:t>
            </w:r>
            <w:r>
              <w:t>функции БПФ:</w:t>
            </w:r>
            <w:r w:rsidRPr="000229A4">
              <w:t xml:space="preserve"> </w:t>
            </w:r>
          </w:p>
          <w:p w:rsidR="00810A17" w:rsidRPr="00872775" w:rsidRDefault="00810A17" w:rsidP="007507C0">
            <w:pPr>
              <w:rPr>
                <w:lang w:val="en-US"/>
              </w:rPr>
            </w:pPr>
            <w:r w:rsidRPr="000229A4">
              <w:rPr>
                <w:b/>
                <w:lang w:val="en-US"/>
              </w:rPr>
              <w:t>RECTANGULAR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HANNING</w:t>
            </w:r>
            <w:r w:rsidRPr="00B357E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HAMMING</w:t>
            </w:r>
            <w:r w:rsidRPr="00B357E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BARTLETT</w:t>
            </w:r>
            <w:r w:rsidRPr="00FE5B6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FLATTOP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:MATHematics:OFFSet &lt;-256...+255&gt;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Выбирает смещение изображения математической функции в диапазоне от </w:t>
            </w:r>
            <w:r>
              <w:br/>
              <w:t xml:space="preserve">-256 до +255 пикселей. </w:t>
            </w:r>
          </w:p>
          <w:p w:rsidR="00810A17" w:rsidRPr="008A50BE" w:rsidRDefault="00810A17" w:rsidP="007507C0">
            <w:r>
              <w:t>Единица смещения равна разряду АЦП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A50BE" w:rsidRDefault="00810A17" w:rsidP="007507C0">
            <w:pPr>
              <w:spacing w:line="353" w:lineRule="auto"/>
            </w:pPr>
            <w:r w:rsidRPr="000229A4">
              <w:rPr>
                <w:b/>
              </w:rPr>
              <w:t>:MATHematics:OFFSet</w:t>
            </w:r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A50BE" w:rsidRDefault="00810A17" w:rsidP="007507C0">
            <w:r>
              <w:t>Выводит выбранное смещение из диапазона:  </w:t>
            </w:r>
            <w:r w:rsidRPr="000229A4">
              <w:rPr>
                <w:b/>
              </w:rPr>
              <w:t>-256…+255</w:t>
            </w:r>
          </w:p>
        </w:tc>
      </w:tr>
      <w:tr w:rsidR="00810A17" w:rsidTr="007507C0">
        <w:trPr>
          <w:trHeight w:val="454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C5D9F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разверткой</w:t>
            </w:r>
          </w:p>
        </w:tc>
      </w:tr>
      <w:tr w:rsidR="00810A17" w:rsidRPr="00412C86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7277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r w:rsidRPr="00412C86">
              <w:rPr>
                <w:b/>
                <w:lang w:val="en-US"/>
              </w:rPr>
              <w:t>TIMebase</w:t>
            </w:r>
            <w:r w:rsidRPr="00872775">
              <w:rPr>
                <w:b/>
                <w:lang w:val="en-US"/>
              </w:rPr>
              <w:t>:</w:t>
            </w:r>
            <w:r w:rsidRPr="00412C86">
              <w:rPr>
                <w:b/>
                <w:lang w:val="en-US"/>
              </w:rPr>
              <w:t>MODE</w:t>
            </w:r>
            <w:r w:rsidRPr="00872775">
              <w:rPr>
                <w:b/>
                <w:lang w:val="en-US"/>
              </w:rPr>
              <w:t xml:space="preserve"> {</w:t>
            </w:r>
            <w:r w:rsidRPr="00412C86">
              <w:rPr>
                <w:b/>
                <w:lang w:val="en-US"/>
              </w:rPr>
              <w:t>AUTO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NORMal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SINGle</w:t>
            </w:r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режим развертки:</w:t>
            </w:r>
          </w:p>
          <w:p w:rsidR="00810A17" w:rsidRPr="00412C86" w:rsidRDefault="00810A17" w:rsidP="007507C0">
            <w:r>
              <w:t>а</w:t>
            </w:r>
            <w:r w:rsidRPr="00412C86">
              <w:t xml:space="preserve">втоматический </w:t>
            </w:r>
            <w:r>
              <w:t xml:space="preserve">- </w:t>
            </w:r>
            <w:r w:rsidRPr="00412C86">
              <w:rPr>
                <w:lang w:val="en-US"/>
              </w:rPr>
              <w:t>AUTO</w:t>
            </w:r>
          </w:p>
          <w:p w:rsidR="00810A17" w:rsidRPr="00412C86" w:rsidRDefault="00810A17" w:rsidP="007507C0">
            <w:r>
              <w:t>ж</w:t>
            </w:r>
            <w:r w:rsidRPr="00412C86">
              <w:t xml:space="preserve">дущий </w:t>
            </w:r>
            <w:r>
              <w:t xml:space="preserve">- </w:t>
            </w:r>
            <w:r w:rsidRPr="00412C86">
              <w:rPr>
                <w:lang w:val="en-US"/>
              </w:rPr>
              <w:t>NORMal</w:t>
            </w:r>
          </w:p>
          <w:p w:rsidR="00810A17" w:rsidRPr="00412C86" w:rsidRDefault="00810A17" w:rsidP="007507C0">
            <w:r w:rsidRPr="00412C86">
              <w:t xml:space="preserve">однократный </w:t>
            </w:r>
            <w:r>
              <w:t xml:space="preserve">- </w:t>
            </w:r>
            <w:r w:rsidRPr="00412C86">
              <w:rPr>
                <w:lang w:val="en-US"/>
              </w:rPr>
              <w:t>SINGle</w:t>
            </w:r>
          </w:p>
        </w:tc>
      </w:tr>
    </w:tbl>
    <w:p w:rsidR="00810A17" w:rsidRDefault="00810A17" w:rsidP="00810A17">
      <w:r>
        <w:br w:type="page"/>
      </w:r>
      <w:r w:rsidRPr="002B35F0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12C86">
              <w:rPr>
                <w:b/>
                <w:lang w:val="en-US"/>
              </w:rPr>
              <w:t>:TIMebase:MODE?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выбранный режим развертки: </w:t>
            </w:r>
          </w:p>
          <w:p w:rsidR="00810A17" w:rsidRPr="00412C86" w:rsidRDefault="00810A17" w:rsidP="007507C0">
            <w:r w:rsidRPr="00412C86">
              <w:rPr>
                <w:b/>
                <w:lang w:val="en-US"/>
              </w:rPr>
              <w:t>AUTO</w:t>
            </w:r>
            <w:r>
              <w:rPr>
                <w:b/>
              </w:rPr>
              <w:t xml:space="preserve">,  </w:t>
            </w:r>
            <w:r w:rsidRPr="00412C86">
              <w:rPr>
                <w:b/>
                <w:lang w:val="en-US"/>
              </w:rPr>
              <w:t>NORMAL</w:t>
            </w:r>
            <w:r>
              <w:rPr>
                <w:b/>
              </w:rPr>
              <w:t xml:space="preserve">  </w:t>
            </w:r>
            <w:r w:rsidRPr="00412C86">
              <w:t xml:space="preserve">или  </w:t>
            </w:r>
            <w:r w:rsidRPr="00412C86">
              <w:rPr>
                <w:b/>
                <w:lang w:val="en-US"/>
              </w:rPr>
              <w:t>SINGLE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pPr>
              <w:spacing w:line="353" w:lineRule="auto"/>
              <w:rPr>
                <w:b/>
              </w:rPr>
            </w:pPr>
            <w:r w:rsidRPr="00412C86">
              <w:rPr>
                <w:b/>
              </w:rPr>
              <w:t>:TIMebase:ROLL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режим самописца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36947" w:rsidRDefault="00810A17" w:rsidP="007507C0">
            <w:pPr>
              <w:spacing w:line="353" w:lineRule="auto"/>
              <w:rPr>
                <w:b/>
              </w:rPr>
            </w:pPr>
            <w:r w:rsidRPr="00E36947">
              <w:rPr>
                <w:b/>
              </w:rPr>
              <w:t>:TIMebase:ROLL?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875D00">
              <w:t xml:space="preserve">  </w:t>
            </w:r>
            <w:r>
              <w:t xml:space="preserve">режим самописца: 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0352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650352">
              <w:rPr>
                <w:b/>
                <w:lang w:val="en-US"/>
              </w:rPr>
              <w:t>:TIMebase:PRETrigger {1/32...31/32|LEFT|CENTer|RIGHt}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r>
              <w:t>Включает режим предзапуска от 1/32 (</w:t>
            </w:r>
            <w:r w:rsidRPr="00C10CCB">
              <w:rPr>
                <w:lang w:val="en-US"/>
              </w:rPr>
              <w:t>LEFT</w:t>
            </w:r>
            <w:r>
              <w:rPr>
                <w:b/>
              </w:rPr>
              <w:t>)</w:t>
            </w:r>
            <w:r>
              <w:t xml:space="preserve"> до 31/32 (</w:t>
            </w:r>
            <w:r w:rsidRPr="00C10CCB">
              <w:rPr>
                <w:lang w:val="en-US"/>
              </w:rPr>
              <w:t>RIGHt</w:t>
            </w:r>
            <w:r>
              <w:rPr>
                <w:b/>
              </w:rPr>
              <w:t>)</w:t>
            </w:r>
            <w:r>
              <w:t xml:space="preserve"> с шагом 1/32,  (16/32 – </w:t>
            </w:r>
            <w:r w:rsidRPr="00C10CCB">
              <w:rPr>
                <w:lang w:val="en-US"/>
              </w:rPr>
              <w:t>CENTer</w:t>
            </w:r>
            <w:r w:rsidRPr="00C10CCB">
              <w:t>).</w:t>
            </w:r>
            <w:r>
              <w:t xml:space="preserve"> Величина предзапуска задается в долях от длины памяти сигнала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pPr>
              <w:spacing w:line="353" w:lineRule="auto"/>
              <w:rPr>
                <w:b/>
              </w:rPr>
            </w:pPr>
            <w:r w:rsidRPr="001E00C9">
              <w:rPr>
                <w:b/>
              </w:rPr>
              <w:t>:TIMebase:PRETrigger?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r>
              <w:t xml:space="preserve">Выводит выбранное значение предзапуска из диапазона   </w:t>
            </w:r>
            <w:r w:rsidRPr="001E00C9">
              <w:rPr>
                <w:b/>
              </w:rPr>
              <w:t>1/3</w:t>
            </w:r>
            <w:r>
              <w:rPr>
                <w:b/>
              </w:rPr>
              <w:t>2</w:t>
            </w:r>
            <w:r w:rsidRPr="001E00C9">
              <w:rPr>
                <w:b/>
              </w:rPr>
              <w:t>…31/32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:TIMebase:XY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 </w:t>
            </w:r>
            <w:r>
              <w:t xml:space="preserve"> и включает 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 xml:space="preserve">) отображение двух каналов по осям Х и </w:t>
            </w:r>
            <w:r>
              <w:rPr>
                <w:lang w:val="en-US"/>
              </w:rPr>
              <w:t>Y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:TIMebase:XY?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875D00">
              <w:t xml:space="preserve">  </w:t>
            </w:r>
            <w:r>
              <w:t xml:space="preserve">режим отображения каналов по осям Х и </w:t>
            </w:r>
            <w:r>
              <w:rPr>
                <w:lang w:val="en-US"/>
              </w:rPr>
              <w:t>Y</w:t>
            </w:r>
            <w:r>
              <w:t xml:space="preserve">: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1EB1" w:rsidRDefault="00810A17" w:rsidP="007507C0">
            <w:pPr>
              <w:rPr>
                <w:b/>
                <w:lang w:val="en-US"/>
              </w:rPr>
            </w:pPr>
            <w:r w:rsidRPr="00881EB1">
              <w:rPr>
                <w:b/>
                <w:lang w:val="en-US"/>
              </w:rPr>
              <w:t>:TIMebase:SCALe {1ns</w:t>
            </w:r>
            <w:r>
              <w:rPr>
                <w:b/>
                <w:lang w:val="en-US"/>
              </w:rPr>
              <w:t>...50ns</w:t>
            </w:r>
            <w:r w:rsidRPr="00881EB1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0.1us...50us|0.1ms...</w:t>
            </w:r>
            <w:r w:rsidRPr="00881EB1">
              <w:rPr>
                <w:b/>
                <w:lang w:val="en-US"/>
              </w:rPr>
              <w:t>50m</w:t>
            </w:r>
            <w:r>
              <w:rPr>
                <w:b/>
                <w:lang w:val="en-US"/>
              </w:rPr>
              <w:t>s|</w:t>
            </w:r>
            <w:r w:rsidRPr="00881EB1">
              <w:rPr>
                <w:b/>
                <w:lang w:val="en-US"/>
              </w:rPr>
              <w:t>0.1s..50s}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right="-57"/>
            </w:pPr>
            <w:r>
              <w:t>Устанавливает коэффициент развертки в диапазоне от 1 нс/дел до 50 с/дел.</w:t>
            </w:r>
          </w:p>
          <w:p w:rsidR="00810A17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us</w:t>
            </w:r>
            <w:r w:rsidRPr="000D28ED">
              <w:t>…0.5</w:t>
            </w:r>
            <w:r w:rsidRPr="000D28ED">
              <w:rPr>
                <w:lang w:val="en-US"/>
              </w:rPr>
              <w:t>us</w:t>
            </w:r>
            <w:r w:rsidRPr="000D28ED">
              <w:t xml:space="preserve"> </w:t>
            </w:r>
            <w:r>
              <w:t xml:space="preserve"> </w:t>
            </w:r>
            <w:r w:rsidRPr="000D28ED">
              <w:t>можно задавать 1</w:t>
            </w:r>
            <w:r>
              <w:t>00</w:t>
            </w:r>
            <w:r w:rsidRPr="000D28ED">
              <w:rPr>
                <w:lang w:val="en-US"/>
              </w:rPr>
              <w:t>ns</w:t>
            </w:r>
            <w:r w:rsidRPr="000D28ED">
              <w:t>...50</w:t>
            </w:r>
            <w:r>
              <w:t>0</w:t>
            </w:r>
            <w:r w:rsidRPr="000D28ED">
              <w:rPr>
                <w:lang w:val="en-US"/>
              </w:rPr>
              <w:t>ns</w:t>
            </w:r>
            <w:r>
              <w:t>,</w:t>
            </w:r>
          </w:p>
          <w:p w:rsidR="00810A17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ms</w:t>
            </w:r>
            <w:r w:rsidRPr="000D28ED">
              <w:t>...</w:t>
            </w:r>
            <w:r>
              <w:t>0.</w:t>
            </w:r>
            <w:r w:rsidRPr="000D28ED">
              <w:t>5</w:t>
            </w:r>
            <w:r w:rsidRPr="000D28ED">
              <w:rPr>
                <w:lang w:val="en-US"/>
              </w:rPr>
              <w:t>ms</w:t>
            </w:r>
            <w:r w:rsidRPr="000D28ED">
              <w:t xml:space="preserve"> можно задавать 1</w:t>
            </w:r>
            <w:r>
              <w:t>00</w:t>
            </w:r>
            <w:r w:rsidRPr="000D28ED">
              <w:rPr>
                <w:lang w:val="en-US"/>
              </w:rPr>
              <w:t>us</w:t>
            </w:r>
            <w:r w:rsidRPr="000D28ED">
              <w:t xml:space="preserve"> ...50</w:t>
            </w:r>
            <w:r>
              <w:t>0</w:t>
            </w:r>
            <w:r w:rsidRPr="000D28ED">
              <w:rPr>
                <w:lang w:val="en-US"/>
              </w:rPr>
              <w:t>us</w:t>
            </w:r>
            <w:r>
              <w:t>,</w:t>
            </w:r>
          </w:p>
          <w:p w:rsidR="00810A17" w:rsidRPr="000D28ED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s</w:t>
            </w:r>
            <w:r w:rsidRPr="000D28ED">
              <w:t>..0.5</w:t>
            </w:r>
            <w:r w:rsidRPr="000D28ED">
              <w:rPr>
                <w:lang w:val="en-US"/>
              </w:rPr>
              <w:t>s</w:t>
            </w:r>
            <w:r w:rsidRPr="000D28ED">
              <w:t xml:space="preserve"> можно задавать</w:t>
            </w:r>
            <w:r>
              <w:t xml:space="preserve"> </w:t>
            </w:r>
            <w:r w:rsidRPr="000D28ED">
              <w:t>1</w:t>
            </w:r>
            <w:r>
              <w:t>00</w:t>
            </w:r>
            <w:r w:rsidRPr="000D28ED">
              <w:rPr>
                <w:lang w:val="en-US"/>
              </w:rPr>
              <w:t>ms</w:t>
            </w:r>
            <w:r w:rsidRPr="000D28ED">
              <w:t>...5</w:t>
            </w:r>
            <w:r>
              <w:t>00</w:t>
            </w:r>
            <w:r w:rsidRPr="000D28ED">
              <w:rPr>
                <w:lang w:val="en-US"/>
              </w:rPr>
              <w:t>ms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4DEC" w:rsidRDefault="00810A17" w:rsidP="007507C0">
            <w:pPr>
              <w:spacing w:line="353" w:lineRule="auto"/>
              <w:rPr>
                <w:b/>
              </w:rPr>
            </w:pPr>
            <w:r w:rsidRPr="009A4DEC">
              <w:rPr>
                <w:b/>
              </w:rPr>
              <w:t>:TIMebase:SCALe?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4DEC" w:rsidRDefault="00810A17" w:rsidP="007507C0">
            <w:r>
              <w:t xml:space="preserve">Выводит установленный коэффициент развертки:  </w:t>
            </w:r>
            <w:r w:rsidRPr="009A4DEC">
              <w:rPr>
                <w:b/>
              </w:rPr>
              <w:t>1</w:t>
            </w:r>
            <w:r w:rsidRPr="00881EB1">
              <w:rPr>
                <w:b/>
                <w:lang w:val="en-US"/>
              </w:rPr>
              <w:t>NS</w:t>
            </w:r>
            <w:r>
              <w:rPr>
                <w:b/>
              </w:rPr>
              <w:t>…</w:t>
            </w:r>
            <w:r w:rsidRPr="009A4DEC">
              <w:rPr>
                <w:b/>
              </w:rPr>
              <w:t>50</w:t>
            </w:r>
            <w:r w:rsidRPr="00881EB1">
              <w:rPr>
                <w:b/>
                <w:lang w:val="en-US"/>
              </w:rPr>
              <w:t>S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3713E" w:rsidRDefault="00810A17" w:rsidP="007507C0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:TIMebase:OFFSet &lt;0...1023|0...2048|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|0...16383&gt;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Задает позицию выводимого на экран фрагмента памяти в диапазонах:</w:t>
            </w:r>
          </w:p>
          <w:p w:rsidR="00810A17" w:rsidRDefault="00810A17" w:rsidP="007507C0">
            <w:r>
              <w:t>от 0 до 1023,</w:t>
            </w:r>
          </w:p>
          <w:p w:rsidR="00810A17" w:rsidRDefault="00810A17" w:rsidP="007507C0">
            <w:r>
              <w:t>от 0 до 2048,</w:t>
            </w:r>
          </w:p>
          <w:p w:rsidR="00810A17" w:rsidRDefault="00810A17" w:rsidP="007507C0">
            <w:r>
              <w:t>от 0 до 4096,</w:t>
            </w:r>
          </w:p>
          <w:p w:rsidR="00810A17" w:rsidRDefault="00810A17" w:rsidP="007507C0">
            <w:r>
              <w:t>от 0 до 8192,</w:t>
            </w:r>
          </w:p>
          <w:p w:rsidR="00810A17" w:rsidRDefault="00810A17" w:rsidP="007507C0">
            <w:r>
              <w:t>от 0 до 16383.</w:t>
            </w:r>
          </w:p>
          <w:p w:rsidR="00810A17" w:rsidRPr="00881EB1" w:rsidRDefault="00810A17" w:rsidP="007507C0">
            <w:r>
              <w:t>Максимальное значение равно размеру памяти сигналов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3713E" w:rsidRDefault="00810A17" w:rsidP="007507C0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:TIMebase:OFFSet?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выбранную позицию из диапазонов:</w:t>
            </w:r>
          </w:p>
          <w:p w:rsidR="00810A17" w:rsidRPr="009A35C4" w:rsidRDefault="00810A17" w:rsidP="007507C0">
            <w:pPr>
              <w:rPr>
                <w:b/>
              </w:rPr>
            </w:pPr>
            <w:r w:rsidRPr="009A35C4">
              <w:rPr>
                <w:b/>
              </w:rPr>
              <w:t>0…1023,</w:t>
            </w:r>
          </w:p>
          <w:p w:rsidR="00810A17" w:rsidRDefault="00810A17" w:rsidP="007507C0">
            <w:pPr>
              <w:rPr>
                <w:b/>
              </w:rPr>
            </w:pPr>
            <w:r w:rsidRPr="009A35C4">
              <w:rPr>
                <w:b/>
              </w:rPr>
              <w:t>0…2048,</w:t>
            </w:r>
          </w:p>
          <w:p w:rsidR="00810A17" w:rsidRPr="00D4447F" w:rsidRDefault="00810A17" w:rsidP="007507C0">
            <w:pPr>
              <w:rPr>
                <w:b/>
              </w:rPr>
            </w:pPr>
            <w:r w:rsidRPr="00D4447F">
              <w:rPr>
                <w:b/>
              </w:rPr>
              <w:t>0…4096</w:t>
            </w:r>
            <w:r>
              <w:rPr>
                <w:b/>
              </w:rPr>
              <w:t>,</w:t>
            </w:r>
          </w:p>
          <w:p w:rsidR="00810A17" w:rsidRPr="00D4447F" w:rsidRDefault="00810A17" w:rsidP="007507C0">
            <w:pPr>
              <w:rPr>
                <w:b/>
              </w:rPr>
            </w:pPr>
            <w:r w:rsidRPr="00D4447F">
              <w:rPr>
                <w:b/>
              </w:rPr>
              <w:t>0…8192</w:t>
            </w:r>
            <w:r>
              <w:rPr>
                <w:b/>
              </w:rPr>
              <w:t>,</w:t>
            </w:r>
          </w:p>
          <w:p w:rsidR="00810A17" w:rsidRPr="00881EB1" w:rsidRDefault="00810A17" w:rsidP="007507C0">
            <w:r w:rsidRPr="009A35C4">
              <w:rPr>
                <w:b/>
              </w:rPr>
              <w:t>0…16383</w:t>
            </w:r>
          </w:p>
        </w:tc>
      </w:tr>
      <w:tr w:rsidR="00810A17" w:rsidRPr="00881EB1" w:rsidTr="007507C0">
        <w:trPr>
          <w:trHeight w:val="517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591450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591450">
              <w:rPr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810A17" w:rsidRPr="00B357E7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7277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r w:rsidRPr="00591450">
              <w:rPr>
                <w:b/>
                <w:lang w:val="en-US"/>
              </w:rPr>
              <w:t>TRIGger</w:t>
            </w:r>
            <w:r w:rsidRPr="00872775">
              <w:rPr>
                <w:b/>
                <w:lang w:val="en-US"/>
              </w:rPr>
              <w:t>:</w:t>
            </w:r>
            <w:r w:rsidRPr="00591450">
              <w:rPr>
                <w:b/>
                <w:lang w:val="en-US"/>
              </w:rPr>
              <w:t>SOURce</w:t>
            </w:r>
            <w:r w:rsidRPr="00872775">
              <w:rPr>
                <w:b/>
                <w:lang w:val="en-US"/>
              </w:rPr>
              <w:t xml:space="preserve"> {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1|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2|</w:t>
            </w:r>
            <w:r w:rsidRPr="00591450">
              <w:rPr>
                <w:b/>
                <w:lang w:val="en-US"/>
              </w:rPr>
              <w:t>EXTernal</w:t>
            </w:r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источник синхронизации:</w:t>
            </w:r>
          </w:p>
          <w:p w:rsidR="00810A17" w:rsidRPr="008E1492" w:rsidRDefault="00810A17" w:rsidP="007507C0">
            <w:r>
              <w:t>канал</w:t>
            </w:r>
            <w:r w:rsidRPr="00C52957">
              <w:t xml:space="preserve"> 1 -</w:t>
            </w:r>
            <w:r w:rsidRPr="00C52957">
              <w:rPr>
                <w:b/>
              </w:rPr>
              <w:t xml:space="preserve"> </w:t>
            </w:r>
            <w:r w:rsidRPr="008E1492">
              <w:rPr>
                <w:lang w:val="en-US"/>
              </w:rPr>
              <w:t>CHANnel</w:t>
            </w:r>
            <w:r w:rsidRPr="008E1492">
              <w:t xml:space="preserve">1, </w:t>
            </w:r>
          </w:p>
          <w:p w:rsidR="00810A17" w:rsidRPr="008E1492" w:rsidRDefault="00810A17" w:rsidP="007507C0">
            <w:pPr>
              <w:rPr>
                <w:lang w:val="en-US"/>
              </w:rPr>
            </w:pPr>
            <w:r w:rsidRPr="008E1492">
              <w:t>канал</w:t>
            </w:r>
            <w:r w:rsidRPr="008E1492">
              <w:rPr>
                <w:lang w:val="en-US"/>
              </w:rPr>
              <w:t xml:space="preserve"> 2 - CHANnel2, 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E1492">
              <w:t>внешний</w:t>
            </w:r>
            <w:r w:rsidRPr="008E1492">
              <w:rPr>
                <w:lang w:val="en-US"/>
              </w:rPr>
              <w:t xml:space="preserve"> - EXTernal</w:t>
            </w:r>
          </w:p>
        </w:tc>
      </w:tr>
      <w:tr w:rsidR="00810A17" w:rsidRPr="00591450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91450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591450">
              <w:rPr>
                <w:b/>
                <w:lang w:val="en-US"/>
              </w:rPr>
              <w:t>:TRIGger:SOURce?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выбранный источник синхронизации:</w:t>
            </w:r>
          </w:p>
          <w:p w:rsidR="00810A17" w:rsidRDefault="00810A17" w:rsidP="007507C0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 w:rsidRPr="00B357E7">
              <w:rPr>
                <w:b/>
              </w:rPr>
              <w:t>1</w:t>
            </w:r>
          </w:p>
          <w:p w:rsidR="00810A17" w:rsidRDefault="00810A17" w:rsidP="007507C0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>
              <w:rPr>
                <w:b/>
              </w:rPr>
              <w:t>2</w:t>
            </w:r>
          </w:p>
          <w:p w:rsidR="00810A17" w:rsidRPr="00B357E7" w:rsidRDefault="00810A17" w:rsidP="007507C0">
            <w:r w:rsidRPr="00591450">
              <w:rPr>
                <w:b/>
                <w:lang w:val="en-US"/>
              </w:rPr>
              <w:t>EXTERNAL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:TRIGger:SLOPe {NEGative|POSitive|FALL|RISE}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621EC" w:rsidRDefault="00810A17" w:rsidP="007507C0">
            <w:r>
              <w:t xml:space="preserve">Выбирает синхронизацию по срезу импульса - </w:t>
            </w:r>
            <w:r w:rsidRPr="002621EC">
              <w:rPr>
                <w:lang w:val="en-US"/>
              </w:rPr>
              <w:t>NEGative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FALL</w:t>
            </w:r>
            <w:r w:rsidRPr="002621EC">
              <w:t>),</w:t>
            </w:r>
            <w:r>
              <w:t xml:space="preserve"> либо по фронту</w:t>
            </w:r>
            <w:r w:rsidRPr="002621EC">
              <w:t xml:space="preserve"> </w:t>
            </w:r>
            <w:r>
              <w:t xml:space="preserve">- </w:t>
            </w:r>
            <w:r w:rsidRPr="002621EC">
              <w:rPr>
                <w:lang w:val="en-US"/>
              </w:rPr>
              <w:t>POSitive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RISE</w:t>
            </w:r>
            <w:r w:rsidRPr="002621EC">
              <w:t>)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:TRIGger:SLOPe?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621EC" w:rsidRDefault="00810A17" w:rsidP="007507C0">
            <w:r>
              <w:t>Выводит выбранную синхронизацию:</w:t>
            </w:r>
            <w:r w:rsidRPr="002621EC">
              <w:rPr>
                <w:b/>
              </w:rPr>
              <w:t xml:space="preserve"> </w:t>
            </w:r>
            <w:r w:rsidRPr="004A0543">
              <w:rPr>
                <w:b/>
                <w:lang w:val="en-US"/>
              </w:rPr>
              <w:t>NEGATIVE</w:t>
            </w:r>
            <w:r w:rsidRPr="003D3183">
              <w:rPr>
                <w:b/>
              </w:rPr>
              <w:t xml:space="preserve">  </w:t>
            </w:r>
            <w:r w:rsidRPr="003D3183">
              <w:t xml:space="preserve">или  </w:t>
            </w:r>
            <w:r w:rsidRPr="004A0543">
              <w:rPr>
                <w:b/>
                <w:lang w:val="en-US"/>
              </w:rPr>
              <w:t>POSITIVE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:TRIGger:HOLDoff &lt;20...1250000&gt;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r>
              <w:t>Задает время между запусками синхронизации от 20 мкс до 1250 мс с шагом 20 мкс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:TRIGger:HOLDoff?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r>
              <w:t xml:space="preserve">Выводит выбранное время между запусками синхронизации:   </w:t>
            </w:r>
            <w:r w:rsidRPr="004A0543">
              <w:rPr>
                <w:b/>
              </w:rPr>
              <w:t>20...1250000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C44CC" w:rsidRDefault="00810A17" w:rsidP="007507C0">
            <w:pPr>
              <w:rPr>
                <w:b/>
                <w:lang w:val="en-US"/>
              </w:rPr>
            </w:pPr>
            <w:r w:rsidRPr="00AC44CC">
              <w:rPr>
                <w:b/>
                <w:lang w:val="en-US"/>
              </w:rPr>
              <w:t>:TRIGger:COUPling {LF|DC|AC|HF}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3615" w:rsidRDefault="00810A17" w:rsidP="007507C0">
            <w:r w:rsidRPr="00E43615">
              <w:t>Включает режим</w:t>
            </w:r>
            <w:r>
              <w:t xml:space="preserve"> связи в канале синхронизации</w:t>
            </w:r>
            <w:r w:rsidRPr="00E43615">
              <w:t xml:space="preserve">: </w:t>
            </w:r>
          </w:p>
          <w:p w:rsidR="00810A17" w:rsidRPr="00E43615" w:rsidRDefault="00810A17" w:rsidP="007507C0">
            <w:r w:rsidRPr="00E43615">
              <w:t xml:space="preserve">фильтр НЧ – </w:t>
            </w:r>
            <w:r w:rsidRPr="00E43615">
              <w:rPr>
                <w:lang w:val="en-US"/>
              </w:rPr>
              <w:t>LF</w:t>
            </w:r>
            <w:r w:rsidRPr="00E43615">
              <w:t xml:space="preserve">, </w:t>
            </w:r>
          </w:p>
          <w:p w:rsidR="00810A17" w:rsidRPr="00E43615" w:rsidRDefault="00810A17" w:rsidP="007507C0">
            <w:r w:rsidRPr="00E43615">
              <w:t xml:space="preserve">полный сигнал -  </w:t>
            </w:r>
            <w:r w:rsidRPr="00E43615">
              <w:rPr>
                <w:lang w:val="en-US"/>
              </w:rPr>
              <w:t>DC</w:t>
            </w:r>
            <w:r w:rsidRPr="00E43615">
              <w:t>,</w:t>
            </w:r>
          </w:p>
          <w:p w:rsidR="00810A17" w:rsidRPr="00E43615" w:rsidRDefault="00810A17" w:rsidP="007507C0">
            <w:r w:rsidRPr="00E43615">
              <w:t xml:space="preserve">переменный сигнал – </w:t>
            </w:r>
            <w:r w:rsidRPr="00E43615">
              <w:rPr>
                <w:lang w:val="en-US"/>
              </w:rPr>
              <w:t>AC</w:t>
            </w:r>
            <w:r w:rsidRPr="00E43615">
              <w:t>,</w:t>
            </w:r>
          </w:p>
          <w:p w:rsidR="00810A17" w:rsidRPr="00AC44CC" w:rsidRDefault="00810A17" w:rsidP="007507C0">
            <w:r w:rsidRPr="00E43615">
              <w:t xml:space="preserve">фильтр ВЧ - </w:t>
            </w:r>
            <w:r w:rsidRPr="00E43615">
              <w:rPr>
                <w:lang w:val="en-US"/>
              </w:rPr>
              <w:t>HF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C44CC" w:rsidRDefault="00810A17" w:rsidP="007507C0">
            <w:pPr>
              <w:rPr>
                <w:b/>
                <w:lang w:val="en-US"/>
              </w:rPr>
            </w:pPr>
            <w:r w:rsidRPr="00AC44CC">
              <w:rPr>
                <w:b/>
                <w:lang w:val="en-US"/>
              </w:rPr>
              <w:t>:TRIGger:COUPling?</w:t>
            </w:r>
          </w:p>
          <w:p w:rsidR="00810A17" w:rsidRPr="00AC44CC" w:rsidRDefault="00810A17" w:rsidP="007507C0">
            <w:pPr>
              <w:spacing w:line="353" w:lineRule="auto"/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 выбранный режим связи в канале синхронизации:</w:t>
            </w:r>
            <w:r w:rsidRPr="007D2F83">
              <w:rPr>
                <w:b/>
              </w:rPr>
              <w:t xml:space="preserve"> </w:t>
            </w:r>
          </w:p>
          <w:p w:rsidR="00810A17" w:rsidRPr="007D2F83" w:rsidRDefault="00810A17" w:rsidP="007507C0">
            <w:r w:rsidRPr="00AC44CC">
              <w:rPr>
                <w:b/>
                <w:lang w:val="en-US"/>
              </w:rPr>
              <w:t>LF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DC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HF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pPr>
              <w:rPr>
                <w:b/>
              </w:rPr>
            </w:pPr>
            <w:r w:rsidRPr="00955B43">
              <w:rPr>
                <w:b/>
                <w:lang w:val="en-US"/>
              </w:rPr>
              <w:t>:TRIGger:NREJect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подавление шума в канале синхронизации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pPr>
              <w:rPr>
                <w:b/>
                <w:lang w:val="en-US"/>
              </w:rPr>
            </w:pPr>
            <w:r>
              <w:br w:type="page"/>
            </w:r>
            <w:r w:rsidRPr="00955B43">
              <w:rPr>
                <w:b/>
                <w:lang w:val="en-US"/>
              </w:rPr>
              <w:t>:TRIGger:NREJect?</w:t>
            </w:r>
          </w:p>
          <w:p w:rsidR="00810A17" w:rsidRPr="00955B43" w:rsidRDefault="00810A17" w:rsidP="007507C0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r>
              <w:t xml:space="preserve">Выводит состояние </w:t>
            </w:r>
            <w:r w:rsidRPr="00955B43">
              <w:t>подавления</w:t>
            </w:r>
            <w:r>
              <w:t xml:space="preserve"> </w:t>
            </w:r>
            <w:r w:rsidRPr="00955B43">
              <w:t>шума</w:t>
            </w:r>
            <w:r>
              <w:t xml:space="preserve"> в канале синхронизации:</w:t>
            </w:r>
            <w:r w:rsidRPr="00C74EC0">
              <w:rPr>
                <w:b/>
              </w:rPr>
              <w:t xml:space="preserve"> </w:t>
            </w:r>
            <w:r w:rsidRPr="00955B43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>
              <w:t xml:space="preserve">или </w:t>
            </w:r>
            <w:r w:rsidRPr="00955B43">
              <w:rPr>
                <w:b/>
                <w:lang w:val="en-US"/>
              </w:rPr>
              <w:t>ON</w:t>
            </w:r>
            <w:r w:rsidRPr="00955B43">
              <w:t xml:space="preserve"> 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309CD" w:rsidRDefault="00810A17" w:rsidP="007507C0">
            <w:pPr>
              <w:rPr>
                <w:b/>
                <w:lang w:val="en-US"/>
              </w:rPr>
            </w:pPr>
            <w:r w:rsidRPr="003309CD">
              <w:rPr>
                <w:b/>
                <w:lang w:val="en-US"/>
              </w:rPr>
              <w:t>:TRIGger:LEVel &lt;-512...+511&gt;</w:t>
            </w:r>
          </w:p>
          <w:p w:rsidR="00810A17" w:rsidRPr="007D2F83" w:rsidRDefault="00810A17" w:rsidP="007507C0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Устанавливает уровень синхронизации в диапазоне от    -512 до +511.</w:t>
            </w:r>
          </w:p>
          <w:p w:rsidR="00810A17" w:rsidRPr="007D2F83" w:rsidRDefault="00810A17" w:rsidP="007507C0">
            <w:r>
              <w:t xml:space="preserve">Единица уровня синхронизации равна </w:t>
            </w:r>
            <w:r w:rsidRPr="000432B0">
              <w:rPr>
                <w:sz w:val="28"/>
                <w:szCs w:val="28"/>
              </w:rPr>
              <w:t>½</w:t>
            </w:r>
            <w:r>
              <w:t xml:space="preserve"> разряда АЦП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309CD" w:rsidRDefault="00810A17" w:rsidP="007507C0">
            <w:pPr>
              <w:rPr>
                <w:b/>
                <w:lang w:val="en-US"/>
              </w:rPr>
            </w:pPr>
            <w:r w:rsidRPr="003309CD">
              <w:rPr>
                <w:b/>
                <w:lang w:val="en-US"/>
              </w:rPr>
              <w:t>:TRIGger:LEVel?</w:t>
            </w:r>
          </w:p>
          <w:p w:rsidR="00810A17" w:rsidRPr="003309CD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 xml:space="preserve">Выводит выбранный уровень синхрониза-ции из диапазона  </w:t>
            </w:r>
            <w:r w:rsidRPr="00077967">
              <w:rPr>
                <w:b/>
              </w:rPr>
              <w:t>-512…+511</w:t>
            </w:r>
            <w:r>
              <w:t xml:space="preserve"> </w:t>
            </w:r>
          </w:p>
        </w:tc>
      </w:tr>
      <w:tr w:rsidR="00810A17" w:rsidRPr="007D2F83" w:rsidTr="007507C0">
        <w:trPr>
          <w:trHeight w:val="36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A17" w:rsidRPr="0014658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146585">
              <w:rPr>
                <w:b/>
                <w:sz w:val="28"/>
                <w:szCs w:val="28"/>
              </w:rPr>
              <w:t xml:space="preserve">Управление </w:t>
            </w:r>
            <w:r w:rsidRPr="004576B5">
              <w:rPr>
                <w:b/>
                <w:sz w:val="28"/>
                <w:szCs w:val="28"/>
              </w:rPr>
              <w:t>диспле</w:t>
            </w:r>
            <w:r w:rsidRPr="004576B5">
              <w:rPr>
                <w:b/>
                <w:sz w:val="28"/>
                <w:szCs w:val="28"/>
                <w:lang w:val="en-US"/>
              </w:rPr>
              <w:t>ем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688C" w:rsidRDefault="00810A17" w:rsidP="007507C0">
            <w:pPr>
              <w:rPr>
                <w:b/>
                <w:lang w:val="en-US"/>
              </w:rPr>
            </w:pPr>
            <w:r w:rsidRPr="00FE688C">
              <w:rPr>
                <w:b/>
                <w:lang w:val="en-US"/>
              </w:rPr>
              <w:t>:DISPlay:TYPE {DOTS|VECTors}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 xml:space="preserve">Выбирает точечное - </w:t>
            </w:r>
            <w:r w:rsidRPr="001753BE">
              <w:rPr>
                <w:lang w:val="en-US"/>
              </w:rPr>
              <w:t>DOTS</w:t>
            </w:r>
            <w:r>
              <w:t xml:space="preserve"> или векторное - </w:t>
            </w:r>
            <w:r w:rsidRPr="001753BE">
              <w:rPr>
                <w:lang w:val="en-US"/>
              </w:rPr>
              <w:t>VECTors</w:t>
            </w:r>
            <w:r>
              <w:t xml:space="preserve"> представление сигнала</w:t>
            </w:r>
          </w:p>
        </w:tc>
      </w:tr>
      <w:tr w:rsidR="00810A17" w:rsidRPr="007D2F83" w:rsidTr="007507C0">
        <w:trPr>
          <w:trHeight w:val="83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0A17" w:rsidRPr="00FE688C" w:rsidRDefault="00810A17" w:rsidP="007507C0">
            <w:pPr>
              <w:rPr>
                <w:b/>
                <w:lang w:val="en-US"/>
              </w:rPr>
            </w:pPr>
            <w:r w:rsidRPr="00FE688C">
              <w:rPr>
                <w:b/>
                <w:lang w:val="en-US"/>
              </w:rPr>
              <w:t>:DISPlay:TYPE?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>Выводит выбранное представление сигнала:</w:t>
            </w:r>
          </w:p>
          <w:p w:rsidR="00810A17" w:rsidRDefault="00810A17" w:rsidP="007507C0">
            <w:pPr>
              <w:rPr>
                <w:b/>
              </w:rPr>
            </w:pPr>
            <w:r w:rsidRPr="00FE688C">
              <w:rPr>
                <w:b/>
                <w:lang w:val="en-US"/>
              </w:rPr>
              <w:t>DOTS</w:t>
            </w:r>
            <w:r>
              <w:rPr>
                <w:b/>
              </w:rPr>
              <w:t>,</w:t>
            </w:r>
          </w:p>
          <w:p w:rsidR="00810A17" w:rsidRPr="007D2F83" w:rsidRDefault="00810A17" w:rsidP="007507C0">
            <w:r w:rsidRPr="00FE688C">
              <w:rPr>
                <w:b/>
                <w:lang w:val="en-US"/>
              </w:rPr>
              <w:t>VECTORS</w:t>
            </w:r>
          </w:p>
        </w:tc>
      </w:tr>
      <w:tr w:rsidR="00810A17" w:rsidRPr="00AC1240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pPr>
              <w:rPr>
                <w:b/>
                <w:lang w:val="en-US"/>
              </w:rPr>
            </w:pPr>
            <w:r w:rsidRPr="00066E2B">
              <w:rPr>
                <w:b/>
                <w:lang w:val="en-US"/>
              </w:rPr>
              <w:t>:DISPlay:GRATicule {FRAMe|CROSshair|GRID|FULL}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r w:rsidRPr="00066E2B">
              <w:t xml:space="preserve">Выбирает вид </w:t>
            </w:r>
            <w:r>
              <w:t>шкалы</w:t>
            </w:r>
            <w:r w:rsidRPr="00066E2B">
              <w:t xml:space="preserve"> ЖКИ:</w:t>
            </w:r>
          </w:p>
          <w:p w:rsidR="00810A17" w:rsidRPr="00066E2B" w:rsidRDefault="00810A17" w:rsidP="007507C0">
            <w:r>
              <w:t>р</w:t>
            </w:r>
            <w:r w:rsidRPr="00066E2B">
              <w:t xml:space="preserve">амка – </w:t>
            </w:r>
            <w:r w:rsidRPr="00066E2B">
              <w:rPr>
                <w:lang w:val="en-US"/>
              </w:rPr>
              <w:t>FRAMe</w:t>
            </w:r>
            <w:r w:rsidRPr="00066E2B"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ц</w:t>
            </w:r>
            <w:r w:rsidRPr="00066E2B">
              <w:t>ентр</w:t>
            </w:r>
            <w:r w:rsidRPr="00C52957">
              <w:rPr>
                <w:lang w:val="en-US"/>
              </w:rPr>
              <w:t xml:space="preserve"> – </w:t>
            </w:r>
            <w:r w:rsidRPr="00066E2B">
              <w:rPr>
                <w:lang w:val="en-US"/>
              </w:rPr>
              <w:t>CROSshair</w:t>
            </w:r>
            <w:r w:rsidRPr="00C52957">
              <w:rPr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с</w:t>
            </w:r>
            <w:r w:rsidRPr="00066E2B">
              <w:t>етка</w:t>
            </w:r>
            <w:r w:rsidRPr="00C52957">
              <w:rPr>
                <w:lang w:val="en-US"/>
              </w:rPr>
              <w:t xml:space="preserve"> – </w:t>
            </w:r>
            <w:r w:rsidRPr="00066E2B">
              <w:rPr>
                <w:lang w:val="en-US"/>
              </w:rPr>
              <w:t>GRID</w:t>
            </w:r>
            <w:r w:rsidRPr="00C52957">
              <w:rPr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в</w:t>
            </w:r>
            <w:r w:rsidRPr="00066E2B">
              <w:t>се</w:t>
            </w:r>
            <w:r w:rsidRPr="00C52957">
              <w:rPr>
                <w:lang w:val="en-US"/>
              </w:rPr>
              <w:t xml:space="preserve"> - </w:t>
            </w:r>
            <w:r w:rsidRPr="00066E2B">
              <w:rPr>
                <w:lang w:val="en-US"/>
              </w:rPr>
              <w:t>FULL</w:t>
            </w:r>
          </w:p>
        </w:tc>
      </w:tr>
      <w:tr w:rsidR="00810A17" w:rsidRPr="00066E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pPr>
              <w:rPr>
                <w:b/>
                <w:lang w:val="en-US"/>
              </w:rPr>
            </w:pPr>
            <w:r w:rsidRPr="00066E2B">
              <w:rPr>
                <w:b/>
                <w:lang w:val="en-US"/>
              </w:rPr>
              <w:t>:DISPlay:GRATicule?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A5434F">
              <w:t xml:space="preserve"> </w:t>
            </w:r>
            <w:r>
              <w:t>выбранную</w:t>
            </w:r>
            <w:r w:rsidRPr="00A5434F">
              <w:t xml:space="preserve"> </w:t>
            </w:r>
            <w:r>
              <w:t>шкалу</w:t>
            </w:r>
            <w:r w:rsidRPr="00A5434F">
              <w:t xml:space="preserve"> </w:t>
            </w:r>
            <w:r>
              <w:t>ЖКИ</w:t>
            </w:r>
            <w:r w:rsidRPr="00A5434F">
              <w:t>:</w:t>
            </w:r>
            <w:r w:rsidRPr="00A5434F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066E2B">
              <w:rPr>
                <w:b/>
                <w:lang w:val="en-US"/>
              </w:rPr>
              <w:t>FRAME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>
              <w:rPr>
                <w:b/>
                <w:lang w:val="en-US"/>
              </w:rPr>
              <w:t>CROSSHAIR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B104A6">
              <w:rPr>
                <w:b/>
                <w:lang w:val="en-US"/>
              </w:rPr>
              <w:t>G</w:t>
            </w:r>
            <w:r w:rsidRPr="00066E2B">
              <w:rPr>
                <w:b/>
                <w:lang w:val="en-US"/>
              </w:rPr>
              <w:t>RID</w:t>
            </w:r>
            <w:r>
              <w:rPr>
                <w:b/>
              </w:rPr>
              <w:t>,</w:t>
            </w:r>
          </w:p>
          <w:p w:rsidR="00810A17" w:rsidRPr="00A5434F" w:rsidRDefault="00810A17" w:rsidP="007507C0">
            <w:pPr>
              <w:rPr>
                <w:lang w:val="en-US"/>
              </w:rPr>
            </w:pPr>
            <w:r w:rsidRPr="00066E2B">
              <w:rPr>
                <w:b/>
                <w:lang w:val="en-US"/>
              </w:rPr>
              <w:t>FULL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F4D00" w:rsidRDefault="00810A17" w:rsidP="007507C0">
            <w:pPr>
              <w:rPr>
                <w:b/>
                <w:lang w:val="en-US"/>
              </w:rPr>
            </w:pPr>
            <w:r w:rsidRPr="00EF4D00">
              <w:rPr>
                <w:b/>
                <w:lang w:val="en-US"/>
              </w:rPr>
              <w:t>:DISPlay:PERSist {OFF|ON|0|1}</w:t>
            </w:r>
          </w:p>
          <w:p w:rsidR="00810A17" w:rsidRPr="00EF4D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бесконечное послесвечение</w:t>
            </w:r>
          </w:p>
        </w:tc>
      </w:tr>
      <w:tr w:rsidR="00810A17" w:rsidRPr="00300442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F4D00" w:rsidRDefault="00810A17" w:rsidP="007507C0">
            <w:pPr>
              <w:rPr>
                <w:b/>
                <w:lang w:val="en-US"/>
              </w:rPr>
            </w:pPr>
            <w:r w:rsidRPr="00EF4D00">
              <w:rPr>
                <w:b/>
                <w:lang w:val="en-US"/>
              </w:rPr>
              <w:t>:DISPlay:PERSist?</w:t>
            </w:r>
          </w:p>
          <w:p w:rsidR="00810A17" w:rsidRPr="00EF4D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0442" w:rsidRDefault="00810A17" w:rsidP="007507C0">
            <w:r>
              <w:t xml:space="preserve">Выводит состояние </w:t>
            </w:r>
            <w:r w:rsidRPr="00300442">
              <w:t>бесконечного послесвечения</w:t>
            </w:r>
            <w:r>
              <w:t>:</w:t>
            </w:r>
            <w:r w:rsidRPr="00C6093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rPr>
          <w:trHeight w:val="54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17D9E" w:rsidRDefault="00810A17" w:rsidP="007507C0">
            <w:pPr>
              <w:rPr>
                <w:b/>
                <w:lang w:val="en-US"/>
              </w:rPr>
            </w:pPr>
            <w:r w:rsidRPr="00B17D9E">
              <w:rPr>
                <w:b/>
                <w:lang w:val="en-US"/>
              </w:rPr>
              <w:t>:DISPlay:CLEar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C4378" w:rsidRDefault="00810A17" w:rsidP="007507C0">
            <w:r>
              <w:t>Очищает изображение сигнала на экране</w:t>
            </w:r>
            <w:r w:rsidRPr="00300442">
              <w:t xml:space="preserve"> </w:t>
            </w:r>
            <w:r>
              <w:t xml:space="preserve">- </w:t>
            </w:r>
            <w:r w:rsidRPr="00300442">
              <w:rPr>
                <w:b/>
                <w:lang w:val="en-US"/>
              </w:rPr>
              <w:t>CLEar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BA4E5F" w:rsidTr="007507C0">
        <w:trPr>
          <w:trHeight w:val="43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4576B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сбором  информации</w:t>
            </w:r>
          </w:p>
        </w:tc>
      </w:tr>
      <w:tr w:rsidR="00810A17" w:rsidRPr="00C579A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:ACQuire:LPFilter {OFF|2SAMPles|4SAMPles|8SAMPles|0}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02C77" w:rsidRDefault="00810A17" w:rsidP="007507C0">
            <w:pPr>
              <w:ind w:left="-57" w:right="-57"/>
            </w:pPr>
            <w:r>
              <w:t xml:space="preserve">Выключает - </w:t>
            </w:r>
            <w:r w:rsidRPr="00C579AF">
              <w:rPr>
                <w:lang w:val="en-US"/>
              </w:rPr>
              <w:t>OFF</w:t>
            </w:r>
            <w:r>
              <w:t xml:space="preserve"> и включает ФНЧ, выдающий среднее значение </w:t>
            </w:r>
            <w:r w:rsidRPr="00802C77">
              <w:t xml:space="preserve">двух </w:t>
            </w:r>
            <w:r>
              <w:t xml:space="preserve">- </w:t>
            </w:r>
            <w:r w:rsidRPr="00802C77">
              <w:t>2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, четырех </w:t>
            </w:r>
            <w:r>
              <w:t xml:space="preserve">- </w:t>
            </w:r>
            <w:r w:rsidRPr="00802C77">
              <w:t>4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 или восьми </w:t>
            </w:r>
            <w:r>
              <w:t xml:space="preserve">- </w:t>
            </w:r>
            <w:r w:rsidRPr="00802C77">
              <w:t>8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 выборок сигнала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>
              <w:br w:type="page"/>
            </w:r>
            <w:r w:rsidRPr="00C579AF">
              <w:rPr>
                <w:b/>
                <w:lang w:val="en-US"/>
              </w:rPr>
              <w:t>:ACQuire:LPFilter?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режим ФНЧ:</w:t>
            </w:r>
          </w:p>
          <w:p w:rsidR="00810A17" w:rsidRDefault="00810A17" w:rsidP="007507C0">
            <w:pPr>
              <w:rPr>
                <w:b/>
              </w:rPr>
            </w:pPr>
            <w:r w:rsidRPr="00C579AF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, </w:t>
            </w:r>
          </w:p>
          <w:p w:rsidR="00810A17" w:rsidRDefault="00810A17" w:rsidP="007507C0">
            <w:pPr>
              <w:rPr>
                <w:b/>
              </w:rPr>
            </w:pPr>
            <w:r w:rsidRPr="0029334F">
              <w:rPr>
                <w:b/>
              </w:rPr>
              <w:t>2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  <w:r w:rsidRPr="0029334F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29334F">
              <w:rPr>
                <w:b/>
              </w:rPr>
              <w:t>4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</w:p>
          <w:p w:rsidR="00810A17" w:rsidRPr="00802C77" w:rsidRDefault="00810A17" w:rsidP="007507C0">
            <w:r w:rsidRPr="0029334F">
              <w:rPr>
                <w:b/>
              </w:rPr>
              <w:t>8</w:t>
            </w:r>
            <w:r w:rsidRPr="00C579AF">
              <w:rPr>
                <w:b/>
                <w:lang w:val="en-US"/>
              </w:rPr>
              <w:t>SAMPLES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:ACQuire:PEAKdetect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>-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пикового детектора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:ACQuire:PEAKdetect?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0442" w:rsidRDefault="00810A17" w:rsidP="007507C0">
            <w:r>
              <w:t>Выводит режим пикового детектора:</w:t>
            </w:r>
            <w:r w:rsidRPr="00A0001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:ACQuire:AVERage {1/1|1/2|1/4...1/4096|1}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r w:rsidRPr="00654833">
              <w:rPr>
                <w:rFonts w:eastAsia="MS Mincho"/>
              </w:rPr>
              <w:t xml:space="preserve">Включает </w:t>
            </w:r>
            <w:r>
              <w:rPr>
                <w:rFonts w:eastAsia="MS Mincho"/>
              </w:rPr>
              <w:t>режим усреднения сигнала</w:t>
            </w:r>
            <w:r w:rsidRPr="00654833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в диапазоне</w:t>
            </w:r>
            <w:r w:rsidRPr="00654833">
              <w:rPr>
                <w:rFonts w:eastAsia="MS Mincho"/>
              </w:rPr>
              <w:t xml:space="preserve">  от 1/</w:t>
            </w:r>
            <w:r>
              <w:rPr>
                <w:rFonts w:eastAsia="MS Mincho"/>
              </w:rPr>
              <w:t>1</w:t>
            </w:r>
            <w:r w:rsidRPr="00654833">
              <w:rPr>
                <w:rFonts w:eastAsia="MS Mincho"/>
              </w:rPr>
              <w:t xml:space="preserve"> до 1/4096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:ACQuire:AVERage?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C560F" w:rsidRDefault="00810A17" w:rsidP="007507C0">
            <w:pPr>
              <w:rPr>
                <w:b/>
              </w:rPr>
            </w:pPr>
            <w:r>
              <w:t xml:space="preserve">Выводит выбранное усреднение из диапазона  </w:t>
            </w:r>
            <w:r w:rsidRPr="00654833">
              <w:rPr>
                <w:rFonts w:eastAsia="MS Mincho"/>
                <w:b/>
              </w:rPr>
              <w:t>1/</w:t>
            </w:r>
            <w:r>
              <w:rPr>
                <w:rFonts w:eastAsia="MS Mincho"/>
                <w:b/>
              </w:rPr>
              <w:t>1</w:t>
            </w:r>
            <w:r w:rsidRPr="00654833">
              <w:rPr>
                <w:rFonts w:eastAsia="MS Mincho"/>
                <w:b/>
              </w:rPr>
              <w:t xml:space="preserve"> … 1/4096</w:t>
            </w:r>
          </w:p>
        </w:tc>
      </w:tr>
      <w:tr w:rsidR="00810A17" w:rsidRPr="00BA4E5F" w:rsidTr="007507C0">
        <w:trPr>
          <w:trHeight w:val="46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4576B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курсорами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1E8C" w:rsidRDefault="00810A17" w:rsidP="007507C0">
            <w:pPr>
              <w:rPr>
                <w:b/>
              </w:rPr>
            </w:pPr>
            <w:r w:rsidRPr="00C81E8C">
              <w:rPr>
                <w:b/>
                <w:lang w:val="en-US"/>
              </w:rPr>
              <w:t>:CURSor:DISPlay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курсорных измерений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1E8C" w:rsidRDefault="00810A17" w:rsidP="007507C0">
            <w:pPr>
              <w:rPr>
                <w:b/>
              </w:rPr>
            </w:pPr>
            <w:r w:rsidRPr="00C81E8C">
              <w:rPr>
                <w:b/>
                <w:lang w:val="en-US"/>
              </w:rPr>
              <w:t>:CURSor:DISPlay?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D3AA6" w:rsidRDefault="00810A17" w:rsidP="007507C0">
            <w:r>
              <w:t xml:space="preserve">Выводит режим отображения </w:t>
            </w:r>
            <w:r w:rsidRPr="001D3AA6">
              <w:t>курсорных измерений</w:t>
            </w:r>
            <w:r>
              <w:t>:</w:t>
            </w:r>
            <w:r w:rsidRPr="00200C55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43C9" w:rsidRDefault="00810A17" w:rsidP="007507C0">
            <w:pPr>
              <w:rPr>
                <w:b/>
              </w:rPr>
            </w:pPr>
            <w:r w:rsidRPr="000243C9">
              <w:rPr>
                <w:b/>
              </w:rPr>
              <w:t>:CURSor:PARameter {X|Y}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r>
              <w:t>Выбирает курсорные измерения по оси Х - Х или</w:t>
            </w:r>
            <w:r w:rsidRPr="00044884">
              <w:t xml:space="preserve"> </w:t>
            </w:r>
            <w:r>
              <w:rPr>
                <w:lang w:val="en-US"/>
              </w:rPr>
              <w:t>Y</w:t>
            </w:r>
            <w:r>
              <w:t xml:space="preserve"> - </w:t>
            </w:r>
            <w:r>
              <w:rPr>
                <w:lang w:val="en-US"/>
              </w:rPr>
              <w:t>Y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43C9" w:rsidRDefault="00810A17" w:rsidP="007507C0">
            <w:pPr>
              <w:rPr>
                <w:b/>
              </w:rPr>
            </w:pPr>
            <w:r w:rsidRPr="000243C9">
              <w:rPr>
                <w:b/>
              </w:rPr>
              <w:t>:CURSor:PARameter?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r>
              <w:t xml:space="preserve">Выводит режим курсорных измерений:  </w:t>
            </w:r>
            <w:r w:rsidRPr="000243C9">
              <w:rPr>
                <w:b/>
              </w:rPr>
              <w:t>X</w:t>
            </w:r>
            <w:r>
              <w:t xml:space="preserve"> или </w:t>
            </w:r>
            <w:r w:rsidRPr="000243C9">
              <w:rPr>
                <w:b/>
              </w:rPr>
              <w:t>Y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pPr>
              <w:rPr>
                <w:b/>
                <w:lang w:val="en-US"/>
              </w:rPr>
            </w:pPr>
            <w:r w:rsidRPr="00044884">
              <w:rPr>
                <w:b/>
                <w:lang w:val="en-US"/>
              </w:rPr>
              <w:t>:CURSor:X&lt;n&gt;Position &lt;0...1023|0...2047|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...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|0</w:t>
            </w:r>
            <w:r>
              <w:rPr>
                <w:b/>
                <w:lang w:val="en-US"/>
              </w:rPr>
              <w:t>…</w:t>
            </w:r>
            <w:r w:rsidRPr="00044884">
              <w:rPr>
                <w:b/>
                <w:lang w:val="en-US"/>
              </w:rPr>
              <w:t>16383&gt;</w:t>
            </w:r>
          </w:p>
          <w:p w:rsidR="00810A17" w:rsidRPr="00044884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Задает позицию перемещаемого курсора по оси Х в диапазонах:</w:t>
            </w:r>
          </w:p>
          <w:p w:rsidR="00810A17" w:rsidRPr="00044884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1023</w:t>
            </w:r>
            <w:r>
              <w:t xml:space="preserve"> пикселей</w:t>
            </w:r>
            <w:r w:rsidRPr="00044884">
              <w:t>,</w:t>
            </w:r>
          </w:p>
          <w:p w:rsidR="00810A17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2047</w:t>
            </w:r>
            <w:r>
              <w:t xml:space="preserve"> пикселей,</w:t>
            </w:r>
          </w:p>
          <w:p w:rsidR="00810A17" w:rsidRPr="00547350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547350">
              <w:t>4</w:t>
            </w:r>
            <w:r w:rsidRPr="00044884">
              <w:t>0</w:t>
            </w:r>
            <w:r w:rsidRPr="00547350">
              <w:t>95</w:t>
            </w:r>
            <w:r>
              <w:t xml:space="preserve"> пикселей</w:t>
            </w:r>
            <w:r w:rsidRPr="00547350">
              <w:t>,</w:t>
            </w:r>
          </w:p>
          <w:p w:rsidR="00810A17" w:rsidRPr="00872775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81</w:t>
            </w:r>
            <w:r w:rsidRPr="00547350">
              <w:t>9</w:t>
            </w:r>
            <w:r>
              <w:t>1 пикселей</w:t>
            </w:r>
            <w:r w:rsidRPr="00872775">
              <w:t>,</w:t>
            </w:r>
          </w:p>
          <w:p w:rsidR="00810A17" w:rsidRPr="00044884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16383</w:t>
            </w:r>
            <w:r>
              <w:t xml:space="preserve"> пикселей.</w:t>
            </w:r>
          </w:p>
          <w:p w:rsidR="00810A17" w:rsidRPr="006657D9" w:rsidRDefault="00810A17" w:rsidP="007507C0">
            <w:r w:rsidRPr="006657D9">
              <w:t>Единица позиции курсора равна одному пикселу на ЖКИ (одной выборке АЦП)</w:t>
            </w:r>
            <w:r>
              <w:t>.</w:t>
            </w:r>
          </w:p>
          <w:p w:rsidR="00810A17" w:rsidRDefault="00810A17" w:rsidP="007507C0">
            <w:r w:rsidRPr="006657D9">
              <w:t>Максимальное значение равно размеру памяти сигналов</w:t>
            </w:r>
            <w:r>
              <w:t>.</w:t>
            </w:r>
            <w:r w:rsidRPr="006657D9">
              <w:t xml:space="preserve"> </w:t>
            </w:r>
          </w:p>
          <w:p w:rsidR="00810A17" w:rsidRPr="006657D9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pPr>
              <w:rPr>
                <w:b/>
                <w:lang w:val="en-US"/>
              </w:rPr>
            </w:pPr>
            <w:r w:rsidRPr="00044884">
              <w:rPr>
                <w:b/>
                <w:lang w:val="en-US"/>
              </w:rPr>
              <w:t>:CURSor:X&lt;n&gt;Position?</w:t>
            </w:r>
          </w:p>
          <w:p w:rsidR="00810A17" w:rsidRPr="00044884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left="-57" w:right="-57"/>
              <w:rPr>
                <w:b/>
              </w:rPr>
            </w:pPr>
            <w:r>
              <w:t>Выводит выбранную позицию курсора из диапазонов:</w:t>
            </w:r>
            <w:r w:rsidRPr="00654833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0...1023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0...2047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0…4095</w:t>
            </w:r>
            <w:r>
              <w:rPr>
                <w:b/>
              </w:rPr>
              <w:t>,</w:t>
            </w:r>
          </w:p>
          <w:p w:rsidR="00810A17" w:rsidRPr="00113FAE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0…8191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0…16383</w:t>
            </w:r>
            <w:r>
              <w:rPr>
                <w:b/>
              </w:rPr>
              <w:t>.</w:t>
            </w:r>
          </w:p>
          <w:p w:rsidR="00810A17" w:rsidRPr="00200C55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13FAE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:</w:t>
            </w:r>
            <w:r w:rsidRPr="00214D7E">
              <w:rPr>
                <w:b/>
                <w:lang w:val="en-US"/>
              </w:rPr>
              <w:t>CURSor</w:t>
            </w:r>
            <w:r w:rsidRPr="00113FAE">
              <w:rPr>
                <w:b/>
              </w:rPr>
              <w:t>:</w:t>
            </w:r>
            <w:r w:rsidRPr="00214D7E">
              <w:rPr>
                <w:b/>
                <w:lang w:val="en-US"/>
              </w:rPr>
              <w:t>Y</w:t>
            </w:r>
            <w:r w:rsidRPr="00113FAE">
              <w:rPr>
                <w:b/>
              </w:rPr>
              <w:t>&lt;</w:t>
            </w:r>
            <w:r w:rsidRPr="00214D7E">
              <w:rPr>
                <w:b/>
                <w:lang w:val="en-US"/>
              </w:rPr>
              <w:t>n</w:t>
            </w:r>
            <w:r w:rsidRPr="00113FAE">
              <w:rPr>
                <w:b/>
              </w:rPr>
              <w:t>&gt;</w:t>
            </w:r>
            <w:r w:rsidRPr="00214D7E">
              <w:rPr>
                <w:b/>
                <w:lang w:val="en-US"/>
              </w:rPr>
              <w:t>Position</w:t>
            </w:r>
            <w:r w:rsidRPr="00113FAE">
              <w:rPr>
                <w:b/>
              </w:rPr>
              <w:t xml:space="preserve"> &lt;-100...+100&gt;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Задает позицию перемещаемого курсора  по оси </w:t>
            </w:r>
            <w:r>
              <w:rPr>
                <w:lang w:val="en-US"/>
              </w:rPr>
              <w:t>Y</w:t>
            </w:r>
            <w:r>
              <w:t xml:space="preserve"> от -100 до +100 пикселей.</w:t>
            </w:r>
          </w:p>
          <w:p w:rsidR="00810A17" w:rsidRDefault="00810A17" w:rsidP="007507C0">
            <w:r w:rsidRPr="00214D7E">
              <w:t>Единица позиции курсора равна од</w:t>
            </w:r>
            <w:r>
              <w:t>ному пикселу на ЖКИ (единице мла</w:t>
            </w:r>
            <w:r w:rsidRPr="00214D7E">
              <w:t>дшего разряда АЦП)</w:t>
            </w:r>
            <w:r>
              <w:t>.</w:t>
            </w:r>
            <w:r w:rsidRPr="00EA7AAC">
              <w:t xml:space="preserve"> </w:t>
            </w:r>
          </w:p>
          <w:p w:rsidR="00810A17" w:rsidRPr="00214D7E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4D7E" w:rsidRDefault="00810A17" w:rsidP="007507C0">
            <w:pPr>
              <w:rPr>
                <w:b/>
                <w:lang w:val="en-US"/>
              </w:rPr>
            </w:pPr>
            <w:r w:rsidRPr="00214D7E">
              <w:rPr>
                <w:b/>
                <w:lang w:val="en-US"/>
              </w:rPr>
              <w:t>:CURSor:Y&lt;n&gt;Position?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выбранную позицию курсора из диапазона   </w:t>
            </w:r>
            <w:r w:rsidRPr="00654833">
              <w:rPr>
                <w:b/>
              </w:rPr>
              <w:t>-100...+100</w:t>
            </w:r>
            <w:r>
              <w:rPr>
                <w:b/>
              </w:rPr>
              <w:t>.</w:t>
            </w:r>
            <w:r w:rsidRPr="00EA7AAC">
              <w:t xml:space="preserve"> </w:t>
            </w:r>
          </w:p>
          <w:p w:rsidR="00810A17" w:rsidRPr="00BA4E5F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pPr>
              <w:rPr>
                <w:b/>
              </w:rPr>
            </w:pPr>
            <w:r w:rsidRPr="00CD14AE">
              <w:rPr>
                <w:b/>
              </w:rPr>
              <w:t>:CURSor:DELTa?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A7AAC" w:rsidRDefault="00810A17" w:rsidP="007507C0">
            <w:r>
              <w:t>Выводит значения разности между курсорами для двух каналов по оси Х в секундах и герцах или оси Y в вольтах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pPr>
              <w:rPr>
                <w:b/>
              </w:rPr>
            </w:pPr>
            <w:r w:rsidRPr="00CD14AE">
              <w:rPr>
                <w:b/>
              </w:rPr>
              <w:t>:CURSor:PDELta?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Выводит значения </w:t>
            </w:r>
            <w:r w:rsidRPr="00CD14AE">
              <w:t>параметров и разности между курсорами</w:t>
            </w:r>
            <w:r>
              <w:t xml:space="preserve"> для двух каналов по оси Х в секундах и герцах или оси Y в вольтах</w:t>
            </w:r>
          </w:p>
        </w:tc>
      </w:tr>
      <w:tr w:rsidR="00810A17" w:rsidRPr="00BA4E5F" w:rsidTr="007507C0">
        <w:trPr>
          <w:trHeight w:val="48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113FAE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113FAE">
              <w:rPr>
                <w:b/>
                <w:sz w:val="28"/>
                <w:szCs w:val="28"/>
              </w:rPr>
              <w:t>Управление измерениями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  <w:lang w:val="en-US"/>
              </w:rPr>
            </w:pPr>
            <w:r w:rsidRPr="00351FD0">
              <w:rPr>
                <w:b/>
                <w:lang w:val="en-US"/>
              </w:rPr>
              <w:t>:MEASure:DISPlay {OFF|ON|0|1}</w:t>
            </w:r>
          </w:p>
          <w:p w:rsidR="00810A17" w:rsidRPr="00351FD0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отображения автоматических измерений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  <w:lang w:val="en-US"/>
              </w:rPr>
            </w:pPr>
            <w:r w:rsidRPr="00351FD0">
              <w:rPr>
                <w:b/>
                <w:lang w:val="en-US"/>
              </w:rPr>
              <w:t>:MEASure:DISPlay?</w:t>
            </w:r>
          </w:p>
          <w:p w:rsidR="00810A17" w:rsidRPr="00351FD0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D3AA6" w:rsidRDefault="00810A17" w:rsidP="007507C0">
            <w:r>
              <w:t>Выводит режим отображения автоматически</w:t>
            </w:r>
            <w:r w:rsidRPr="001D3AA6">
              <w:t>х измерений</w:t>
            </w:r>
            <w:r>
              <w:t>:</w:t>
            </w:r>
            <w:r w:rsidRPr="008623EA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</w:rPr>
            </w:pPr>
            <w:r w:rsidRPr="00351FD0">
              <w:rPr>
                <w:b/>
                <w:lang w:val="en-US"/>
              </w:rPr>
              <w:t>:MEASure:SOURce {CHANnel1|CHANnel2}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Выбирает канал измерений 1 - </w:t>
            </w:r>
            <w:r w:rsidRPr="008623EA">
              <w:rPr>
                <w:lang w:val="en-US"/>
              </w:rPr>
              <w:t>CHANnel</w:t>
            </w:r>
            <w:r w:rsidRPr="008623EA">
              <w:t>1</w:t>
            </w:r>
            <w:r>
              <w:rPr>
                <w:b/>
              </w:rPr>
              <w:t xml:space="preserve"> </w:t>
            </w:r>
            <w:r>
              <w:t xml:space="preserve">или  2 - </w:t>
            </w:r>
            <w:r w:rsidRPr="008623EA">
              <w:rPr>
                <w:lang w:val="en-US"/>
              </w:rPr>
              <w:t>CHANnel</w:t>
            </w:r>
            <w:r w:rsidRPr="008623EA">
              <w:t>2</w:t>
            </w:r>
            <w:r>
              <w:rPr>
                <w:b/>
              </w:rPr>
              <w:t xml:space="preserve"> 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</w:rPr>
            </w:pPr>
            <w:r w:rsidRPr="00351FD0">
              <w:rPr>
                <w:b/>
                <w:lang w:val="en-US"/>
              </w:rPr>
              <w:t>:MEASure:SOURce?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r>
              <w:t xml:space="preserve">Выводит канал измерений: </w:t>
            </w:r>
            <w:r w:rsidRPr="00351FD0">
              <w:rPr>
                <w:b/>
                <w:lang w:val="en-US"/>
              </w:rPr>
              <w:t>CHANNEL</w:t>
            </w:r>
            <w:r w:rsidRPr="00D36F41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351FD0">
              <w:t>или</w:t>
            </w:r>
            <w:r w:rsidRPr="00D36F41">
              <w:t xml:space="preserve"> </w:t>
            </w:r>
            <w:r w:rsidRPr="00351FD0">
              <w:rPr>
                <w:b/>
                <w:lang w:val="en-US"/>
              </w:rPr>
              <w:t>CHANNEL</w:t>
            </w:r>
            <w:r w:rsidRPr="00D36F41">
              <w:rPr>
                <w:b/>
              </w:rPr>
              <w:t>2</w:t>
            </w:r>
          </w:p>
        </w:tc>
      </w:tr>
      <w:tr w:rsidR="00810A17" w:rsidRPr="003D6C2E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905F0" w:rsidRDefault="00810A17" w:rsidP="007507C0">
            <w:pPr>
              <w:rPr>
                <w:b/>
                <w:lang w:val="en-US"/>
              </w:rPr>
            </w:pPr>
            <w:r w:rsidRPr="00AC1240">
              <w:rPr>
                <w:lang w:val="en-US"/>
              </w:rPr>
              <w:br w:type="page"/>
            </w:r>
            <w:r w:rsidRPr="00B905F0">
              <w:rPr>
                <w:b/>
                <w:lang w:val="en-US"/>
              </w:rPr>
              <w:t>:MEASure:PARameter&lt;n&gt; {PERiod|FREQuency|NWIDth|PWIDth|FALLtime|RISetime|VMIN|VMAX|VPP|VAVerage}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Выбирает параметр автоматических измерений сигнала: </w:t>
            </w:r>
          </w:p>
          <w:p w:rsidR="00810A17" w:rsidRPr="003D6C2E" w:rsidRDefault="00810A17" w:rsidP="007507C0">
            <w:r>
              <w:t>п</w:t>
            </w:r>
            <w:r w:rsidRPr="003D6C2E">
              <w:t xml:space="preserve">ериод – </w:t>
            </w:r>
            <w:r w:rsidRPr="003D6C2E">
              <w:rPr>
                <w:lang w:val="en-US"/>
              </w:rPr>
              <w:t>PERiod</w:t>
            </w:r>
            <w:r w:rsidRPr="003D6C2E">
              <w:t>,</w:t>
            </w:r>
          </w:p>
          <w:p w:rsidR="00810A17" w:rsidRPr="003D6C2E" w:rsidRDefault="00810A17" w:rsidP="007507C0">
            <w:r>
              <w:t>ч</w:t>
            </w:r>
            <w:r w:rsidRPr="003D6C2E">
              <w:t xml:space="preserve">астота – </w:t>
            </w:r>
            <w:r w:rsidRPr="003D6C2E">
              <w:rPr>
                <w:lang w:val="en-US"/>
              </w:rPr>
              <w:t>FREQuency</w:t>
            </w:r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отрицательного импульса – </w:t>
            </w:r>
            <w:r w:rsidRPr="003D6C2E">
              <w:rPr>
                <w:lang w:val="en-US"/>
              </w:rPr>
              <w:t>NWIDth</w:t>
            </w:r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положительного импульса </w:t>
            </w:r>
            <w:r>
              <w:t xml:space="preserve">- </w:t>
            </w:r>
            <w:r w:rsidRPr="003D6C2E">
              <w:rPr>
                <w:lang w:val="en-US"/>
              </w:rPr>
              <w:t>PWIDth</w:t>
            </w:r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спада – </w:t>
            </w:r>
            <w:r w:rsidRPr="003D6C2E">
              <w:rPr>
                <w:lang w:val="en-US"/>
              </w:rPr>
              <w:t>FALLtime</w:t>
            </w:r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>лительность</w:t>
            </w:r>
            <w:r>
              <w:t xml:space="preserve"> </w:t>
            </w:r>
            <w:r w:rsidRPr="003D6C2E">
              <w:t xml:space="preserve">фронта – </w:t>
            </w:r>
            <w:r w:rsidRPr="003D6C2E">
              <w:rPr>
                <w:lang w:val="en-US"/>
              </w:rPr>
              <w:t>RISetime</w:t>
            </w:r>
            <w:r w:rsidRPr="003D6C2E">
              <w:t>,</w:t>
            </w:r>
          </w:p>
          <w:p w:rsidR="00810A17" w:rsidRDefault="00810A17" w:rsidP="007507C0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VMIN</w:t>
            </w:r>
            <w:r>
              <w:t>,</w:t>
            </w:r>
          </w:p>
          <w:p w:rsidR="00810A17" w:rsidRDefault="00810A17" w:rsidP="007507C0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VMAX</w:t>
            </w:r>
            <w:r>
              <w:t>,</w:t>
            </w:r>
          </w:p>
          <w:p w:rsidR="00810A17" w:rsidRDefault="00810A17" w:rsidP="007507C0">
            <w:pPr>
              <w:pStyle w:val="a8"/>
              <w:spacing w:line="240" w:lineRule="auto"/>
              <w:rPr>
                <w:szCs w:val="24"/>
              </w:rPr>
            </w:pPr>
            <w:r>
              <w:rPr>
                <w:rFonts w:eastAsia="MS Mincho"/>
              </w:rPr>
              <w:t xml:space="preserve">разность между максимальным и минимальным значениями сигнала по напряжению – </w:t>
            </w:r>
            <w:r w:rsidRPr="003D6C2E">
              <w:rPr>
                <w:szCs w:val="24"/>
                <w:lang w:val="en-US"/>
              </w:rPr>
              <w:t>VPP</w:t>
            </w:r>
            <w:r>
              <w:rPr>
                <w:szCs w:val="24"/>
              </w:rPr>
              <w:t>,</w:t>
            </w:r>
          </w:p>
          <w:p w:rsidR="00810A17" w:rsidRPr="00E44A2B" w:rsidRDefault="00810A17" w:rsidP="007507C0">
            <w:pPr>
              <w:pStyle w:val="a8"/>
              <w:spacing w:line="240" w:lineRule="auto"/>
            </w:pPr>
            <w:r>
              <w:rPr>
                <w:szCs w:val="24"/>
              </w:rPr>
              <w:t xml:space="preserve">среднее значение сигнала по напряжению – </w:t>
            </w:r>
            <w:r w:rsidRPr="003D6C2E">
              <w:rPr>
                <w:szCs w:val="24"/>
                <w:lang w:val="en-US"/>
              </w:rPr>
              <w:t>VAVerage</w:t>
            </w:r>
            <w:r>
              <w:rPr>
                <w:szCs w:val="24"/>
              </w:rPr>
              <w:t>.</w:t>
            </w:r>
          </w:p>
          <w:p w:rsidR="00810A17" w:rsidRPr="003D6C2E" w:rsidRDefault="00810A17" w:rsidP="007507C0">
            <w:r w:rsidRPr="00E44A2B">
              <w:t xml:space="preserve">n - номер параметра &lt;1|2&gt;  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905F0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:MEASure:PARameter&lt;n&gt;?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E44A2B">
              <w:t xml:space="preserve"> </w:t>
            </w:r>
            <w:r>
              <w:t>выбранный</w:t>
            </w:r>
            <w:r w:rsidRPr="00E44A2B">
              <w:t xml:space="preserve"> </w:t>
            </w:r>
            <w:r>
              <w:t>параметр автоматических измерений сигнала</w:t>
            </w:r>
            <w:r w:rsidRPr="00E44A2B">
              <w:t>:</w:t>
            </w:r>
            <w:r w:rsidRPr="00E44A2B">
              <w:rPr>
                <w:b/>
              </w:rPr>
              <w:t xml:space="preserve"> 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PERIOD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FREQUENCY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NWIDTH</w:t>
            </w:r>
            <w:r w:rsidRPr="00C52957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PWIDTH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FALLTIME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RISETIME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VMIN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VMAX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VPP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VAVERAGE</w:t>
            </w:r>
            <w:r w:rsidRPr="00872775">
              <w:rPr>
                <w:b/>
                <w:lang w:val="en-US"/>
              </w:rPr>
              <w:t>.</w:t>
            </w:r>
          </w:p>
          <w:p w:rsidR="00810A17" w:rsidRPr="004E0F19" w:rsidRDefault="00810A17" w:rsidP="007507C0">
            <w:r w:rsidRPr="00E44A2B">
              <w:t xml:space="preserve">n - номер параметра &lt;1|2&gt;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B4378B">
              <w:rPr>
                <w:b/>
              </w:rPr>
              <w:t>:MEASure:VALue&lt;n&gt;?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значение выбранного параметра.</w:t>
            </w:r>
          </w:p>
          <w:p w:rsidR="00810A17" w:rsidRPr="00E44A2B" w:rsidRDefault="00810A17" w:rsidP="007507C0">
            <w:r>
              <w:t xml:space="preserve">  </w:t>
            </w:r>
            <w:r w:rsidRPr="00E44A2B">
              <w:t xml:space="preserve">n - номер параметра &lt;1|2&gt;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B4378B">
              <w:rPr>
                <w:b/>
              </w:rPr>
              <w:t>:MEASure:PVALue?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>В</w:t>
            </w:r>
            <w:r w:rsidRPr="00B4378B">
              <w:t>ы</w:t>
            </w:r>
            <w:r>
              <w:t>води</w:t>
            </w:r>
            <w:r w:rsidRPr="00B4378B">
              <w:t>т оба измеряемых параметра</w:t>
            </w:r>
            <w:r>
              <w:t>,</w:t>
            </w:r>
            <w:r w:rsidRPr="00B4378B">
              <w:t xml:space="preserve">  их значения</w:t>
            </w:r>
            <w:r>
              <w:t xml:space="preserve"> и единицы измерения</w:t>
            </w:r>
          </w:p>
        </w:tc>
      </w:tr>
      <w:tr w:rsidR="00810A17" w:rsidRPr="00E44A2B" w:rsidTr="007507C0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281D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82281D">
              <w:rPr>
                <w:b/>
                <w:sz w:val="28"/>
                <w:szCs w:val="28"/>
              </w:rPr>
              <w:t>правление памятью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:MEMory:LENGth {1K|2K|4K|8K|16K}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97DC9" w:rsidRDefault="00810A17" w:rsidP="007507C0">
            <w:r>
              <w:t>Выбирает длину памяти сигнала:</w:t>
            </w:r>
            <w:r w:rsidRPr="0055189D">
              <w:rPr>
                <w:b/>
              </w:rPr>
              <w:t xml:space="preserve"> </w:t>
            </w:r>
            <w:r w:rsidRPr="00A97DC9">
              <w:t>1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2</w:t>
            </w:r>
            <w:r w:rsidRPr="00A97DC9">
              <w:rPr>
                <w:lang w:val="en-US"/>
              </w:rPr>
              <w:t>K</w:t>
            </w:r>
            <w:r>
              <w:t xml:space="preserve">,  </w:t>
            </w:r>
          </w:p>
          <w:p w:rsidR="00810A17" w:rsidRPr="00E44A2B" w:rsidRDefault="00810A17" w:rsidP="007507C0">
            <w:r w:rsidRPr="00A97DC9">
              <w:t>4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8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16</w:t>
            </w:r>
            <w:r w:rsidRPr="00A97DC9">
              <w:rPr>
                <w:lang w:val="en-US"/>
              </w:rPr>
              <w:t>K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</w:rPr>
            </w:pPr>
            <w:r w:rsidRPr="0055189D">
              <w:rPr>
                <w:b/>
              </w:rPr>
              <w:t>:MEMory:LENGth?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выбранную длину памяти сигнала:</w:t>
            </w:r>
          </w:p>
          <w:p w:rsidR="00810A17" w:rsidRPr="00E44A2B" w:rsidRDefault="00810A17" w:rsidP="007507C0">
            <w:r w:rsidRPr="0055189D">
              <w:rPr>
                <w:b/>
              </w:rPr>
              <w:t>1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2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4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8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16</w:t>
            </w:r>
            <w:r w:rsidRPr="0055189D">
              <w:rPr>
                <w:b/>
                <w:lang w:val="en-US"/>
              </w:rPr>
              <w:t>K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  <w:lang w:val="en-US"/>
              </w:rPr>
            </w:pPr>
            <w:r w:rsidRPr="0082281D">
              <w:rPr>
                <w:b/>
                <w:lang w:val="en-US"/>
              </w:rPr>
              <w:t>:MEMory:SEGMent {1...16|1...8|...|1}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0084B" w:rsidRDefault="00810A17" w:rsidP="007507C0">
            <w:r>
              <w:t xml:space="preserve">Выбирает рабочий сегмент памяти. </w:t>
            </w:r>
            <w:r w:rsidRPr="0055189D">
              <w:t>Количество доступных сегментов обратно пропорционально длине памяти,  суммарный размер памяти равен 16</w:t>
            </w:r>
            <w:r>
              <w:t xml:space="preserve"> </w:t>
            </w:r>
            <w:r w:rsidRPr="0055189D">
              <w:t>K</w:t>
            </w:r>
            <w:r w:rsidRPr="0090084B">
              <w:t>:</w:t>
            </w:r>
          </w:p>
          <w:p w:rsidR="00810A17" w:rsidRPr="0090084B" w:rsidRDefault="00810A17" w:rsidP="007507C0">
            <w:pPr>
              <w:pStyle w:val="a8"/>
              <w:spacing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 xml:space="preserve">1 К соответствует 16 сегментам, 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926"/>
              <w:rPr>
                <w:rFonts w:eastAsia="MS Mincho"/>
              </w:rPr>
            </w:pPr>
            <w:r w:rsidRPr="0090084B">
              <w:rPr>
                <w:rFonts w:eastAsia="MS Mincho"/>
              </w:rPr>
              <w:t xml:space="preserve">2 </w:t>
            </w:r>
            <w:r>
              <w:rPr>
                <w:rFonts w:eastAsia="MS Mincho"/>
              </w:rPr>
              <w:t xml:space="preserve">К  −  8 сегментам, 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359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…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926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16 K</w:t>
            </w:r>
            <w:r>
              <w:rPr>
                <w:rFonts w:eastAsia="MS Mincho"/>
              </w:rPr>
              <w:t xml:space="preserve">−  </w:t>
            </w:r>
            <w:r w:rsidRPr="00AE7928">
              <w:rPr>
                <w:rFonts w:eastAsia="MS Mincho"/>
              </w:rPr>
              <w:t>1</w:t>
            </w:r>
            <w:r>
              <w:rPr>
                <w:rFonts w:eastAsia="MS Mincho"/>
              </w:rPr>
              <w:t xml:space="preserve"> сегменту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:MEMory:SIGNal {SAVE&lt;n&gt;|LOAD&lt;n&gt;}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r w:rsidRPr="0055189D">
              <w:rPr>
                <w:rFonts w:eastAsia="MS Mincho"/>
              </w:rPr>
              <w:t>Выбирает функцию сохранен</w:t>
            </w:r>
            <w:r>
              <w:rPr>
                <w:rFonts w:eastAsia="MS Mincho"/>
              </w:rPr>
              <w:t xml:space="preserve">ия памяти каналов в область </w:t>
            </w:r>
            <w:r w:rsidRPr="0055189D">
              <w:rPr>
                <w:rFonts w:eastAsia="MS Mincho"/>
              </w:rPr>
              <w:t xml:space="preserve">энергонезависимой памяти </w:t>
            </w:r>
            <w:r>
              <w:rPr>
                <w:rFonts w:eastAsia="MS Mincho"/>
              </w:rPr>
              <w:t>(</w:t>
            </w:r>
            <w:r w:rsidRPr="0055189D">
              <w:rPr>
                <w:lang w:val="en-US"/>
              </w:rPr>
              <w:t>SAVE</w:t>
            </w:r>
            <w:r w:rsidRPr="0055189D">
              <w:rPr>
                <w:rFonts w:eastAsia="MS Mincho"/>
              </w:rPr>
              <w:t xml:space="preserve"> </w:t>
            </w:r>
            <w:r w:rsidRPr="0055189D">
              <w:t>n</w:t>
            </w:r>
            <w:r w:rsidRPr="0055189D">
              <w:rPr>
                <w:rFonts w:eastAsia="MS Mincho"/>
              </w:rPr>
              <w:t>) или загрузки из энергонезависимой памяти в память каналов (</w:t>
            </w:r>
            <w:r w:rsidRPr="004977D8">
              <w:rPr>
                <w:lang w:val="en-US"/>
              </w:rPr>
              <w:t>LOAD</w:t>
            </w:r>
            <w:r w:rsidRPr="0055189D">
              <w:t xml:space="preserve"> n</w:t>
            </w:r>
            <w:r w:rsidRPr="0055189D">
              <w:rPr>
                <w:rFonts w:eastAsia="MS Mincho"/>
              </w:rPr>
              <w:t>).</w:t>
            </w:r>
          </w:p>
          <w:p w:rsidR="00810A17" w:rsidRPr="0055189D" w:rsidRDefault="00810A17" w:rsidP="007507C0">
            <w:r w:rsidRPr="0055189D">
              <w:t>n - номер области памяти {1|2}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 xml:space="preserve">:MEMory:SETup {SAVE&lt;n&gt;|LOAD&lt;n&gt;} 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2974" w:rsidRDefault="00810A17" w:rsidP="007507C0">
            <w:r w:rsidRPr="00C82974">
              <w:t xml:space="preserve">Выбирает </w:t>
            </w:r>
            <w:r w:rsidRPr="00C82974">
              <w:rPr>
                <w:rFonts w:eastAsia="MS Mincho"/>
              </w:rPr>
              <w:t>функцию сохранения режимов работы осциллографа в область энергонезависимой памяти (</w:t>
            </w:r>
            <w:r w:rsidRPr="00C82974">
              <w:rPr>
                <w:lang w:val="en-US"/>
              </w:rPr>
              <w:t>SAVE</w:t>
            </w:r>
            <w:r w:rsidRPr="00C82974">
              <w:rPr>
                <w:rFonts w:eastAsia="MS Mincho"/>
              </w:rPr>
              <w:t xml:space="preserve"> </w:t>
            </w:r>
            <w:r w:rsidRPr="00C82974">
              <w:t>n</w:t>
            </w:r>
            <w:r w:rsidRPr="00C82974">
              <w:rPr>
                <w:rFonts w:eastAsia="MS Mincho"/>
              </w:rPr>
              <w:t>) или загрузки режимов работы из энергонезависимой памяти (</w:t>
            </w:r>
            <w:r w:rsidRPr="00C82974">
              <w:rPr>
                <w:lang w:val="en-US"/>
              </w:rPr>
              <w:t>LOAD</w:t>
            </w:r>
            <w:r w:rsidRPr="00C82974">
              <w:t xml:space="preserve"> n</w:t>
            </w:r>
            <w:r w:rsidRPr="00C82974">
              <w:rPr>
                <w:rFonts w:eastAsia="MS Mincho"/>
              </w:rPr>
              <w:t>)</w:t>
            </w:r>
            <w:r>
              <w:rPr>
                <w:rFonts w:eastAsia="MS Mincho"/>
              </w:rPr>
              <w:t>.</w:t>
            </w:r>
          </w:p>
          <w:p w:rsidR="00810A17" w:rsidRPr="00C82974" w:rsidRDefault="00810A17" w:rsidP="007507C0">
            <w:r w:rsidRPr="00C82974">
              <w:t>n - номер области памяти {1|2|3|4}</w:t>
            </w:r>
          </w:p>
        </w:tc>
      </w:tr>
      <w:tr w:rsidR="00810A17" w:rsidRPr="00E44A2B" w:rsidTr="007507C0">
        <w:trPr>
          <w:trHeight w:val="328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97DC9" w:rsidRDefault="00810A17" w:rsidP="007507C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Управление</w:t>
            </w:r>
            <w:r w:rsidRPr="00A97DC9">
              <w:rPr>
                <w:b/>
                <w:sz w:val="28"/>
                <w:szCs w:val="28"/>
              </w:rPr>
              <w:t xml:space="preserve"> утилит</w:t>
            </w:r>
            <w:r>
              <w:rPr>
                <w:b/>
                <w:sz w:val="28"/>
                <w:szCs w:val="28"/>
              </w:rPr>
              <w:t>ами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8253E6">
              <w:rPr>
                <w:b/>
                <w:lang w:val="en-US"/>
              </w:rPr>
              <w:t>:UTILity:CALibrator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E4A51" w:rsidRDefault="00810A17" w:rsidP="007507C0">
            <w:r>
              <w:t xml:space="preserve">Выбирает режим  калибратора:  постоянного напряжения  - </w:t>
            </w:r>
            <w:r w:rsidRPr="000A145C">
              <w:rPr>
                <w:lang w:val="en-US"/>
              </w:rPr>
              <w:t>OFF</w:t>
            </w:r>
            <w:r>
              <w:t>(0) или меандра 1 кГц  -</w:t>
            </w:r>
            <w:r w:rsidRPr="00A97D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UTILity</w:t>
            </w: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CALibrator</w:t>
            </w:r>
            <w:r w:rsidRPr="00A97DC9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режим калибратора:</w:t>
            </w:r>
          </w:p>
          <w:p w:rsidR="00810A17" w:rsidRPr="003B4592" w:rsidRDefault="00810A17" w:rsidP="007507C0">
            <w:r w:rsidRPr="008253E6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 w:rsidRPr="003B4592">
              <w:t>или</w:t>
            </w:r>
            <w:r>
              <w:rPr>
                <w:b/>
              </w:rPr>
              <w:t xml:space="preserve"> </w:t>
            </w:r>
            <w:r w:rsidRPr="003B4592">
              <w:rPr>
                <w:b/>
                <w:lang w:val="en-US"/>
              </w:rPr>
              <w:t>ON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8253E6">
              <w:rPr>
                <w:b/>
              </w:rPr>
              <w:t>:UTILity:BALance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>Проводит балансировку каналов усилителя (при отключенных сигналах на входах осциллографа)</w:t>
            </w:r>
          </w:p>
        </w:tc>
      </w:tr>
    </w:tbl>
    <w:p w:rsidR="00810A17" w:rsidRPr="00B86974" w:rsidRDefault="00810A17" w:rsidP="00810A17">
      <w:r>
        <w:br w:type="page"/>
      </w:r>
      <w:r>
        <w:lastRenderedPageBreak/>
        <w:t>Оконча</w:t>
      </w:r>
      <w:r w:rsidRPr="00B86974">
        <w:t>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E44A2B" w:rsidTr="007507C0">
        <w:trPr>
          <w:trHeight w:val="43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121E8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E121E8">
              <w:rPr>
                <w:b/>
                <w:sz w:val="28"/>
                <w:szCs w:val="28"/>
              </w:rPr>
              <w:t>Кнопочные функции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E121E8">
              <w:rPr>
                <w:b/>
              </w:rPr>
              <w:t>:AUToset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 xml:space="preserve">Производит </w:t>
            </w:r>
            <w:r>
              <w:rPr>
                <w:rFonts w:eastAsia="MS Mincho"/>
              </w:rPr>
              <w:t>автоматическую установку</w:t>
            </w:r>
            <w:r w:rsidRPr="00E121E8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режимов</w:t>
            </w:r>
            <w:r w:rsidRPr="00E121E8">
              <w:rPr>
                <w:rFonts w:eastAsia="MS Mincho"/>
              </w:rPr>
              <w:t xml:space="preserve"> по горизонтали и вертикали </w:t>
            </w:r>
            <w:r>
              <w:rPr>
                <w:rFonts w:eastAsia="MS Mincho"/>
              </w:rPr>
              <w:t xml:space="preserve">для отображения </w:t>
            </w:r>
            <w:r w:rsidRPr="00E121E8">
              <w:rPr>
                <w:rFonts w:eastAsia="MS Mincho"/>
              </w:rPr>
              <w:t>сигнала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886B54">
              <w:rPr>
                <w:b/>
              </w:rPr>
              <w:t>:RUN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rFonts w:eastAsia="MS Mincho"/>
              </w:rPr>
            </w:pPr>
            <w:r>
              <w:rPr>
                <w:rFonts w:eastAsia="MS Mincho"/>
              </w:rPr>
              <w:t>З</w:t>
            </w:r>
            <w:r w:rsidRPr="0097775A">
              <w:rPr>
                <w:rFonts w:eastAsia="MS Mincho"/>
              </w:rPr>
              <w:t>апуск</w:t>
            </w:r>
            <w:r>
              <w:rPr>
                <w:rFonts w:eastAsia="MS Mincho"/>
              </w:rPr>
              <w:t>ает</w:t>
            </w:r>
            <w:r w:rsidRPr="0097775A">
              <w:rPr>
                <w:rFonts w:eastAsia="MS Mincho"/>
              </w:rPr>
              <w:t xml:space="preserve"> процесс сбора информации о входном сигнале (захват сигнала)</w:t>
            </w:r>
            <w:r>
              <w:rPr>
                <w:rFonts w:eastAsia="MS Mincho"/>
              </w:rPr>
              <w:t>.</w:t>
            </w:r>
            <w:r w:rsidRPr="0097775A">
              <w:rPr>
                <w:rFonts w:eastAsia="MS Mincho"/>
              </w:rPr>
              <w:t xml:space="preserve"> </w:t>
            </w:r>
          </w:p>
          <w:p w:rsidR="00810A17" w:rsidRPr="0097775A" w:rsidRDefault="00810A17" w:rsidP="007507C0">
            <w:r w:rsidRPr="0097775A">
              <w:rPr>
                <w:rFonts w:eastAsia="MS Mincho"/>
              </w:rPr>
              <w:t>В режиме однократного запуска (включается в меню «</w:t>
            </w:r>
            <w:r w:rsidRPr="0097775A">
              <w:rPr>
                <w:rFonts w:eastAsia="MS Mincho"/>
                <w:b/>
              </w:rPr>
              <w:t>Развертка</w:t>
            </w:r>
            <w:r w:rsidRPr="0097775A">
              <w:rPr>
                <w:rFonts w:eastAsia="MS Mincho"/>
              </w:rPr>
              <w:t>») осциллограф ожидает синхронизацию входного сигнала</w:t>
            </w:r>
            <w:r w:rsidRPr="004D2B1B">
              <w:rPr>
                <w:rFonts w:eastAsia="MS Mincho"/>
              </w:rPr>
              <w:t>. После захвата сигнал отображается на ЖКИ и выводится надпись «</w:t>
            </w:r>
            <w:r w:rsidRPr="004D2B1B">
              <w:rPr>
                <w:rFonts w:eastAsia="MS Mincho"/>
                <w:b/>
              </w:rPr>
              <w:t>Стоп</w:t>
            </w:r>
            <w:r w:rsidRPr="004D2B1B">
              <w:rPr>
                <w:rFonts w:eastAsia="MS Mincho"/>
              </w:rPr>
              <w:t>»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886B54">
              <w:rPr>
                <w:b/>
              </w:rPr>
              <w:t>:STOP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rFonts w:eastAsia="MS Mincho"/>
              </w:rPr>
            </w:pPr>
            <w:r>
              <w:rPr>
                <w:rFonts w:eastAsia="MS Mincho"/>
              </w:rPr>
              <w:t>О</w:t>
            </w:r>
            <w:r w:rsidRPr="0097775A">
              <w:rPr>
                <w:rFonts w:eastAsia="MS Mincho"/>
              </w:rPr>
              <w:t>стан</w:t>
            </w:r>
            <w:r>
              <w:rPr>
                <w:rFonts w:eastAsia="MS Mincho"/>
              </w:rPr>
              <w:t>авливает</w:t>
            </w:r>
            <w:r w:rsidRPr="0097775A">
              <w:rPr>
                <w:rFonts w:eastAsia="MS Mincho"/>
              </w:rPr>
              <w:t xml:space="preserve"> процесс сбора информации о вх</w:t>
            </w:r>
            <w:r>
              <w:rPr>
                <w:rFonts w:eastAsia="MS Mincho"/>
              </w:rPr>
              <w:t>одном сигнале (захват сигнала)</w:t>
            </w:r>
          </w:p>
          <w:p w:rsidR="00810A17" w:rsidRPr="00E44A2B" w:rsidRDefault="00810A17" w:rsidP="007507C0"/>
        </w:tc>
      </w:tr>
      <w:tr w:rsidR="00810A17" w:rsidRPr="00E44A2B" w:rsidTr="007507C0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D2B1B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У</w:t>
            </w:r>
            <w:r w:rsidRPr="004D2B1B">
              <w:rPr>
                <w:b/>
                <w:sz w:val="28"/>
                <w:szCs w:val="28"/>
              </w:rPr>
              <w:t>правление меню</w:t>
            </w:r>
          </w:p>
        </w:tc>
      </w:tr>
      <w:tr w:rsidR="00810A17" w:rsidRPr="00B16D1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:MENU {OFF|</w:t>
            </w:r>
            <w:r w:rsidRPr="00C45FF8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>|</w:t>
            </w:r>
            <w:r w:rsidRPr="00886B54">
              <w:rPr>
                <w:b/>
                <w:lang w:val="en-US"/>
              </w:rPr>
              <w:t>CHANnel1|CHANnel2|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MATHematics|TIMebase|TRIGger|DISPlay|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ACQuire|CURSor|MEASure|MEMory|UTILity|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ON</w:t>
            </w:r>
            <w:r>
              <w:rPr>
                <w:b/>
                <w:lang w:val="en-US"/>
              </w:rPr>
              <w:t>|1</w:t>
            </w:r>
            <w:r w:rsidRPr="00886B54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 w:rsidRPr="00886B54">
              <w:t>Вы</w:t>
            </w:r>
            <w:r>
              <w:t>бира</w:t>
            </w:r>
            <w:r w:rsidRPr="00886B54">
              <w:t>ет состояние или вид меню на ЖКИ</w:t>
            </w:r>
            <w:r>
              <w:t>:</w:t>
            </w:r>
          </w:p>
          <w:p w:rsidR="00810A17" w:rsidRPr="004D2B1B" w:rsidRDefault="00810A17" w:rsidP="007507C0">
            <w:r>
              <w:t>выключить меню</w:t>
            </w:r>
            <w:r w:rsidRPr="004D2B1B">
              <w:t xml:space="preserve"> – </w:t>
            </w:r>
            <w:r w:rsidRPr="003E6124">
              <w:rPr>
                <w:lang w:val="en-US"/>
              </w:rPr>
              <w:t>OFF</w:t>
            </w:r>
            <w:r>
              <w:t xml:space="preserve"> (0)</w:t>
            </w:r>
            <w:r w:rsidRPr="004D2B1B">
              <w:t>,</w:t>
            </w:r>
          </w:p>
          <w:p w:rsidR="00810A17" w:rsidRPr="004D2B1B" w:rsidRDefault="00810A17" w:rsidP="007507C0">
            <w:r>
              <w:t xml:space="preserve">меню каналов - </w:t>
            </w:r>
            <w:r w:rsidRPr="003E6124">
              <w:rPr>
                <w:lang w:val="en-US"/>
              </w:rPr>
              <w:t>CHANnel</w:t>
            </w:r>
            <w:r w:rsidRPr="004D2B1B">
              <w:t>1|</w:t>
            </w:r>
            <w:r w:rsidRPr="003E6124">
              <w:rPr>
                <w:lang w:val="en-US"/>
              </w:rPr>
              <w:t>CHANnel</w:t>
            </w:r>
            <w:r w:rsidRPr="004D2B1B">
              <w:t>2</w:t>
            </w:r>
            <w:r>
              <w:t>,</w:t>
            </w:r>
          </w:p>
          <w:p w:rsidR="00810A17" w:rsidRPr="004D2B1B" w:rsidRDefault="00810A17" w:rsidP="007507C0">
            <w:r>
              <w:t xml:space="preserve">меню математической обработки – </w:t>
            </w:r>
            <w:r w:rsidRPr="003E6124">
              <w:rPr>
                <w:lang w:val="en-US"/>
              </w:rPr>
              <w:t>MATHematics</w:t>
            </w:r>
            <w:r>
              <w:t>,</w:t>
            </w:r>
          </w:p>
          <w:p w:rsidR="00810A17" w:rsidRPr="004D2B1B" w:rsidRDefault="00810A17" w:rsidP="007507C0">
            <w:r>
              <w:t>меню развертки</w:t>
            </w:r>
            <w:r w:rsidRPr="00B16D1B">
              <w:t xml:space="preserve"> – </w:t>
            </w:r>
            <w:r w:rsidRPr="003E6124">
              <w:rPr>
                <w:lang w:val="en-US"/>
              </w:rPr>
              <w:t>TIMebase</w:t>
            </w:r>
            <w:r>
              <w:t>,</w:t>
            </w:r>
          </w:p>
          <w:p w:rsidR="00810A17" w:rsidRPr="00B16D1B" w:rsidRDefault="00810A17" w:rsidP="007507C0">
            <w:r>
              <w:t>меню синхронизации</w:t>
            </w:r>
            <w:r w:rsidRPr="00B16D1B">
              <w:t xml:space="preserve"> </w:t>
            </w:r>
            <w:r>
              <w:t>–</w:t>
            </w:r>
            <w:r w:rsidRPr="00B16D1B">
              <w:t xml:space="preserve"> </w:t>
            </w:r>
            <w:r w:rsidRPr="003E6124">
              <w:rPr>
                <w:lang w:val="en-US"/>
              </w:rPr>
              <w:t>TRIGger</w:t>
            </w:r>
            <w:r>
              <w:t>,</w:t>
            </w:r>
          </w:p>
          <w:p w:rsidR="00810A17" w:rsidRPr="00B16D1B" w:rsidRDefault="00810A17" w:rsidP="007507C0">
            <w:r>
              <w:t>меню дисплея – D</w:t>
            </w:r>
            <w:r w:rsidRPr="003E6124">
              <w:rPr>
                <w:lang w:val="en-US"/>
              </w:rPr>
              <w:t>ISPlay</w:t>
            </w:r>
            <w:r w:rsidRPr="00B16D1B">
              <w:t>,</w:t>
            </w:r>
          </w:p>
          <w:p w:rsidR="00810A17" w:rsidRPr="00872775" w:rsidRDefault="00810A17" w:rsidP="007507C0">
            <w:r>
              <w:t>меню</w:t>
            </w:r>
            <w:r w:rsidRPr="00872775">
              <w:t xml:space="preserve"> </w:t>
            </w:r>
            <w:r>
              <w:t>сбора</w:t>
            </w:r>
            <w:r w:rsidRPr="00872775">
              <w:t xml:space="preserve"> </w:t>
            </w:r>
            <w:r>
              <w:t>данных</w:t>
            </w:r>
            <w:r w:rsidRPr="00872775">
              <w:t xml:space="preserve"> – </w:t>
            </w:r>
            <w:r w:rsidRPr="003E6124">
              <w:rPr>
                <w:lang w:val="en-US"/>
              </w:rPr>
              <w:t>ACQuire</w:t>
            </w:r>
            <w:r w:rsidRPr="00872775">
              <w:t>,</w:t>
            </w:r>
          </w:p>
          <w:p w:rsidR="00810A17" w:rsidRPr="00B16D1B" w:rsidRDefault="00810A17" w:rsidP="007507C0">
            <w:r>
              <w:t>меню</w:t>
            </w:r>
            <w:r w:rsidRPr="00B16D1B">
              <w:t xml:space="preserve"> </w:t>
            </w:r>
            <w:r>
              <w:t>курсоров</w:t>
            </w:r>
            <w:r w:rsidRPr="00B16D1B">
              <w:t xml:space="preserve"> – </w:t>
            </w:r>
            <w:r w:rsidRPr="003E6124">
              <w:rPr>
                <w:lang w:val="en-US"/>
              </w:rPr>
              <w:t>CURSor</w:t>
            </w:r>
            <w:r>
              <w:t>,</w:t>
            </w:r>
          </w:p>
          <w:p w:rsidR="00810A17" w:rsidRPr="00B16D1B" w:rsidRDefault="00810A17" w:rsidP="007507C0">
            <w:r>
              <w:t xml:space="preserve">меню измерений – </w:t>
            </w:r>
            <w:r w:rsidRPr="003E6124">
              <w:rPr>
                <w:lang w:val="en-US"/>
              </w:rPr>
              <w:t>MEASure</w:t>
            </w:r>
            <w:r>
              <w:t>,</w:t>
            </w:r>
          </w:p>
          <w:p w:rsidR="00810A17" w:rsidRPr="00B16D1B" w:rsidRDefault="00810A17" w:rsidP="007507C0">
            <w:r>
              <w:t xml:space="preserve">меню памяти – </w:t>
            </w:r>
            <w:r w:rsidRPr="003E6124">
              <w:rPr>
                <w:lang w:val="en-US"/>
              </w:rPr>
              <w:t>MEMory</w:t>
            </w:r>
            <w:r>
              <w:t>,</w:t>
            </w:r>
          </w:p>
          <w:p w:rsidR="00810A17" w:rsidRDefault="00810A17" w:rsidP="007507C0">
            <w:r>
              <w:t xml:space="preserve">меню утилитов – </w:t>
            </w:r>
            <w:r w:rsidRPr="003E6124">
              <w:rPr>
                <w:lang w:val="en-US"/>
              </w:rPr>
              <w:t>UTILity</w:t>
            </w:r>
            <w:r>
              <w:t>,</w:t>
            </w:r>
          </w:p>
          <w:p w:rsidR="00810A17" w:rsidRPr="00B16D1B" w:rsidRDefault="00810A17" w:rsidP="007507C0">
            <w:r>
              <w:t xml:space="preserve">включить последнее выбранное меню – </w:t>
            </w:r>
            <w:r w:rsidRPr="002F598C">
              <w:t>ON</w:t>
            </w:r>
            <w:r>
              <w:t xml:space="preserve"> (1)</w:t>
            </w:r>
          </w:p>
        </w:tc>
      </w:tr>
      <w:tr w:rsidR="00810A17" w:rsidRPr="00886B54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:MENU?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F598C" w:rsidRDefault="00810A17" w:rsidP="007507C0">
            <w:r>
              <w:t>Выводит</w:t>
            </w:r>
            <w:r w:rsidRPr="00886B54">
              <w:t xml:space="preserve"> состояние или вид меню на ЖКИ</w:t>
            </w:r>
            <w:r w:rsidRPr="002F598C">
              <w:t xml:space="preserve">: 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OFF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CHANNEL1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CHANNEL2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MATHEMATICS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TIMEBASE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TRIGGER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DISPLAY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ACQUIRE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CURSOR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MEASURE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9C1BA7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MEMORY</w:t>
            </w:r>
            <w:r w:rsidRPr="009C1BA7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</w:rPr>
            </w:pPr>
            <w:r>
              <w:rPr>
                <w:b/>
                <w:lang w:val="en-US"/>
              </w:rPr>
              <w:t>UTILITY</w:t>
            </w:r>
            <w:r>
              <w:rPr>
                <w:b/>
              </w:rPr>
              <w:t>,</w:t>
            </w:r>
          </w:p>
          <w:p w:rsidR="00810A17" w:rsidRPr="003E6124" w:rsidRDefault="00810A17" w:rsidP="007507C0">
            <w:r w:rsidRPr="00886B54">
              <w:rPr>
                <w:b/>
                <w:lang w:val="en-US"/>
              </w:rPr>
              <w:t>ON</w:t>
            </w:r>
          </w:p>
        </w:tc>
      </w:tr>
      <w:tr w:rsidR="00810A17" w:rsidRPr="00886B54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:WAVeform:DATA? CHANnel&lt;n&gt;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r w:rsidRPr="00886B54">
              <w:t>Выдает захваченный сигнал выбранного канала</w:t>
            </w:r>
            <w:r>
              <w:t>.</w:t>
            </w:r>
          </w:p>
          <w:p w:rsidR="00810A17" w:rsidRPr="00E201A6" w:rsidRDefault="00810A17" w:rsidP="007507C0">
            <w:r w:rsidRPr="00886B54">
              <w:t>Количество выдаваемых байтов равно длине памяти</w:t>
            </w:r>
            <w:r>
              <w:t>.</w:t>
            </w:r>
          </w:p>
          <w:p w:rsidR="00810A17" w:rsidRPr="00886B54" w:rsidRDefault="00810A17" w:rsidP="007507C0">
            <w:r w:rsidRPr="00886B54">
              <w:t>n - номер канала {1|2}</w:t>
            </w:r>
          </w:p>
        </w:tc>
      </w:tr>
    </w:tbl>
    <w:p w:rsidR="007A12A3" w:rsidRDefault="007A12A3"/>
    <w:sectPr w:rsidR="007A12A3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characterSpacingControl w:val="doNotCompress"/>
  <w:compat/>
  <w:rsids>
    <w:rsidRoot w:val="00810A17"/>
    <w:rsid w:val="0029597D"/>
    <w:rsid w:val="005148CD"/>
    <w:rsid w:val="006544E2"/>
    <w:rsid w:val="007507C0"/>
    <w:rsid w:val="007A12A3"/>
    <w:rsid w:val="00810A17"/>
    <w:rsid w:val="00AC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3</cp:revision>
  <dcterms:created xsi:type="dcterms:W3CDTF">2015-07-01T10:29:00Z</dcterms:created>
  <dcterms:modified xsi:type="dcterms:W3CDTF">2015-07-05T10:36:00Z</dcterms:modified>
</cp:coreProperties>
</file>