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54540" w14:textId="6D90B044" w:rsidR="00BE4252" w:rsidRPr="00993A69" w:rsidRDefault="00993A69" w:rsidP="00C30876">
      <w:pPr>
        <w:pStyle w:val="Heading1"/>
      </w:pPr>
      <w:r w:rsidRPr="00993A69">
        <w:t>Giải pháp Nông nghiệp thông minh</w:t>
      </w:r>
    </w:p>
    <w:p w14:paraId="3A31D267" w14:textId="4FEDE0FB" w:rsidR="00993A69" w:rsidRDefault="00993A69" w:rsidP="00C30876">
      <w:pPr>
        <w:spacing w:line="360" w:lineRule="auto"/>
        <w:rPr>
          <w:rFonts w:cs="Times New Roman"/>
          <w:sz w:val="26"/>
          <w:szCs w:val="26"/>
        </w:rPr>
      </w:pPr>
    </w:p>
    <w:p w14:paraId="73DCE9C0" w14:textId="480BF4F0" w:rsidR="00993A69" w:rsidRDefault="00993A69" w:rsidP="00C30876">
      <w:pPr>
        <w:pStyle w:val="Heading2"/>
        <w:numPr>
          <w:ilvl w:val="0"/>
          <w:numId w:val="2"/>
        </w:numPr>
        <w:ind w:left="720" w:hanging="720"/>
      </w:pPr>
      <w:r>
        <w:t>Thiết kế hệ thống</w:t>
      </w:r>
    </w:p>
    <w:p w14:paraId="0DC0810E" w14:textId="676D8944" w:rsidR="00993A69" w:rsidRDefault="00161790" w:rsidP="00C30876">
      <w:pPr>
        <w:spacing w:line="360" w:lineRule="auto"/>
        <w:jc w:val="center"/>
      </w:pPr>
      <w:r>
        <w:object w:dxaOrig="15376" w:dyaOrig="8926" w14:anchorId="6B28AC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3pt;height:271pt" o:ole="">
            <v:imagedata r:id="rId6" o:title=""/>
          </v:shape>
          <o:OLEObject Type="Embed" ProgID="Visio.Drawing.15" ShapeID="_x0000_i1030" DrawAspect="Content" ObjectID="_1606160603" r:id="rId7"/>
        </w:object>
      </w:r>
    </w:p>
    <w:p w14:paraId="0E7F74B2" w14:textId="1744B96A" w:rsidR="00DB033E" w:rsidRDefault="00DB033E" w:rsidP="006F7035">
      <w:pPr>
        <w:pStyle w:val="Subtitle"/>
      </w:pPr>
      <w:r>
        <w:t>Hình 1: Giải pháp hệ thống</w:t>
      </w:r>
    </w:p>
    <w:p w14:paraId="4289DE3E" w14:textId="77250D6F" w:rsidR="00DB033E" w:rsidRDefault="006F7035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Các t</w:t>
      </w:r>
      <w:r w:rsidR="00C30876">
        <w:rPr>
          <w:rFonts w:cs="Times New Roman"/>
          <w:sz w:val="26"/>
          <w:szCs w:val="26"/>
        </w:rPr>
        <w:t xml:space="preserve">hiết bị </w:t>
      </w:r>
      <w:r>
        <w:rPr>
          <w:rFonts w:cs="Times New Roman"/>
          <w:sz w:val="26"/>
          <w:szCs w:val="26"/>
        </w:rPr>
        <w:t xml:space="preserve">tại hiện trường </w:t>
      </w:r>
      <w:r w:rsidR="00C30876">
        <w:rPr>
          <w:rFonts w:cs="Times New Roman"/>
          <w:sz w:val="26"/>
          <w:szCs w:val="26"/>
        </w:rPr>
        <w:t>gồm 4 loại là cảm biến thời tiết, cảm biến môi trường trồng trọt, bộ điều khiển tập trung và hệ thống điều khiển châm phân.</w:t>
      </w:r>
    </w:p>
    <w:p w14:paraId="0630DBCD" w14:textId="1EF41147" w:rsidR="00C30876" w:rsidRDefault="00C30876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Các thiết bị</w:t>
      </w:r>
      <w:r w:rsidR="006F7035">
        <w:rPr>
          <w:rFonts w:cs="Times New Roman"/>
          <w:sz w:val="26"/>
          <w:szCs w:val="26"/>
        </w:rPr>
        <w:t xml:space="preserve"> tại hiện trường kết nối với Gateway bằng Lora hoặc Zigbee.</w:t>
      </w:r>
    </w:p>
    <w:p w14:paraId="144791C2" w14:textId="6E423633" w:rsidR="006F7035" w:rsidRDefault="006F7035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Gateway quản lý toàn bộ các thiết bị tại hiện trường và kết nối với Cloud qua 3G/4G bằng giao thức MQTT/HTTP/FTP.</w:t>
      </w:r>
    </w:p>
    <w:p w14:paraId="6A27AC8F" w14:textId="7D264007" w:rsidR="006F7035" w:rsidRDefault="006F7035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Backend server là nơi quản lý dữ liệu tập trung, kết nối với Cloud để nhận dữ liệu từ Gateway và điều khiển lệnh xuống Gateway.</w:t>
      </w:r>
    </w:p>
    <w:p w14:paraId="66BC52FD" w14:textId="3FF2B173" w:rsidR="006F7035" w:rsidRDefault="006F7035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Các ứng dụng trên mobile và web kết nối với Backend server để trao đổi</w:t>
      </w:r>
      <w:r w:rsidRPr="006F7035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dữ liệu, điều khiển thiết bị tại hiện trường.</w:t>
      </w:r>
    </w:p>
    <w:p w14:paraId="5C8E6743" w14:textId="77777777" w:rsidR="006F7035" w:rsidRPr="00C30876" w:rsidRDefault="006F7035" w:rsidP="006F7035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</w:p>
    <w:p w14:paraId="6025A9CD" w14:textId="781BFDA2" w:rsidR="00993A69" w:rsidRDefault="00993A69" w:rsidP="00C30876">
      <w:pPr>
        <w:pStyle w:val="Heading2"/>
        <w:numPr>
          <w:ilvl w:val="0"/>
          <w:numId w:val="2"/>
        </w:numPr>
        <w:ind w:left="720" w:hanging="720"/>
      </w:pPr>
      <w:r w:rsidRPr="00993A69">
        <w:lastRenderedPageBreak/>
        <w:t>Thiết kế thiết bị</w:t>
      </w:r>
    </w:p>
    <w:p w14:paraId="64DE153A" w14:textId="6D08CF82" w:rsidR="00993A69" w:rsidRPr="00D41793" w:rsidRDefault="006F7035" w:rsidP="00FF4F78">
      <w:pPr>
        <w:spacing w:line="360" w:lineRule="auto"/>
        <w:ind w:firstLine="72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Hệ thống gồm 5 loại thiết bị tại hiện trường:</w:t>
      </w:r>
    </w:p>
    <w:p w14:paraId="060D8CF1" w14:textId="275AFB55" w:rsidR="006F7035" w:rsidRPr="00D41793" w:rsidRDefault="006F7035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Gateway: quản lý tập trung.</w:t>
      </w:r>
    </w:p>
    <w:p w14:paraId="6868A20D" w14:textId="58BE8D36" w:rsidR="006F7035" w:rsidRPr="00D41793" w:rsidRDefault="006F7035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Cảm biến thời tiết: đo các thông số thời tiết như nhiệt độ, độ ẩm tương đối, tốc độ và hướng gió, lượng mưa, bức xạ mặt trời.</w:t>
      </w:r>
    </w:p>
    <w:p w14:paraId="213C3553" w14:textId="5126A337" w:rsidR="006F7035" w:rsidRPr="00D41793" w:rsidRDefault="006F7035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Cảm biến môi trường trồng trọt:</w:t>
      </w:r>
      <w:r w:rsidR="00FF4F78" w:rsidRPr="00D41793">
        <w:rPr>
          <w:sz w:val="26"/>
          <w:szCs w:val="26"/>
        </w:rPr>
        <w:t xml:space="preserve"> đo các thông số như nhiệt độ độ ẩm đất và khí, pH, độ dẫn điện EC, nồng độ khí CO2,…</w:t>
      </w:r>
    </w:p>
    <w:p w14:paraId="525063A6" w14:textId="110B186E" w:rsidR="00FF4F78" w:rsidRPr="00D41793" w:rsidRDefault="00FF4F78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Bộ điều khiển thiết bị điện tập trung.</w:t>
      </w:r>
    </w:p>
    <w:p w14:paraId="71B4E9FB" w14:textId="2B80854E" w:rsidR="00FF4F78" w:rsidRPr="00D41793" w:rsidRDefault="00FF4F78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Hệ thống châm phân.</w:t>
      </w:r>
    </w:p>
    <w:p w14:paraId="4F01D526" w14:textId="530FF0B1" w:rsidR="00993A69" w:rsidRDefault="00D41793" w:rsidP="00D41793">
      <w:pPr>
        <w:pStyle w:val="Heading3"/>
      </w:pPr>
      <w:r>
        <w:t>Thiết kế Ga</w:t>
      </w:r>
      <w:bookmarkStart w:id="0" w:name="_GoBack"/>
      <w:bookmarkEnd w:id="0"/>
      <w:r>
        <w:t>teway</w:t>
      </w:r>
    </w:p>
    <w:p w14:paraId="25919BC1" w14:textId="004FB9D4" w:rsidR="00D41793" w:rsidRDefault="00D41793" w:rsidP="00C30876">
      <w:pPr>
        <w:spacing w:line="360" w:lineRule="auto"/>
        <w:rPr>
          <w:rFonts w:cs="Times New Roman"/>
          <w:sz w:val="26"/>
          <w:szCs w:val="26"/>
        </w:rPr>
      </w:pPr>
    </w:p>
    <w:p w14:paraId="0D98A720" w14:textId="5F965CF8" w:rsidR="00D41793" w:rsidRDefault="00D41793" w:rsidP="00D41793">
      <w:pPr>
        <w:pStyle w:val="Heading3"/>
      </w:pPr>
      <w:r w:rsidRPr="00D41793">
        <w:t>Thiết bị cảm biến thời tiết</w:t>
      </w:r>
    </w:p>
    <w:p w14:paraId="26797C86" w14:textId="1DAADFC6" w:rsidR="00D41793" w:rsidRDefault="00D41793" w:rsidP="00D41793"/>
    <w:p w14:paraId="3F576028" w14:textId="0BDC936E" w:rsidR="00D41793" w:rsidRDefault="00D41793" w:rsidP="00D41793">
      <w:pPr>
        <w:pStyle w:val="Heading3"/>
      </w:pPr>
      <w:r>
        <w:t>Thiết bị cảm biến môi trường trồng trọt</w:t>
      </w:r>
    </w:p>
    <w:p w14:paraId="2810A414" w14:textId="21734C53" w:rsidR="00D41793" w:rsidRDefault="00D41793" w:rsidP="00D41793"/>
    <w:p w14:paraId="5F43DF0F" w14:textId="752F8343" w:rsidR="00D41793" w:rsidRDefault="00D41793" w:rsidP="00D41793">
      <w:pPr>
        <w:pStyle w:val="Heading3"/>
      </w:pPr>
      <w:r>
        <w:t>Thiết bị điều khiển điện tập trung</w:t>
      </w:r>
    </w:p>
    <w:p w14:paraId="3ACB9F38" w14:textId="30A8072E" w:rsidR="00D41793" w:rsidRDefault="00D41793" w:rsidP="00D41793"/>
    <w:p w14:paraId="39282F67" w14:textId="379165AF" w:rsidR="00D41793" w:rsidRDefault="00D41793" w:rsidP="00D41793">
      <w:pPr>
        <w:pStyle w:val="Heading3"/>
      </w:pPr>
      <w:r>
        <w:t>Hệ thống châm phân</w:t>
      </w:r>
    </w:p>
    <w:p w14:paraId="5FF6CB61" w14:textId="19E53C28" w:rsidR="00D41793" w:rsidRPr="00D41793" w:rsidRDefault="00D41793" w:rsidP="00D41793">
      <w:pPr>
        <w:rPr>
          <w:sz w:val="26"/>
          <w:szCs w:val="26"/>
        </w:rPr>
      </w:pPr>
    </w:p>
    <w:p w14:paraId="0A417DF0" w14:textId="0D890488" w:rsidR="00D41793" w:rsidRPr="00D41793" w:rsidRDefault="00D41793" w:rsidP="00D41793">
      <w:pPr>
        <w:rPr>
          <w:sz w:val="26"/>
          <w:szCs w:val="26"/>
        </w:rPr>
      </w:pPr>
    </w:p>
    <w:p w14:paraId="5C7F8C8D" w14:textId="243FF170" w:rsidR="00D41793" w:rsidRPr="00D41793" w:rsidRDefault="00D41793" w:rsidP="00D41793">
      <w:pPr>
        <w:rPr>
          <w:sz w:val="26"/>
          <w:szCs w:val="26"/>
        </w:rPr>
      </w:pPr>
    </w:p>
    <w:p w14:paraId="441E24F6" w14:textId="77777777" w:rsidR="00D41793" w:rsidRPr="00D41793" w:rsidRDefault="00D41793" w:rsidP="00D41793">
      <w:pPr>
        <w:rPr>
          <w:sz w:val="26"/>
          <w:szCs w:val="26"/>
        </w:rPr>
      </w:pPr>
    </w:p>
    <w:sectPr w:rsidR="00D41793" w:rsidRPr="00D41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0193D"/>
    <w:multiLevelType w:val="multilevel"/>
    <w:tmpl w:val="B6EE46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6D13912"/>
    <w:multiLevelType w:val="hybridMultilevel"/>
    <w:tmpl w:val="F03487C0"/>
    <w:lvl w:ilvl="0" w:tplc="6EDECAA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5A1DD5"/>
    <w:multiLevelType w:val="hybridMultilevel"/>
    <w:tmpl w:val="9872D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667E9F"/>
    <w:multiLevelType w:val="multilevel"/>
    <w:tmpl w:val="BD201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BF2"/>
    <w:rsid w:val="00137F2B"/>
    <w:rsid w:val="00161790"/>
    <w:rsid w:val="002F2BF2"/>
    <w:rsid w:val="004E3C81"/>
    <w:rsid w:val="006F7035"/>
    <w:rsid w:val="00993A69"/>
    <w:rsid w:val="00BE4252"/>
    <w:rsid w:val="00C30876"/>
    <w:rsid w:val="00D41793"/>
    <w:rsid w:val="00DB033E"/>
    <w:rsid w:val="00FF4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CD828"/>
  <w15:chartTrackingRefBased/>
  <w15:docId w15:val="{2E6AFC52-85C8-45B1-94ED-FFDE310A7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A69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93A69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93A69"/>
    <w:pPr>
      <w:keepNext/>
      <w:keepLines/>
      <w:spacing w:before="40" w:after="0" w:line="360" w:lineRule="auto"/>
      <w:jc w:val="both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41793"/>
    <w:pPr>
      <w:keepNext/>
      <w:keepLines/>
      <w:numPr>
        <w:ilvl w:val="1"/>
        <w:numId w:val="2"/>
      </w:numPr>
      <w:tabs>
        <w:tab w:val="left" w:pos="360"/>
        <w:tab w:val="left" w:pos="720"/>
      </w:tabs>
      <w:spacing w:before="40" w:after="0" w:line="360" w:lineRule="auto"/>
      <w:ind w:left="0" w:firstLine="0"/>
      <w:jc w:val="both"/>
      <w:outlineLvl w:val="2"/>
    </w:pPr>
    <w:rPr>
      <w:rFonts w:eastAsiaTheme="majorEastAsia" w:cstheme="majorBidi"/>
      <w:i/>
      <w:color w:val="1F3763" w:themeColor="accent1" w:themeShade="7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A6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93A6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93A69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paragraph" w:styleId="Subtitle">
    <w:name w:val="Subtitle"/>
    <w:aliases w:val="Hình ảnh"/>
    <w:basedOn w:val="Normal"/>
    <w:next w:val="Normal"/>
    <w:link w:val="SubtitleChar"/>
    <w:autoRedefine/>
    <w:uiPriority w:val="11"/>
    <w:qFormat/>
    <w:rsid w:val="006F7035"/>
    <w:pPr>
      <w:numPr>
        <w:ilvl w:val="1"/>
      </w:numPr>
      <w:spacing w:line="360" w:lineRule="auto"/>
      <w:jc w:val="center"/>
    </w:pPr>
    <w:rPr>
      <w:rFonts w:eastAsiaTheme="minorEastAsia"/>
      <w:i/>
      <w:color w:val="4472C4" w:themeColor="accent1"/>
      <w:spacing w:val="15"/>
      <w:sz w:val="26"/>
    </w:rPr>
  </w:style>
  <w:style w:type="character" w:customStyle="1" w:styleId="SubtitleChar">
    <w:name w:val="Subtitle Char"/>
    <w:aliases w:val="Hình ảnh Char"/>
    <w:basedOn w:val="DefaultParagraphFont"/>
    <w:link w:val="Subtitle"/>
    <w:uiPriority w:val="11"/>
    <w:rsid w:val="006F7035"/>
    <w:rPr>
      <w:rFonts w:ascii="Times New Roman" w:eastAsiaTheme="minorEastAsia" w:hAnsi="Times New Roman"/>
      <w:i/>
      <w:color w:val="4472C4" w:themeColor="accent1"/>
      <w:spacing w:val="15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793"/>
    <w:rPr>
      <w:rFonts w:ascii="Times New Roman" w:eastAsiaTheme="majorEastAsia" w:hAnsi="Times New Roman" w:cstheme="majorBidi"/>
      <w:i/>
      <w:color w:val="1F3763" w:themeColor="accent1" w:themeShade="7F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23A62-94AC-4A60-8807-31E6FAEA9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thao-pc</dc:creator>
  <cp:keywords/>
  <dc:description/>
  <cp:lastModifiedBy>thao-pc</cp:lastModifiedBy>
  <cp:revision>4</cp:revision>
  <dcterms:created xsi:type="dcterms:W3CDTF">2018-12-11T15:23:00Z</dcterms:created>
  <dcterms:modified xsi:type="dcterms:W3CDTF">2018-12-12T15:57:00Z</dcterms:modified>
</cp:coreProperties>
</file>