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DB2" w:rsidRPr="00FD7DB2" w:rsidRDefault="00FD7DB2" w:rsidP="00FD7DB2">
      <w:pPr>
        <w:jc w:val="center"/>
        <w:rPr>
          <w:b/>
        </w:rPr>
      </w:pPr>
      <w:r w:rsidRPr="00FD7DB2">
        <w:rPr>
          <w:b/>
        </w:rPr>
        <w:t>References</w:t>
      </w:r>
    </w:p>
    <w:p w:rsidR="00C53540" w:rsidRPr="00FD7DB2" w:rsidRDefault="00FD7DB2">
      <w:pPr>
        <w:rPr>
          <w:i/>
        </w:rPr>
      </w:pPr>
      <w:r w:rsidRPr="00FD7DB2">
        <w:rPr>
          <w:i/>
        </w:rPr>
        <w:t>Income, Poverty, and Health Insurance Coverage in the United States: 2005</w:t>
      </w:r>
      <w:r>
        <w:rPr>
          <w:i/>
        </w:rPr>
        <w:t>:</w:t>
      </w:r>
    </w:p>
    <w:p w:rsidR="00FD7DB2" w:rsidRDefault="00FD7DB2">
      <w:hyperlink r:id="rId4" w:history="1">
        <w:r w:rsidRPr="00AE37A8">
          <w:rPr>
            <w:rStyle w:val="Hyperlink"/>
          </w:rPr>
          <w:t>https://books.google.com/books?hl=en&amp;lr=&amp;id=3WKOxUjs2UoC&amp;oi=fnd&amp;pg=PA1&amp;dq=health+insurance&amp;ots=DT1VGxHR9z&amp;sig=-kDMVZV30jG0TeV4iizA4IBhNwc#v=onepage&amp;q=health%20insurance&amp;f=false</w:t>
        </w:r>
      </w:hyperlink>
    </w:p>
    <w:p w:rsidR="00254357" w:rsidRPr="00254357" w:rsidRDefault="00254357" w:rsidP="00254357">
      <w:pPr>
        <w:rPr>
          <w:i/>
        </w:rPr>
      </w:pPr>
      <w:r w:rsidRPr="00254357">
        <w:rPr>
          <w:i/>
        </w:rPr>
        <w:t xml:space="preserve">Increased Rates of Morbidity, Mortality, and Charges for Hospitalized Children </w:t>
      </w:r>
      <w:proofErr w:type="gramStart"/>
      <w:r w:rsidRPr="00254357">
        <w:rPr>
          <w:i/>
        </w:rPr>
        <w:t>With</w:t>
      </w:r>
      <w:proofErr w:type="gramEnd"/>
      <w:r w:rsidRPr="00254357">
        <w:rPr>
          <w:i/>
        </w:rPr>
        <w:t xml:space="preserve"> Public or No Health Insurance as Compared With Children With Private Insurance in Colorado and the United States</w:t>
      </w:r>
    </w:p>
    <w:p w:rsidR="00254357" w:rsidRDefault="00254357" w:rsidP="00254357">
      <w:pPr>
        <w:rPr>
          <w:i/>
        </w:rPr>
      </w:pPr>
      <w:r w:rsidRPr="00254357">
        <w:rPr>
          <w:i/>
        </w:rPr>
        <w:t xml:space="preserve">James Todd, Carl </w:t>
      </w:r>
      <w:proofErr w:type="spellStart"/>
      <w:r w:rsidRPr="00254357">
        <w:rPr>
          <w:i/>
        </w:rPr>
        <w:t>Armon</w:t>
      </w:r>
      <w:proofErr w:type="spellEnd"/>
      <w:r w:rsidRPr="00254357">
        <w:rPr>
          <w:i/>
        </w:rPr>
        <w:t>, Anne Griggs, Steven Poole, Stephen Berman</w:t>
      </w:r>
      <w:r>
        <w:rPr>
          <w:i/>
        </w:rPr>
        <w:t>:</w:t>
      </w:r>
    </w:p>
    <w:p w:rsidR="00254357" w:rsidRDefault="00254357" w:rsidP="00254357">
      <w:hyperlink r:id="rId5" w:history="1">
        <w:r w:rsidRPr="00254357">
          <w:rPr>
            <w:rStyle w:val="Hyperlink"/>
          </w:rPr>
          <w:t>http://pediatrics.aappublications.org/content/118/2/577</w:t>
        </w:r>
      </w:hyperlink>
    </w:p>
    <w:p w:rsidR="00254357" w:rsidRDefault="00A77E64" w:rsidP="00254357">
      <w:r>
        <w:rPr>
          <w:noProof/>
        </w:rPr>
        <w:lastRenderedPageBreak/>
        <w:drawing>
          <wp:inline distT="0" distB="0" distL="0" distR="0" wp14:anchorId="304CAA3A" wp14:editId="549F7731">
            <wp:extent cx="5943600" cy="7230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B2" w:rsidRDefault="009E06E0">
      <w:r w:rsidRPr="009E06E0">
        <w:rPr>
          <w:i/>
        </w:rPr>
        <w:t>The Coverage Gap: Uninsured Poor Adults in States that Do Not Expand Medicaid</w:t>
      </w:r>
      <w:r>
        <w:rPr>
          <w:i/>
        </w:rPr>
        <w:t>:</w:t>
      </w:r>
    </w:p>
    <w:p w:rsidR="009E06E0" w:rsidRDefault="009E06E0">
      <w:hyperlink r:id="rId7" w:history="1">
        <w:r w:rsidRPr="009E06E0">
          <w:rPr>
            <w:rStyle w:val="Hyperlink"/>
          </w:rPr>
          <w:t>https://www.kff.org/medicaid/issue-brief/the-coverage-gap-uninsured-poor-adults-in-states-that-do-not-expand-medicaid/</w:t>
        </w:r>
      </w:hyperlink>
    </w:p>
    <w:p w:rsidR="00C902D5" w:rsidRDefault="00C902D5">
      <w:pPr>
        <w:rPr>
          <w:i/>
        </w:rPr>
      </w:pPr>
      <w:r w:rsidRPr="00C902D5">
        <w:rPr>
          <w:i/>
        </w:rPr>
        <w:lastRenderedPageBreak/>
        <w:t>The success of Medicaid expansion, explained in 5 charts</w:t>
      </w:r>
      <w:r>
        <w:rPr>
          <w:i/>
        </w:rPr>
        <w:t>:</w:t>
      </w:r>
    </w:p>
    <w:p w:rsidR="00C902D5" w:rsidRDefault="00C902D5">
      <w:hyperlink r:id="rId8" w:history="1">
        <w:r w:rsidRPr="00C902D5">
          <w:rPr>
            <w:rStyle w:val="Hyperlink"/>
          </w:rPr>
          <w:t>https://www.vox.com/policy-and-politics/2018/8/24/17779338/voxcare-medicaid-expansion-success-charts</w:t>
        </w:r>
      </w:hyperlink>
    </w:p>
    <w:p w:rsidR="00C902D5" w:rsidRPr="00C902D5" w:rsidRDefault="00C902D5" w:rsidP="00C902D5">
      <w:pPr>
        <w:rPr>
          <w:i/>
        </w:rPr>
      </w:pPr>
      <w:r w:rsidRPr="00C902D5">
        <w:rPr>
          <w:i/>
        </w:rPr>
        <w:t>The Effects of Medicaid Expansion under the ACA: Updated Findings from a Literature Review</w:t>
      </w:r>
    </w:p>
    <w:p w:rsidR="00C902D5" w:rsidRPr="00C902D5" w:rsidRDefault="00C902D5" w:rsidP="00C902D5">
      <w:pPr>
        <w:rPr>
          <w:i/>
        </w:rPr>
      </w:pPr>
      <w:r w:rsidRPr="00C902D5">
        <w:rPr>
          <w:i/>
        </w:rPr>
        <w:t xml:space="preserve">Larisa </w:t>
      </w:r>
      <w:proofErr w:type="spellStart"/>
      <w:r w:rsidRPr="00C902D5">
        <w:rPr>
          <w:i/>
        </w:rPr>
        <w:t>Antonisse</w:t>
      </w:r>
      <w:proofErr w:type="spellEnd"/>
      <w:r w:rsidRPr="00C902D5">
        <w:rPr>
          <w:i/>
        </w:rPr>
        <w:t xml:space="preserve">, Rachel Garfield, Robin </w:t>
      </w:r>
      <w:proofErr w:type="spellStart"/>
      <w:r w:rsidRPr="00C902D5">
        <w:rPr>
          <w:i/>
        </w:rPr>
        <w:t>Rudowitz</w:t>
      </w:r>
      <w:proofErr w:type="spellEnd"/>
      <w:r w:rsidRPr="00C902D5">
        <w:rPr>
          <w:i/>
        </w:rPr>
        <w:tab/>
        <w:t>Follow @</w:t>
      </w:r>
      <w:proofErr w:type="spellStart"/>
      <w:r w:rsidRPr="00C902D5">
        <w:rPr>
          <w:i/>
        </w:rPr>
        <w:t>RRudowitz</w:t>
      </w:r>
      <w:proofErr w:type="spellEnd"/>
      <w:r w:rsidRPr="00C902D5">
        <w:rPr>
          <w:i/>
        </w:rPr>
        <w:t xml:space="preserve"> on Twitter, and Samantha </w:t>
      </w:r>
      <w:proofErr w:type="spellStart"/>
      <w:r w:rsidRPr="00C902D5">
        <w:rPr>
          <w:i/>
        </w:rPr>
        <w:t>Artiga</w:t>
      </w:r>
      <w:proofErr w:type="spellEnd"/>
      <w:r>
        <w:rPr>
          <w:i/>
        </w:rPr>
        <w:t>:</w:t>
      </w:r>
    </w:p>
    <w:p w:rsidR="00C902D5" w:rsidRPr="00C902D5" w:rsidRDefault="00C902D5">
      <w:r w:rsidRPr="00C902D5">
        <w:t>https://www.kff.org/medicaid/issue-brief/the-effects-of-medicaid-expansion-under-the-aca-updated-findings-from-a-literature-review-march-2018/</w:t>
      </w:r>
      <w:bookmarkStart w:id="0" w:name="_GoBack"/>
      <w:bookmarkEnd w:id="0"/>
    </w:p>
    <w:sectPr w:rsidR="00C902D5" w:rsidRPr="00C9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B2"/>
    <w:rsid w:val="000E22FE"/>
    <w:rsid w:val="00254357"/>
    <w:rsid w:val="006A103C"/>
    <w:rsid w:val="0097189D"/>
    <w:rsid w:val="009E06E0"/>
    <w:rsid w:val="00A77E64"/>
    <w:rsid w:val="00AC6970"/>
    <w:rsid w:val="00C902D5"/>
    <w:rsid w:val="00FD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3E44"/>
  <w15:chartTrackingRefBased/>
  <w15:docId w15:val="{4A58C362-B5A9-409E-82C5-FFAFE702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2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x.com/policy-and-politics/2018/8/24/17779338/voxcare-medicaid-expansion-success-char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ff.org/medicaid/issue-brief/the-coverage-gap-uninsured-poor-adults-in-states-that-do-not-expand-medicai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pediatrics.aappublications.org/content/118/2/57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ooks.google.com/books?hl=en&amp;lr=&amp;id=3WKOxUjs2UoC&amp;oi=fnd&amp;pg=PA1&amp;dq=health+insurance&amp;ots=DT1VGxHR9z&amp;sig=-kDMVZV30jG0TeV4iizA4IBhNwc#v=onepage&amp;q=health%20insurance&amp;f=fal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stagner</dc:creator>
  <cp:keywords/>
  <dc:description/>
  <cp:lastModifiedBy>ted stagner</cp:lastModifiedBy>
  <cp:revision>5</cp:revision>
  <dcterms:created xsi:type="dcterms:W3CDTF">2018-11-15T18:12:00Z</dcterms:created>
  <dcterms:modified xsi:type="dcterms:W3CDTF">2018-11-15T19:01:00Z</dcterms:modified>
</cp:coreProperties>
</file>