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DHA Suffa University</w:t>
        <w:br/>
        <w:t>Department of Computer Science</w:t>
      </w:r>
    </w:p>
    <w:p/>
    <w:p>
      <w:pPr>
        <w:jc w:val="center"/>
      </w:pPr>
      <w:r>
        <w:rPr>
          <w:rFonts w:ascii="Times New Roman" w:hAnsi="Times New Roman"/>
          <w:b/>
          <w:i w:val="0"/>
          <w:sz w:val="44"/>
        </w:rPr>
        <w:t>Deep Scan</w:t>
      </w:r>
    </w:p>
    <w:p>
      <w:pPr>
        <w:jc w:val="center"/>
      </w:pPr>
      <w:r>
        <w:rPr>
          <w:rFonts w:ascii="Times New Roman" w:hAnsi="Times New Roman"/>
          <w:b w:val="0"/>
          <w:i w:val="0"/>
          <w:sz w:val="28"/>
        </w:rPr>
        <w:t>P23F25</w:t>
      </w:r>
    </w:p>
    <w:p/>
    <w:p>
      <w:pPr>
        <w:jc w:val="center"/>
      </w:pPr>
      <w:r>
        <w:rPr>
          <w:rFonts w:ascii="Times New Roman" w:hAnsi="Times New Roman"/>
          <w:b/>
          <w:i w:val="0"/>
          <w:sz w:val="28"/>
        </w:rPr>
        <w:t>Final Year Project Report</w:t>
      </w:r>
    </w:p>
    <w:p/>
    <w:p>
      <w:pPr>
        <w:jc w:val="center"/>
      </w:pPr>
      <w:r>
        <w:rPr>
          <w:rFonts w:ascii="Times New Roman" w:hAnsi="Times New Roman"/>
          <w:b w:val="0"/>
          <w:i w:val="0"/>
          <w:sz w:val="24"/>
        </w:rPr>
        <w:t>Submitted by</w:t>
        <w:br/>
        <w:br/>
        <w:t>Mir Balach Kamal (CS221213)</w:t>
        <w:br/>
        <w:t>Abdul Wahab Imran (CS211178)</w:t>
        <w:br/>
        <w:t>Ghulam Mustafa (CS221201)</w:t>
        <w:br/>
        <w:t>Prince Laksh (CS211054)</w:t>
      </w:r>
    </w:p>
    <w:p/>
    <w:p>
      <w:pPr>
        <w:jc w:val="center"/>
      </w:pPr>
      <w:r>
        <w:rPr>
          <w:rFonts w:ascii="Times New Roman" w:hAnsi="Times New Roman"/>
          <w:b/>
          <w:i w:val="0"/>
          <w:sz w:val="24"/>
        </w:rPr>
        <w:t>Supervisor: Mr. Wajahat</w:t>
      </w:r>
    </w:p>
    <w:p/>
    <w:p>
      <w:pPr>
        <w:jc w:val="center"/>
      </w:pPr>
      <w:r>
        <w:rPr>
          <w:rFonts w:ascii="Times New Roman" w:hAnsi="Times New Roman"/>
          <w:b w:val="0"/>
          <w:i w:val="0"/>
          <w:sz w:val="24"/>
        </w:rPr>
        <w:t>In partial fulfilment of the requirements for the degree of</w:t>
        <w:br/>
        <w:t>Bachelor of Science in Computer Science</w:t>
        <w:br/>
        <w:br/>
        <w:t>2026</w:t>
      </w:r>
    </w:p>
    <w:p>
      <w:r>
        <w:br w:type="page"/>
      </w:r>
    </w:p>
    <w:p>
      <w:pPr>
        <w:spacing w:before="240" w:after="120"/>
      </w:pPr>
      <w:r>
        <w:rPr>
          <w:rFonts w:ascii="Times New Roman" w:hAnsi="Times New Roman"/>
          <w:b/>
          <w:i w:val="0"/>
          <w:sz w:val="30"/>
        </w:rPr>
        <w:t>Abstract</w:t>
      </w:r>
    </w:p>
    <w:p>
      <w:pPr>
        <w:spacing w:before="0" w:after="120" w:line="440" w:lineRule="exact"/>
        <w:ind w:firstLine="432"/>
        <w:jc w:val="both"/>
      </w:pPr>
      <w:r>
        <w:rPr>
          <w:rFonts w:ascii="Times New Roman" w:hAnsi="Times New Roman"/>
          <w:b w:val="0"/>
          <w:i w:val="0"/>
          <w:sz w:val="24"/>
        </w:rPr>
        <w:t>Phishing is one of the most dangerous and widespread cyber threats in the world today. Attackers use fake websites, fake emails, and now even fake QR codes to steal personal information such as usernames, passwords, and bank account details. Many internet users cannot identify these attacks on their own, so there is a growing need for systems that can detect them quickly, accurately, and with very few false alarms.</w:t>
      </w:r>
    </w:p>
    <w:p>
      <w:pPr>
        <w:spacing w:before="0" w:after="120" w:line="440" w:lineRule="exact"/>
        <w:ind w:firstLine="432"/>
        <w:jc w:val="both"/>
      </w:pPr>
      <w:r>
        <w:rPr>
          <w:rFonts w:ascii="Times New Roman" w:hAnsi="Times New Roman"/>
          <w:b w:val="0"/>
          <w:i w:val="0"/>
          <w:sz w:val="24"/>
        </w:rPr>
        <w:t>This report presents Deep Scan, a phishing detection system that protects users from three different types of phishing attacks at the same time: malicious URLs, phishing emails, and QR code-based attacks (also known as quishing). The system was built in two phases. In the first phase, a Machine Learning model based on Random Forest was trained to detect phishing URLs using the PhiUSIIL dataset, which contains 235,795 labeled URLs. A basic rule-based Natural Language Processing (NLP) system was also built for email analysis as a baseline.</w:t>
      </w:r>
    </w:p>
    <w:p>
      <w:pPr>
        <w:spacing w:before="0" w:after="120" w:line="440" w:lineRule="exact"/>
        <w:ind w:firstLine="432"/>
        <w:jc w:val="both"/>
      </w:pPr>
      <w:r>
        <w:rPr>
          <w:rFonts w:ascii="Times New Roman" w:hAnsi="Times New Roman"/>
          <w:b w:val="0"/>
          <w:i w:val="0"/>
          <w:sz w:val="24"/>
        </w:rPr>
        <w:t>In the second phase, the system was significantly extended. A hybrid three-phase URL detection pipeline was developed that combines typosquatting detection using Levenshtein edit distance, a whitelist of legitimate domains cross-referenced against the OpenDNS Top 10,000 list, WHOIS domain age verification, and two trained Random Forest models (one for URL features only, and one that also uses features extracted from live HTML pages). For email analysis, the system now uses a fine-tuned DistilBERT transformer model as the primary detector, backed by a TF-IDF with Logistic Regression model trained on the combined CEAS_08 and Enron email corpus, with a rule-based fallback. A DNS verification module checks the sender domain's MX, SPF, and DMARC records in real time using DNS over HTTPS (DoH) APIs. A QR code scanning feature using OpenCV was also added to detect quishing attacks.</w:t>
      </w:r>
    </w:p>
    <w:p>
      <w:pPr>
        <w:spacing w:before="0" w:after="120" w:line="440" w:lineRule="exact"/>
        <w:ind w:firstLine="432"/>
        <w:jc w:val="both"/>
      </w:pPr>
      <w:r>
        <w:rPr>
          <w:rFonts w:ascii="Times New Roman" w:hAnsi="Times New Roman"/>
          <w:b w:val="0"/>
          <w:i w:val="0"/>
          <w:sz w:val="24"/>
        </w:rPr>
        <w:t>The URL detection model achieved approximately 95% accuracy on the test split of the PhiUSIIL dataset. The system also includes SSL/TLS certificate verification, a Chrome extension for real-time browser protection, and a full-featured web interface with tabs for URL scanning, email analysis, QR code scanning, and batch URL processing. Deep Scan provides a fast, accurate, and easy-to-use platform that brings together multiple phishing detection methods into a single unified system.</w:t>
      </w:r>
    </w:p>
    <w:p>
      <w:r>
        <w:br w:type="page"/>
      </w:r>
    </w:p>
    <w:p>
      <w:pPr>
        <w:spacing w:before="240" w:after="120"/>
      </w:pPr>
      <w:r>
        <w:rPr>
          <w:rFonts w:ascii="Times New Roman" w:hAnsi="Times New Roman"/>
          <w:b/>
          <w:i w:val="0"/>
          <w:sz w:val="30"/>
        </w:rPr>
        <w:t>Chapter 1: Introduction</w:t>
      </w:r>
    </w:p>
    <w:p>
      <w:pPr>
        <w:spacing w:before="240" w:after="120"/>
      </w:pPr>
      <w:r>
        <w:rPr>
          <w:rFonts w:ascii="Times New Roman" w:hAnsi="Times New Roman"/>
          <w:b/>
          <w:i w:val="0"/>
          <w:sz w:val="26"/>
        </w:rPr>
        <w:t>1.1  Description of the Project</w:t>
      </w:r>
    </w:p>
    <w:p>
      <w:pPr>
        <w:spacing w:before="0" w:after="120" w:line="440" w:lineRule="exact"/>
        <w:ind w:firstLine="432"/>
        <w:jc w:val="both"/>
      </w:pPr>
      <w:r>
        <w:rPr>
          <w:rFonts w:ascii="Times New Roman" w:hAnsi="Times New Roman"/>
          <w:b w:val="0"/>
          <w:i w:val="0"/>
          <w:sz w:val="24"/>
        </w:rPr>
        <w:t>Deep Scan is an AI-powered phishing detection system that was created to protect users from online phishing attacks. Phishing attacks happen when criminals create fake websites or send fake emails that look real, tricking people into giving away their passwords, credit card details, or other sensitive information.</w:t>
      </w:r>
    </w:p>
    <w:p>
      <w:pPr>
        <w:spacing w:before="0" w:after="120" w:line="440" w:lineRule="exact"/>
        <w:ind w:firstLine="432"/>
        <w:jc w:val="both"/>
      </w:pPr>
      <w:r>
        <w:rPr>
          <w:rFonts w:ascii="Times New Roman" w:hAnsi="Times New Roman"/>
          <w:b w:val="0"/>
          <w:i w:val="0"/>
          <w:sz w:val="24"/>
        </w:rPr>
        <w:t>The project was developed in two phases. In the first phase (FYP-1), the team built the core URL detection system using Machine Learning and a basic rule-based NLP system for emails. The system was connected through a REST API and given a simple web interface.</w:t>
      </w:r>
    </w:p>
    <w:p>
      <w:pPr>
        <w:spacing w:before="0" w:after="120" w:line="440" w:lineRule="exact"/>
        <w:ind w:firstLine="432"/>
        <w:jc w:val="both"/>
      </w:pPr>
      <w:r>
        <w:rPr>
          <w:rFonts w:ascii="Times New Roman" w:hAnsi="Times New Roman"/>
          <w:b w:val="0"/>
          <w:i w:val="0"/>
          <w:sz w:val="24"/>
        </w:rPr>
        <w:t>In the second phase (FYP-2), many new and important features were added. These include a three-phase hybrid URL detection engine, a DistilBERT transformer-based email detector, real-time DNS sender verification, domain age checking through WHOIS, QR code phishing detection using OpenCV, SSL certificate checking, and an improved Chrome extension. The final system brings all of these features together in one unified platform, making it one of the most comprehensive phishing detection tools built as a student project.</w:t>
      </w:r>
    </w:p>
    <w:p>
      <w:pPr>
        <w:spacing w:before="240" w:after="120"/>
      </w:pPr>
      <w:r>
        <w:rPr>
          <w:rFonts w:ascii="Times New Roman" w:hAnsi="Times New Roman"/>
          <w:b/>
          <w:i w:val="0"/>
          <w:sz w:val="26"/>
        </w:rPr>
        <w:t>1.2  Details about the Domain</w:t>
      </w:r>
    </w:p>
    <w:p>
      <w:pPr>
        <w:spacing w:before="0" w:after="120" w:line="440" w:lineRule="exact"/>
        <w:ind w:firstLine="432"/>
        <w:jc w:val="both"/>
      </w:pPr>
      <w:r>
        <w:rPr>
          <w:rFonts w:ascii="Times New Roman" w:hAnsi="Times New Roman"/>
          <w:b w:val="0"/>
          <w:i w:val="0"/>
          <w:sz w:val="24"/>
        </w:rPr>
        <w:t>Phishing remains one of the most important threats in cybersecurity. It is not just a problem for large companies. Ordinary people are targeted every day. Attackers send fake emails pretending to be banks, social media platforms, or government organizations. They create websites that look exactly like real ones but are designed to steal login credentials. More recently, attackers have started hiding malicious links inside QR codes, a technique called quishing.</w:t>
      </w:r>
    </w:p>
    <w:p>
      <w:pPr>
        <w:spacing w:before="0" w:after="120" w:line="440" w:lineRule="exact"/>
        <w:ind w:firstLine="432"/>
        <w:jc w:val="both"/>
      </w:pPr>
      <w:r>
        <w:rPr>
          <w:rFonts w:ascii="Times New Roman" w:hAnsi="Times New Roman"/>
          <w:b w:val="0"/>
          <w:i w:val="0"/>
          <w:sz w:val="24"/>
        </w:rPr>
        <w:t>Existing tools handle these threats separately. A person may use one tool to check a URL, a different tool to analyze an email, and have no protection at all from QR codes. Deep Scan was built to close this gap by providing protection against all three threats in one place.</w:t>
      </w:r>
    </w:p>
    <w:p>
      <w:pPr>
        <w:spacing w:before="240" w:after="120"/>
      </w:pPr>
      <w:r>
        <w:rPr>
          <w:rFonts w:ascii="Times New Roman" w:hAnsi="Times New Roman"/>
          <w:b/>
          <w:i w:val="0"/>
          <w:sz w:val="26"/>
        </w:rPr>
        <w:t>1.3  Problem Statement</w:t>
      </w:r>
    </w:p>
    <w:p>
      <w:pPr>
        <w:spacing w:before="0" w:after="120" w:line="440" w:lineRule="exact"/>
        <w:ind w:firstLine="432"/>
        <w:jc w:val="both"/>
      </w:pPr>
      <w:r>
        <w:rPr>
          <w:rFonts w:ascii="Times New Roman" w:hAnsi="Times New Roman"/>
          <w:b w:val="0"/>
          <w:i w:val="0"/>
          <w:sz w:val="24"/>
        </w:rPr>
        <w:t>The main problem this project addresses is that phishing attacks are getting more sophisticated every year, while most existing protection tools remain fragmented and incomplete. Here is the specific problem in clear terms:</w:t>
      </w:r>
    </w:p>
    <w:p>
      <w:pPr>
        <w:pStyle w:val="ListBullet"/>
        <w:spacing w:after="80" w:line="400" w:lineRule="exact"/>
      </w:pPr>
      <w:r>
        <w:rPr>
          <w:rFonts w:ascii="Times New Roman" w:hAnsi="Times New Roman"/>
          <w:b w:val="0"/>
          <w:i w:val="0"/>
          <w:sz w:val="24"/>
        </w:rPr>
        <w:t>Most security tools only check URLs or only check emails. Very few tools check both in one place, and almost none include QR code scanning.</w:t>
      </w:r>
    </w:p>
    <w:p>
      <w:pPr>
        <w:pStyle w:val="ListBullet"/>
        <w:spacing w:after="80" w:line="400" w:lineRule="exact"/>
      </w:pPr>
      <w:r>
        <w:rPr>
          <w:rFonts w:ascii="Times New Roman" w:hAnsi="Times New Roman"/>
          <w:b w:val="0"/>
          <w:i w:val="0"/>
          <w:sz w:val="24"/>
        </w:rPr>
        <w:t>Many tools are slow. Users need fast results, especially when deciding whether to click a link in real time.</w:t>
      </w:r>
    </w:p>
    <w:p>
      <w:pPr>
        <w:pStyle w:val="ListBullet"/>
        <w:spacing w:after="80" w:line="400" w:lineRule="exact"/>
      </w:pPr>
      <w:r>
        <w:rPr>
          <w:rFonts w:ascii="Times New Roman" w:hAnsi="Times New Roman"/>
          <w:b w:val="0"/>
          <w:i w:val="0"/>
          <w:sz w:val="24"/>
        </w:rPr>
        <w:t>Many systems have high false positive rates, flagging safe websites as dangerous. This frustrates users and causes them to ignore warnings, even when they are real.</w:t>
      </w:r>
    </w:p>
    <w:p>
      <w:pPr>
        <w:pStyle w:val="ListBullet"/>
        <w:spacing w:after="80" w:line="400" w:lineRule="exact"/>
      </w:pPr>
      <w:r>
        <w:rPr>
          <w:rFonts w:ascii="Times New Roman" w:hAnsi="Times New Roman"/>
          <w:b w:val="0"/>
          <w:i w:val="0"/>
          <w:sz w:val="24"/>
        </w:rPr>
        <w:t>Email analysis in many systems is still based on old keyword matching. This is easy for attackers to bypass by slightly changing their wording.</w:t>
      </w:r>
    </w:p>
    <w:p>
      <w:pPr>
        <w:pStyle w:val="ListBullet"/>
        <w:spacing w:after="80" w:line="400" w:lineRule="exact"/>
      </w:pPr>
      <w:r>
        <w:rPr>
          <w:rFonts w:ascii="Times New Roman" w:hAnsi="Times New Roman"/>
          <w:b w:val="0"/>
          <w:i w:val="0"/>
          <w:sz w:val="24"/>
        </w:rPr>
        <w:t>QR code-based phishing (quishing) is a growing threat that almost no mainstream tool addresses directly.</w:t>
      </w:r>
    </w:p>
    <w:p>
      <w:pPr>
        <w:pStyle w:val="ListBullet"/>
        <w:spacing w:after="80" w:line="400" w:lineRule="exact"/>
      </w:pPr>
      <w:r>
        <w:rPr>
          <w:rFonts w:ascii="Times New Roman" w:hAnsi="Times New Roman"/>
          <w:b w:val="0"/>
          <w:i w:val="0"/>
          <w:sz w:val="24"/>
        </w:rPr>
        <w:t>Most existing tools do not verify whether the sender of an email is who they claim to be, through cryptographic DNS records like SPF and DMARC.</w:t>
      </w:r>
    </w:p>
    <w:p>
      <w:pPr>
        <w:spacing w:before="0" w:after="120" w:line="440" w:lineRule="exact"/>
        <w:ind w:firstLine="432"/>
        <w:jc w:val="both"/>
      </w:pPr>
      <w:r>
        <w:rPr>
          <w:rFonts w:ascii="Times New Roman" w:hAnsi="Times New Roman"/>
          <w:b w:val="0"/>
          <w:i w:val="0"/>
          <w:sz w:val="24"/>
        </w:rPr>
        <w:t>Deep Scan solves all of these problems by building a single integrated system that is fast, accurate, multi-modal, and easy to use.</w:t>
      </w:r>
    </w:p>
    <w:p>
      <w:pPr>
        <w:spacing w:before="240" w:after="120"/>
      </w:pPr>
      <w:r>
        <w:rPr>
          <w:rFonts w:ascii="Times New Roman" w:hAnsi="Times New Roman"/>
          <w:b/>
          <w:i w:val="0"/>
          <w:sz w:val="26"/>
        </w:rPr>
        <w:t>1.4  Project Motivation</w:t>
      </w:r>
    </w:p>
    <w:p>
      <w:pPr>
        <w:spacing w:before="0" w:after="120" w:line="440" w:lineRule="exact"/>
        <w:ind w:firstLine="432"/>
        <w:jc w:val="both"/>
      </w:pPr>
      <w:r>
        <w:rPr>
          <w:rFonts w:ascii="Times New Roman" w:hAnsi="Times New Roman"/>
          <w:b w:val="0"/>
          <w:i w:val="0"/>
          <w:sz w:val="24"/>
        </w:rPr>
        <w:t>The motivation for this project came from the realization that phishing is a massive real-world problem that directly affects ordinary people. Every day, thousands of people lose money, privacy, and digital security because they clicked on a phishing link or responded to a phishing email.</w:t>
      </w:r>
    </w:p>
    <w:p>
      <w:pPr>
        <w:spacing w:before="0" w:after="120" w:line="440" w:lineRule="exact"/>
        <w:ind w:firstLine="432"/>
        <w:jc w:val="both"/>
      </w:pPr>
      <w:r>
        <w:rPr>
          <w:rFonts w:ascii="Times New Roman" w:hAnsi="Times New Roman"/>
          <w:b w:val="0"/>
          <w:i w:val="0"/>
          <w:sz w:val="24"/>
        </w:rPr>
        <w:t>The team wanted to build something that was not just academically interesting, but genuinely useful. Looking at existing tools, it was clear that most of them either required technical knowledge to use, only solved part of the problem, or were too slow for real-time use. Deep Scan was designed to be simple for regular users while being technically advanced under the hood.</w:t>
      </w:r>
    </w:p>
    <w:p>
      <w:pPr>
        <w:spacing w:before="0" w:after="120" w:line="440" w:lineRule="exact"/>
        <w:ind w:firstLine="432"/>
        <w:jc w:val="both"/>
      </w:pPr>
      <w:r>
        <w:rPr>
          <w:rFonts w:ascii="Times New Roman" w:hAnsi="Times New Roman"/>
          <w:b w:val="0"/>
          <w:i w:val="0"/>
          <w:sz w:val="24"/>
        </w:rPr>
        <w:t>As machine learning and natural language processing technologies have matured, it is now possible to build systems that can generalize to new phishing attacks, not just detect known ones. This project applies those technologies in a practical way that adds real value.</w:t>
      </w:r>
    </w:p>
    <w:p>
      <w:pPr>
        <w:spacing w:before="240" w:after="120"/>
      </w:pPr>
      <w:r>
        <w:rPr>
          <w:rFonts w:ascii="Times New Roman" w:hAnsi="Times New Roman"/>
          <w:b/>
          <w:i w:val="0"/>
          <w:sz w:val="26"/>
        </w:rPr>
        <w:t>1.5  Objectives</w:t>
      </w:r>
    </w:p>
    <w:p>
      <w:pPr>
        <w:pStyle w:val="ListBullet"/>
        <w:spacing w:after="80" w:line="400" w:lineRule="exact"/>
      </w:pPr>
      <w:r>
        <w:rPr>
          <w:rFonts w:ascii="Times New Roman" w:hAnsi="Times New Roman"/>
          <w:b w:val="0"/>
          <w:i w:val="0"/>
          <w:sz w:val="24"/>
        </w:rPr>
        <w:t>Build a unified phishing detection platform that handles URL, email, and QR code threats in one system.</w:t>
      </w:r>
    </w:p>
    <w:p>
      <w:pPr>
        <w:pStyle w:val="ListBullet"/>
        <w:spacing w:after="80" w:line="400" w:lineRule="exact"/>
      </w:pPr>
      <w:r>
        <w:rPr>
          <w:rFonts w:ascii="Times New Roman" w:hAnsi="Times New Roman"/>
          <w:b w:val="0"/>
          <w:i w:val="0"/>
          <w:sz w:val="24"/>
        </w:rPr>
        <w:t>Develop a high-accuracy Machine Learning model for URL detection trained on the PhiUSIIL dataset.</w:t>
      </w:r>
    </w:p>
    <w:p>
      <w:pPr>
        <w:pStyle w:val="ListBullet"/>
        <w:spacing w:after="80" w:line="400" w:lineRule="exact"/>
      </w:pPr>
      <w:r>
        <w:rPr>
          <w:rFonts w:ascii="Times New Roman" w:hAnsi="Times New Roman"/>
          <w:b w:val="0"/>
          <w:i w:val="0"/>
          <w:sz w:val="24"/>
        </w:rPr>
        <w:t>Implement a multi-tier email analysis system using DistilBERT, TF-IDF, and rule-based NLP.</w:t>
      </w:r>
    </w:p>
    <w:p>
      <w:pPr>
        <w:pStyle w:val="ListBullet"/>
        <w:spacing w:after="80" w:line="400" w:lineRule="exact"/>
      </w:pPr>
      <w:r>
        <w:rPr>
          <w:rFonts w:ascii="Times New Roman" w:hAnsi="Times New Roman"/>
          <w:b w:val="0"/>
          <w:i w:val="0"/>
          <w:sz w:val="24"/>
        </w:rPr>
        <w:t>Add real-time DNS sender verification using MX, SPF, and DMARC records to catch email spoofing.</w:t>
      </w:r>
    </w:p>
    <w:p>
      <w:pPr>
        <w:pStyle w:val="ListBullet"/>
        <w:spacing w:after="80" w:line="400" w:lineRule="exact"/>
      </w:pPr>
      <w:r>
        <w:rPr>
          <w:rFonts w:ascii="Times New Roman" w:hAnsi="Times New Roman"/>
          <w:b w:val="0"/>
          <w:i w:val="0"/>
          <w:sz w:val="24"/>
        </w:rPr>
        <w:t>Build a QR code scanner using OpenCV to detect quishing attacks by decoding embedded URLs.</w:t>
      </w:r>
    </w:p>
    <w:p>
      <w:pPr>
        <w:pStyle w:val="ListBullet"/>
        <w:spacing w:after="80" w:line="400" w:lineRule="exact"/>
      </w:pPr>
      <w:r>
        <w:rPr>
          <w:rFonts w:ascii="Times New Roman" w:hAnsi="Times New Roman"/>
          <w:b w:val="0"/>
          <w:i w:val="0"/>
          <w:sz w:val="24"/>
        </w:rPr>
        <w:t>Verify SSL/TLS certificates of websites to provide additional information about website authenticity.</w:t>
      </w:r>
    </w:p>
    <w:p>
      <w:pPr>
        <w:pStyle w:val="ListBullet"/>
        <w:spacing w:after="80" w:line="400" w:lineRule="exact"/>
      </w:pPr>
      <w:r>
        <w:rPr>
          <w:rFonts w:ascii="Times New Roman" w:hAnsi="Times New Roman"/>
          <w:b w:val="0"/>
          <w:i w:val="0"/>
          <w:sz w:val="24"/>
        </w:rPr>
        <w:t>Create a Chrome extension for real-time browser protection.</w:t>
      </w:r>
    </w:p>
    <w:p>
      <w:pPr>
        <w:pStyle w:val="ListBullet"/>
        <w:spacing w:after="80" w:line="400" w:lineRule="exact"/>
      </w:pPr>
      <w:r>
        <w:rPr>
          <w:rFonts w:ascii="Times New Roman" w:hAnsi="Times New Roman"/>
          <w:b w:val="0"/>
          <w:i w:val="0"/>
          <w:sz w:val="24"/>
        </w:rPr>
        <w:t>Provide a clean, user-friendly web interface with URL, email, QR, and batch scanning tabs.</w:t>
      </w:r>
    </w:p>
    <w:p>
      <w:pPr>
        <w:pStyle w:val="ListBullet"/>
        <w:spacing w:after="80" w:line="400" w:lineRule="exact"/>
      </w:pPr>
      <w:r>
        <w:rPr>
          <w:rFonts w:ascii="Times New Roman" w:hAnsi="Times New Roman"/>
          <w:b w:val="0"/>
          <w:i w:val="0"/>
          <w:sz w:val="24"/>
        </w:rPr>
        <w:t>Minimize false positives through layered verification including domain whitelists, WHOIS age checks, and DNS validation.</w:t>
      </w:r>
    </w:p>
    <w:p>
      <w:r>
        <w:br w:type="page"/>
      </w:r>
    </w:p>
    <w:p>
      <w:pPr>
        <w:spacing w:before="240" w:after="120"/>
      </w:pPr>
      <w:r>
        <w:rPr>
          <w:rFonts w:ascii="Times New Roman" w:hAnsi="Times New Roman"/>
          <w:b/>
          <w:i w:val="0"/>
          <w:sz w:val="30"/>
        </w:rPr>
        <w:t>Chapter 2: Relevant Background and Definitions</w:t>
      </w:r>
    </w:p>
    <w:p>
      <w:pPr>
        <w:spacing w:before="0" w:after="120" w:line="440" w:lineRule="exact"/>
        <w:ind w:firstLine="432"/>
        <w:jc w:val="both"/>
      </w:pPr>
      <w:r>
        <w:rPr>
          <w:rFonts w:ascii="Times New Roman" w:hAnsi="Times New Roman"/>
          <w:b w:val="0"/>
          <w:i w:val="0"/>
          <w:sz w:val="24"/>
        </w:rPr>
        <w:t>This chapter explains the key terms and technologies used in the Deep Scan project. Understanding these definitions helps to understand how the system works.</w:t>
      </w:r>
    </w:p>
    <w:p>
      <w:pPr>
        <w:spacing w:before="80" w:after="80" w:line="400" w:lineRule="exact"/>
        <w:jc w:val="both"/>
      </w:pPr>
      <w:r>
        <w:rPr>
          <w:rFonts w:ascii="Times New Roman" w:hAnsi="Times New Roman"/>
          <w:b/>
          <w:i w:val="0"/>
          <w:sz w:val="24"/>
        </w:rPr>
        <w:t xml:space="preserve">Phishing: </w:t>
      </w:r>
      <w:r>
        <w:rPr>
          <w:rFonts w:ascii="Times New Roman" w:hAnsi="Times New Roman"/>
          <w:b w:val="0"/>
          <w:i w:val="0"/>
          <w:sz w:val="24"/>
        </w:rPr>
        <w:t>A type of cyberattack where criminals create fake websites, send fake emails, or embed malicious links in QR codes to trick users into giving away sensitive information such as passwords, credit card numbers, or personal data.</w:t>
      </w:r>
    </w:p>
    <w:p>
      <w:pPr>
        <w:spacing w:before="80" w:after="80" w:line="400" w:lineRule="exact"/>
        <w:jc w:val="both"/>
      </w:pPr>
      <w:r>
        <w:rPr>
          <w:rFonts w:ascii="Times New Roman" w:hAnsi="Times New Roman"/>
          <w:b/>
          <w:i w:val="0"/>
          <w:sz w:val="24"/>
        </w:rPr>
        <w:t xml:space="preserve">Quishing: </w:t>
      </w:r>
      <w:r>
        <w:rPr>
          <w:rFonts w:ascii="Times New Roman" w:hAnsi="Times New Roman"/>
          <w:b w:val="0"/>
          <w:i w:val="0"/>
          <w:sz w:val="24"/>
        </w:rPr>
        <w:t>A newer form of phishing where attackers hide malicious URLs inside QR codes. When the user scans the QR code with their phone or camera, they are taken to a phishing website without ever seeing the URL directly.</w:t>
      </w:r>
    </w:p>
    <w:p>
      <w:pPr>
        <w:spacing w:before="80" w:after="80" w:line="400" w:lineRule="exact"/>
        <w:jc w:val="both"/>
      </w:pPr>
      <w:r>
        <w:rPr>
          <w:rFonts w:ascii="Times New Roman" w:hAnsi="Times New Roman"/>
          <w:b/>
          <w:i w:val="0"/>
          <w:sz w:val="24"/>
        </w:rPr>
        <w:t xml:space="preserve">Machine Learning (ML): </w:t>
      </w:r>
      <w:r>
        <w:rPr>
          <w:rFonts w:ascii="Times New Roman" w:hAnsi="Times New Roman"/>
          <w:b w:val="0"/>
          <w:i w:val="0"/>
          <w:sz w:val="24"/>
        </w:rPr>
        <w:t>A branch of artificial intelligence where systems learn from data instead of following fixed rules. The system finds patterns in training examples and uses those patterns to make predictions on new, unseen data.</w:t>
      </w:r>
    </w:p>
    <w:p>
      <w:pPr>
        <w:spacing w:before="80" w:after="80" w:line="400" w:lineRule="exact"/>
        <w:jc w:val="both"/>
      </w:pPr>
      <w:r>
        <w:rPr>
          <w:rFonts w:ascii="Times New Roman" w:hAnsi="Times New Roman"/>
          <w:b/>
          <w:i w:val="0"/>
          <w:sz w:val="24"/>
        </w:rPr>
        <w:t xml:space="preserve">Random Forest: </w:t>
      </w:r>
      <w:r>
        <w:rPr>
          <w:rFonts w:ascii="Times New Roman" w:hAnsi="Times New Roman"/>
          <w:b w:val="0"/>
          <w:i w:val="0"/>
          <w:sz w:val="24"/>
        </w:rPr>
        <w:t>A machine learning algorithm that builds many decision trees and combines their votes to make a final prediction. It is resistant to overfitting and works well with structured feature data like URL properties.</w:t>
      </w:r>
    </w:p>
    <w:p>
      <w:pPr>
        <w:spacing w:before="80" w:after="80" w:line="400" w:lineRule="exact"/>
        <w:jc w:val="both"/>
      </w:pPr>
      <w:r>
        <w:rPr>
          <w:rFonts w:ascii="Times New Roman" w:hAnsi="Times New Roman"/>
          <w:b/>
          <w:i w:val="0"/>
          <w:sz w:val="24"/>
        </w:rPr>
        <w:t xml:space="preserve">DistilBERT: </w:t>
      </w:r>
      <w:r>
        <w:rPr>
          <w:rFonts w:ascii="Times New Roman" w:hAnsi="Times New Roman"/>
          <w:b w:val="0"/>
          <w:i w:val="0"/>
          <w:sz w:val="24"/>
        </w:rPr>
        <w:t>A smaller and faster version of the BERT transformer model, pre-trained on large amounts of text data. It understands the context of words in sentences, not just individual words, making it much more powerful for text classification than keyword-based approaches.</w:t>
      </w:r>
    </w:p>
    <w:p>
      <w:pPr>
        <w:spacing w:before="80" w:after="80" w:line="400" w:lineRule="exact"/>
        <w:jc w:val="both"/>
      </w:pPr>
      <w:r>
        <w:rPr>
          <w:rFonts w:ascii="Times New Roman" w:hAnsi="Times New Roman"/>
          <w:b/>
          <w:i w:val="0"/>
          <w:sz w:val="24"/>
        </w:rPr>
        <w:t xml:space="preserve">Natural Language Processing (NLP): </w:t>
      </w:r>
      <w:r>
        <w:rPr>
          <w:rFonts w:ascii="Times New Roman" w:hAnsi="Times New Roman"/>
          <w:b w:val="0"/>
          <w:i w:val="0"/>
          <w:sz w:val="24"/>
        </w:rPr>
        <w:t>A field of computer science that teaches computers to understand, process, and interpret human language. In this project, NLP is used to analyze email content for phishing indicators.</w:t>
      </w:r>
    </w:p>
    <w:p>
      <w:pPr>
        <w:spacing w:before="80" w:after="80" w:line="400" w:lineRule="exact"/>
        <w:jc w:val="both"/>
      </w:pPr>
      <w:r>
        <w:rPr>
          <w:rFonts w:ascii="Times New Roman" w:hAnsi="Times New Roman"/>
          <w:b/>
          <w:i w:val="0"/>
          <w:sz w:val="24"/>
        </w:rPr>
        <w:t xml:space="preserve">TF-IDF (Term Frequency–Inverse Document Frequency): </w:t>
      </w:r>
      <w:r>
        <w:rPr>
          <w:rFonts w:ascii="Times New Roman" w:hAnsi="Times New Roman"/>
          <w:b w:val="0"/>
          <w:i w:val="0"/>
          <w:sz w:val="24"/>
        </w:rPr>
        <w:t>A numerical technique used to represent text as numbers for machine learning. It gives higher weight to words that appear often in a document but rarely across all documents, helping to identify words that are distinctive and meaningful.</w:t>
      </w:r>
    </w:p>
    <w:p>
      <w:pPr>
        <w:spacing w:before="80" w:after="80" w:line="400" w:lineRule="exact"/>
        <w:jc w:val="both"/>
      </w:pPr>
      <w:r>
        <w:rPr>
          <w:rFonts w:ascii="Times New Roman" w:hAnsi="Times New Roman"/>
          <w:b/>
          <w:i w:val="0"/>
          <w:sz w:val="24"/>
        </w:rPr>
        <w:t xml:space="preserve">Feature Extraction: </w:t>
      </w:r>
      <w:r>
        <w:rPr>
          <w:rFonts w:ascii="Times New Roman" w:hAnsi="Times New Roman"/>
          <w:b w:val="0"/>
          <w:i w:val="0"/>
          <w:sz w:val="24"/>
        </w:rPr>
        <w:t>The process of pulling out specific numerical measurements from raw data (like a URL or an email) that a machine learning model can use to make a decision. For example, URL length, number of dots, and presence of 'login' are features extracted from a URL.</w:t>
      </w:r>
    </w:p>
    <w:p>
      <w:pPr>
        <w:spacing w:before="80" w:after="80" w:line="400" w:lineRule="exact"/>
        <w:jc w:val="both"/>
      </w:pPr>
      <w:r>
        <w:rPr>
          <w:rFonts w:ascii="Times New Roman" w:hAnsi="Times New Roman"/>
          <w:b/>
          <w:i w:val="0"/>
          <w:sz w:val="24"/>
        </w:rPr>
        <w:t xml:space="preserve">URL (Uniform Resource Locator): </w:t>
      </w:r>
      <w:r>
        <w:rPr>
          <w:rFonts w:ascii="Times New Roman" w:hAnsi="Times New Roman"/>
          <w:b w:val="0"/>
          <w:i w:val="0"/>
          <w:sz w:val="24"/>
        </w:rPr>
        <w:t>The web address that tells a browser where to go. For example, https://www.example.com/page. Phishing URLs often imitate real ones with slight changes.</w:t>
      </w:r>
    </w:p>
    <w:p>
      <w:pPr>
        <w:spacing w:before="80" w:after="80" w:line="400" w:lineRule="exact"/>
        <w:jc w:val="both"/>
      </w:pPr>
      <w:r>
        <w:rPr>
          <w:rFonts w:ascii="Times New Roman" w:hAnsi="Times New Roman"/>
          <w:b/>
          <w:i w:val="0"/>
          <w:sz w:val="24"/>
        </w:rPr>
        <w:t xml:space="preserve">SSL/TLS Certificate: </w:t>
      </w:r>
      <w:r>
        <w:rPr>
          <w:rFonts w:ascii="Times New Roman" w:hAnsi="Times New Roman"/>
          <w:b w:val="0"/>
          <w:i w:val="0"/>
          <w:sz w:val="24"/>
        </w:rPr>
        <w:t>A digital certificate that proves a website is who it claims to be and that communication with the site is encrypted. Most real websites have valid SSL certificates, but phishing sites sometimes use self-signed or recently obtained certificates.</w:t>
      </w:r>
    </w:p>
    <w:p>
      <w:pPr>
        <w:spacing w:before="80" w:after="80" w:line="400" w:lineRule="exact"/>
        <w:jc w:val="both"/>
      </w:pPr>
      <w:r>
        <w:rPr>
          <w:rFonts w:ascii="Times New Roman" w:hAnsi="Times New Roman"/>
          <w:b/>
          <w:i w:val="0"/>
          <w:sz w:val="24"/>
        </w:rPr>
        <w:t xml:space="preserve">DNS (Domain Name System): </w:t>
      </w:r>
      <w:r>
        <w:rPr>
          <w:rFonts w:ascii="Times New Roman" w:hAnsi="Times New Roman"/>
          <w:b w:val="0"/>
          <w:i w:val="0"/>
          <w:sz w:val="24"/>
        </w:rPr>
        <w:t>The system that translates website names like google.com into IP addresses. DNS records also contain security information used to verify email senders.</w:t>
      </w:r>
    </w:p>
    <w:p>
      <w:pPr>
        <w:spacing w:before="80" w:after="80" w:line="400" w:lineRule="exact"/>
        <w:jc w:val="both"/>
      </w:pPr>
      <w:r>
        <w:rPr>
          <w:rFonts w:ascii="Times New Roman" w:hAnsi="Times New Roman"/>
          <w:b/>
          <w:i w:val="0"/>
          <w:sz w:val="24"/>
        </w:rPr>
        <w:t xml:space="preserve">MX Record: </w:t>
      </w:r>
      <w:r>
        <w:rPr>
          <w:rFonts w:ascii="Times New Roman" w:hAnsi="Times New Roman"/>
          <w:b w:val="0"/>
          <w:i w:val="0"/>
          <w:sz w:val="24"/>
        </w:rPr>
        <w:t>A DNS record that shows which mail servers handle incoming emails for a domain. If a domain has no MX records, it cannot legitimately receive or send email.</w:t>
      </w:r>
    </w:p>
    <w:p>
      <w:pPr>
        <w:spacing w:before="80" w:after="80" w:line="400" w:lineRule="exact"/>
        <w:jc w:val="both"/>
      </w:pPr>
      <w:r>
        <w:rPr>
          <w:rFonts w:ascii="Times New Roman" w:hAnsi="Times New Roman"/>
          <w:b/>
          <w:i w:val="0"/>
          <w:sz w:val="24"/>
        </w:rPr>
        <w:t xml:space="preserve">SPF (Sender Policy Framework): </w:t>
      </w:r>
      <w:r>
        <w:rPr>
          <w:rFonts w:ascii="Times New Roman" w:hAnsi="Times New Roman"/>
          <w:b w:val="0"/>
          <w:i w:val="0"/>
          <w:sz w:val="24"/>
        </w:rPr>
        <w:t>A DNS record that lists which servers are allowed to send email on behalf of a domain. If an email comes from a server not listed in the SPF record, it may be spoofed.</w:t>
      </w:r>
    </w:p>
    <w:p>
      <w:pPr>
        <w:spacing w:before="80" w:after="80" w:line="400" w:lineRule="exact"/>
        <w:jc w:val="both"/>
      </w:pPr>
      <w:r>
        <w:rPr>
          <w:rFonts w:ascii="Times New Roman" w:hAnsi="Times New Roman"/>
          <w:b/>
          <w:i w:val="0"/>
          <w:sz w:val="24"/>
        </w:rPr>
        <w:t xml:space="preserve">DMARC (Domain-based Message Authentication, Reporting and Conformance): </w:t>
      </w:r>
      <w:r>
        <w:rPr>
          <w:rFonts w:ascii="Times New Roman" w:hAnsi="Times New Roman"/>
          <w:b w:val="0"/>
          <w:i w:val="0"/>
          <w:sz w:val="24"/>
        </w:rPr>
        <w:t>A DNS-based policy that tells receiving mail servers what to do with emails that fail SPF or DKIM checks. It can be set to 'none', 'quarantine', or 'reject'.</w:t>
      </w:r>
    </w:p>
    <w:p>
      <w:pPr>
        <w:spacing w:before="80" w:after="80" w:line="400" w:lineRule="exact"/>
        <w:jc w:val="both"/>
      </w:pPr>
      <w:r>
        <w:rPr>
          <w:rFonts w:ascii="Times New Roman" w:hAnsi="Times New Roman"/>
          <w:b/>
          <w:i w:val="0"/>
          <w:sz w:val="24"/>
        </w:rPr>
        <w:t xml:space="preserve">Typosquatting: </w:t>
      </w:r>
      <w:r>
        <w:rPr>
          <w:rFonts w:ascii="Times New Roman" w:hAnsi="Times New Roman"/>
          <w:b w:val="0"/>
          <w:i w:val="0"/>
          <w:sz w:val="24"/>
        </w:rPr>
        <w:t>A technique where attackers register domain names that look almost identical to real ones, for example 'paypa1.com' instead of 'paypal.com'. The goal is to trick users who make small typing mistakes or do not notice the difference.</w:t>
      </w:r>
    </w:p>
    <w:p>
      <w:pPr>
        <w:spacing w:before="80" w:after="80" w:line="400" w:lineRule="exact"/>
        <w:jc w:val="both"/>
      </w:pPr>
      <w:r>
        <w:rPr>
          <w:rFonts w:ascii="Times New Roman" w:hAnsi="Times New Roman"/>
          <w:b/>
          <w:i w:val="0"/>
          <w:sz w:val="24"/>
        </w:rPr>
        <w:t xml:space="preserve">WHOIS: </w:t>
      </w:r>
      <w:r>
        <w:rPr>
          <w:rFonts w:ascii="Times New Roman" w:hAnsi="Times New Roman"/>
          <w:b w:val="0"/>
          <w:i w:val="0"/>
          <w:sz w:val="24"/>
        </w:rPr>
        <w:t>A protocol for querying the registration information of a domain name, including when it was first registered. Very new domains (less than a year old) are sometimes suspicious because phishers frequently register new domains.</w:t>
      </w:r>
    </w:p>
    <w:p>
      <w:pPr>
        <w:spacing w:before="80" w:after="80" w:line="400" w:lineRule="exact"/>
        <w:jc w:val="both"/>
      </w:pPr>
      <w:r>
        <w:rPr>
          <w:rFonts w:ascii="Times New Roman" w:hAnsi="Times New Roman"/>
          <w:b/>
          <w:i w:val="0"/>
          <w:sz w:val="24"/>
        </w:rPr>
        <w:t xml:space="preserve">API (Application Programming Interface): </w:t>
      </w:r>
      <w:r>
        <w:rPr>
          <w:rFonts w:ascii="Times New Roman" w:hAnsi="Times New Roman"/>
          <w:b w:val="0"/>
          <w:i w:val="0"/>
          <w:sz w:val="24"/>
        </w:rPr>
        <w:t>A set of rules that allows different software components to communicate with each other. In this project, Flask provides an API so the web interface and Chrome extension can send requests to the detection backend.</w:t>
      </w:r>
    </w:p>
    <w:p>
      <w:pPr>
        <w:spacing w:before="80" w:after="80" w:line="400" w:lineRule="exact"/>
        <w:jc w:val="both"/>
      </w:pPr>
      <w:r>
        <w:rPr>
          <w:rFonts w:ascii="Times New Roman" w:hAnsi="Times New Roman"/>
          <w:b/>
          <w:i w:val="0"/>
          <w:sz w:val="24"/>
        </w:rPr>
        <w:t xml:space="preserve">Flask: </w:t>
      </w:r>
      <w:r>
        <w:rPr>
          <w:rFonts w:ascii="Times New Roman" w:hAnsi="Times New Roman"/>
          <w:b w:val="0"/>
          <w:i w:val="0"/>
          <w:sz w:val="24"/>
        </w:rPr>
        <w:t>A lightweight Python web framework used to build the REST API backend of Deep Scan. It handles incoming HTTP requests, routes them to the correct detection module, and returns JSON responses.</w:t>
      </w:r>
    </w:p>
    <w:p>
      <w:pPr>
        <w:spacing w:before="80" w:after="80" w:line="400" w:lineRule="exact"/>
        <w:jc w:val="both"/>
      </w:pPr>
      <w:r>
        <w:rPr>
          <w:rFonts w:ascii="Times New Roman" w:hAnsi="Times New Roman"/>
          <w:b/>
          <w:i w:val="0"/>
          <w:sz w:val="24"/>
        </w:rPr>
        <w:t xml:space="preserve">Chrome Extension: </w:t>
      </w:r>
      <w:r>
        <w:rPr>
          <w:rFonts w:ascii="Times New Roman" w:hAnsi="Times New Roman"/>
          <w:b w:val="0"/>
          <w:i w:val="0"/>
          <w:sz w:val="24"/>
        </w:rPr>
        <w:t>A small software program that adds features to the Google Chrome browser. The Deep Scan extension monitors URLs in the browser and warns users about phishing threats in real time.</w:t>
      </w:r>
    </w:p>
    <w:p>
      <w:pPr>
        <w:spacing w:before="80" w:after="80" w:line="400" w:lineRule="exact"/>
        <w:jc w:val="both"/>
      </w:pPr>
      <w:r>
        <w:rPr>
          <w:rFonts w:ascii="Times New Roman" w:hAnsi="Times New Roman"/>
          <w:b/>
          <w:i w:val="0"/>
          <w:sz w:val="24"/>
        </w:rPr>
        <w:t xml:space="preserve">False Positive: </w:t>
      </w:r>
      <w:r>
        <w:rPr>
          <w:rFonts w:ascii="Times New Roman" w:hAnsi="Times New Roman"/>
          <w:b w:val="0"/>
          <w:i w:val="0"/>
          <w:sz w:val="24"/>
        </w:rPr>
        <w:t>When the system incorrectly flags a legitimate website or email as phishing. This is harmful because it causes users to distrust the system and ignore real warnings.</w:t>
      </w:r>
    </w:p>
    <w:p>
      <w:pPr>
        <w:spacing w:before="80" w:after="80" w:line="400" w:lineRule="exact"/>
        <w:jc w:val="both"/>
      </w:pPr>
      <w:r>
        <w:rPr>
          <w:rFonts w:ascii="Times New Roman" w:hAnsi="Times New Roman"/>
          <w:b/>
          <w:i w:val="0"/>
          <w:sz w:val="24"/>
        </w:rPr>
        <w:t xml:space="preserve">False Negative: </w:t>
      </w:r>
      <w:r>
        <w:rPr>
          <w:rFonts w:ascii="Times New Roman" w:hAnsi="Times New Roman"/>
          <w:b w:val="0"/>
          <w:i w:val="0"/>
          <w:sz w:val="24"/>
        </w:rPr>
        <w:t>When the system fails to detect a real phishing attempt and marks it as safe. This is the most dangerous type of error because the user may proceed to give away their information.</w:t>
      </w:r>
    </w:p>
    <w:p>
      <w:pPr>
        <w:spacing w:before="80" w:after="80" w:line="400" w:lineRule="exact"/>
        <w:jc w:val="both"/>
      </w:pPr>
      <w:r>
        <w:rPr>
          <w:rFonts w:ascii="Times New Roman" w:hAnsi="Times New Roman"/>
          <w:b/>
          <w:i w:val="0"/>
          <w:sz w:val="24"/>
        </w:rPr>
        <w:t xml:space="preserve">OpenCV: </w:t>
      </w:r>
      <w:r>
        <w:rPr>
          <w:rFonts w:ascii="Times New Roman" w:hAnsi="Times New Roman"/>
          <w:b w:val="0"/>
          <w:i w:val="0"/>
          <w:sz w:val="24"/>
        </w:rPr>
        <w:t>An open-source computer vision library used in this project to decode QR code images and extract the URL embedded inside them.</w:t>
      </w:r>
    </w:p>
    <w:p>
      <w:pPr>
        <w:spacing w:before="80" w:after="80" w:line="400" w:lineRule="exact"/>
        <w:jc w:val="both"/>
      </w:pPr>
      <w:r>
        <w:rPr>
          <w:rFonts w:ascii="Times New Roman" w:hAnsi="Times New Roman"/>
          <w:b/>
          <w:i w:val="0"/>
          <w:sz w:val="24"/>
        </w:rPr>
        <w:t xml:space="preserve">CORS (Cross-Origin Resource Sharing): </w:t>
      </w:r>
      <w:r>
        <w:rPr>
          <w:rFonts w:ascii="Times New Roman" w:hAnsi="Times New Roman"/>
          <w:b w:val="0"/>
          <w:i w:val="0"/>
          <w:sz w:val="24"/>
        </w:rPr>
        <w:t>A browser security rule that controls whether a web page running at one domain can make requests to a different domain. CORS is enabled on the Flask backend so the frontend and extension can communicate with it.</w:t>
      </w:r>
    </w:p>
    <w:p>
      <w:r>
        <w:br w:type="page"/>
      </w:r>
    </w:p>
    <w:p>
      <w:pPr>
        <w:spacing w:before="240" w:after="120"/>
      </w:pPr>
      <w:r>
        <w:rPr>
          <w:rFonts w:ascii="Times New Roman" w:hAnsi="Times New Roman"/>
          <w:b/>
          <w:i w:val="0"/>
          <w:sz w:val="30"/>
        </w:rPr>
        <w:t>Chapter 3: Literature Review and Related Work</w:t>
      </w:r>
    </w:p>
    <w:p>
      <w:pPr>
        <w:spacing w:before="240" w:after="120"/>
      </w:pPr>
      <w:r>
        <w:rPr>
          <w:rFonts w:ascii="Times New Roman" w:hAnsi="Times New Roman"/>
          <w:b/>
          <w:i w:val="0"/>
          <w:sz w:val="26"/>
        </w:rPr>
        <w:t>3.1  Literature Review</w:t>
      </w:r>
    </w:p>
    <w:p>
      <w:pPr>
        <w:spacing w:before="0" w:after="120" w:line="440" w:lineRule="exact"/>
        <w:ind w:firstLine="432"/>
        <w:jc w:val="both"/>
      </w:pPr>
      <w:r>
        <w:rPr>
          <w:rFonts w:ascii="Times New Roman" w:hAnsi="Times New Roman"/>
          <w:b w:val="0"/>
          <w:i w:val="0"/>
          <w:sz w:val="24"/>
        </w:rPr>
        <w:t>Research in phishing detection has gone through several important phases. In the early stages, security researchers focused on simple blacklists of known phishing domains and IP addresses. While these were useful, they had one big weakness: they could only detect phishing sites that were already known. Brand new phishing domains were not caught until they were added to the list, which was often too late.</w:t>
      </w:r>
    </w:p>
    <w:p>
      <w:pPr>
        <w:spacing w:before="0" w:after="120" w:line="440" w:lineRule="exact"/>
        <w:ind w:firstLine="432"/>
        <w:jc w:val="both"/>
      </w:pPr>
      <w:r>
        <w:rPr>
          <w:rFonts w:ascii="Times New Roman" w:hAnsi="Times New Roman"/>
          <w:b w:val="0"/>
          <w:i w:val="0"/>
          <w:sz w:val="24"/>
        </w:rPr>
        <w:t>In 2014, Mohammad et al. conducted detailed research on URL-based phishing detection using Machine Learning. Their work showed that by extracting numerical features from URLs, such as their length, number of dots, use of IP addresses instead of domain names, and presence of certain keywords, a machine learning classifier could detect phishing URLs it had never seen before. This was a major step forward because it meant the system could generalize to new attacks.</w:t>
      </w:r>
    </w:p>
    <w:p>
      <w:pPr>
        <w:spacing w:before="0" w:after="120" w:line="440" w:lineRule="exact"/>
        <w:ind w:firstLine="432"/>
        <w:jc w:val="both"/>
      </w:pPr>
      <w:r>
        <w:rPr>
          <w:rFonts w:ascii="Times New Roman" w:hAnsi="Times New Roman"/>
          <w:b w:val="0"/>
          <w:i w:val="0"/>
          <w:sz w:val="24"/>
        </w:rPr>
        <w:t>Researchers then explored multiple machine learning algorithms for phishing URL detection, including Decision Trees, Support Vector Machines (SVM), Naive Bayes, and Random Forest. Studies consistently found that Random Forest offered the best balance of accuracy, speed, and resistance to overfitting. Sahingoz et al. (2019) confirmed these findings in a large-scale comparison study using real-world URL datasets.</w:t>
      </w:r>
    </w:p>
    <w:p>
      <w:pPr>
        <w:spacing w:before="0" w:after="120" w:line="440" w:lineRule="exact"/>
        <w:ind w:firstLine="432"/>
        <w:jc w:val="both"/>
      </w:pPr>
      <w:r>
        <w:rPr>
          <w:rFonts w:ascii="Times New Roman" w:hAnsi="Times New Roman"/>
          <w:b w:val="0"/>
          <w:i w:val="0"/>
          <w:sz w:val="24"/>
        </w:rPr>
        <w:t>On the email side, early work used keyword matching and sender blacklists. More recent research applied NLP techniques including sentiment analysis, word frequency analysis, and language pattern detection. With the introduction of transformer models like BERT and its lightweight variant DistilBERT, researchers found that these models could understand the context and tone of email content much better than keyword-based systems. Models fine-tuned specifically on phishing email datasets showed significantly higher accuracy than traditional methods.</w:t>
      </w:r>
    </w:p>
    <w:p>
      <w:pPr>
        <w:spacing w:before="0" w:after="120" w:line="440" w:lineRule="exact"/>
        <w:ind w:firstLine="432"/>
        <w:jc w:val="both"/>
      </w:pPr>
      <w:r>
        <w:rPr>
          <w:rFonts w:ascii="Times New Roman" w:hAnsi="Times New Roman"/>
          <w:b w:val="0"/>
          <w:i w:val="0"/>
          <w:sz w:val="24"/>
        </w:rPr>
        <w:t>Another important area of research focused on website security indicators. Tsai et al. (2023) studied the use of TLS/SSL certificates in phishing detection. Their work showed that while most legitimate sites have valid certificates, many phishing sites also obtain free SSL certificates to appear trustworthy. They concluded that SSL checking should be used as one signal among many, not as the only indicator of legitimacy.</w:t>
      </w:r>
    </w:p>
    <w:p>
      <w:pPr>
        <w:spacing w:before="0" w:after="120" w:line="440" w:lineRule="exact"/>
        <w:ind w:firstLine="432"/>
        <w:jc w:val="both"/>
      </w:pPr>
      <w:r>
        <w:rPr>
          <w:rFonts w:ascii="Times New Roman" w:hAnsi="Times New Roman"/>
          <w:b w:val="0"/>
          <w:i w:val="0"/>
          <w:sz w:val="24"/>
        </w:rPr>
        <w:t>Research on QR code-based phishing is much newer. As QR codes became common after 2020, security researchers began documenting cases where attackers embedded phishing URLs in QR codes distributed through physical media, emails, and social networks. Very few automated tools existed to detect this type of attack at the time this project was developed.</w:t>
      </w:r>
    </w:p>
    <w:p>
      <w:pPr>
        <w:spacing w:before="0" w:after="120" w:line="440" w:lineRule="exact"/>
        <w:ind w:firstLine="432"/>
        <w:jc w:val="both"/>
      </w:pPr>
      <w:r>
        <w:rPr>
          <w:rFonts w:ascii="Times New Roman" w:hAnsi="Times New Roman"/>
          <w:b w:val="0"/>
          <w:i w:val="0"/>
          <w:sz w:val="24"/>
        </w:rPr>
        <w:t>Deep Scan is built on top of all these research developments. It uses Machine Learning for URL detection, transformer-based NLP for email analysis, DNS verification for sender authentication, WHOIS for domain age assessment, and OpenCV for QR code decoding — all combined in a single platform.</w:t>
      </w:r>
    </w:p>
    <w:p>
      <w:pPr>
        <w:spacing w:before="240" w:after="120"/>
      </w:pPr>
      <w:r>
        <w:rPr>
          <w:rFonts w:ascii="Times New Roman" w:hAnsi="Times New Roman"/>
          <w:b/>
          <w:i w:val="0"/>
          <w:sz w:val="26"/>
        </w:rPr>
        <w:t>3.2  Related Work</w:t>
      </w:r>
    </w:p>
    <w:p>
      <w:pPr>
        <w:spacing w:before="0" w:after="120" w:line="440" w:lineRule="exact"/>
        <w:ind w:firstLine="432"/>
        <w:jc w:val="both"/>
      </w:pPr>
      <w:r>
        <w:rPr>
          <w:rFonts w:ascii="Times New Roman" w:hAnsi="Times New Roman"/>
          <w:b w:val="0"/>
          <w:i w:val="0"/>
          <w:sz w:val="24"/>
        </w:rPr>
        <w:t>Several existing tools and systems provide phishing detection, but most have limitations that Deep Scan addresses:</w:t>
      </w:r>
    </w:p>
    <w:p>
      <w:pPr>
        <w:pStyle w:val="ListBullet"/>
        <w:spacing w:after="80" w:line="400" w:lineRule="exact"/>
      </w:pPr>
      <w:r>
        <w:rPr>
          <w:rFonts w:ascii="Times New Roman" w:hAnsi="Times New Roman"/>
          <w:b w:val="0"/>
          <w:i w:val="0"/>
          <w:sz w:val="24"/>
        </w:rPr>
        <w:t>Google Safe Browsing — Maintains a blacklist of known phishing and malware sites. Very fast but only catches known threats, not new zero-day phishing domains.</w:t>
      </w:r>
    </w:p>
    <w:p>
      <w:pPr>
        <w:pStyle w:val="ListBullet"/>
        <w:spacing w:after="80" w:line="400" w:lineRule="exact"/>
      </w:pPr>
      <w:r>
        <w:rPr>
          <w:rFonts w:ascii="Times New Roman" w:hAnsi="Times New Roman"/>
          <w:b w:val="0"/>
          <w:i w:val="0"/>
          <w:sz w:val="24"/>
        </w:rPr>
        <w:t>PhishTank — A crowd-sourced database of phishing URLs. Again, depends on the threat being already reported. Does not analyze emails or QR codes.</w:t>
      </w:r>
    </w:p>
    <w:p>
      <w:pPr>
        <w:pStyle w:val="ListBullet"/>
        <w:spacing w:after="80" w:line="400" w:lineRule="exact"/>
      </w:pPr>
      <w:r>
        <w:rPr>
          <w:rFonts w:ascii="Times New Roman" w:hAnsi="Times New Roman"/>
          <w:b w:val="0"/>
          <w:i w:val="0"/>
          <w:sz w:val="24"/>
        </w:rPr>
        <w:t>Microsoft Defender SmartScreen — Built into Windows and Edge. URL-based with blacklist and some heuristic checks. No email or QR code analysis.</w:t>
      </w:r>
    </w:p>
    <w:p>
      <w:pPr>
        <w:pStyle w:val="ListBullet"/>
        <w:spacing w:after="80" w:line="400" w:lineRule="exact"/>
      </w:pPr>
      <w:r>
        <w:rPr>
          <w:rFonts w:ascii="Times New Roman" w:hAnsi="Times New Roman"/>
          <w:b w:val="0"/>
          <w:i w:val="0"/>
          <w:sz w:val="24"/>
        </w:rPr>
        <w:t>VirusTotal — Scans URLs and files against dozens of antivirus engines. Powerful but slow, not suitable for real-time detection at scale.</w:t>
      </w:r>
    </w:p>
    <w:p>
      <w:pPr>
        <w:pStyle w:val="ListBullet"/>
        <w:spacing w:after="80" w:line="400" w:lineRule="exact"/>
      </w:pPr>
      <w:r>
        <w:rPr>
          <w:rFonts w:ascii="Times New Roman" w:hAnsi="Times New Roman"/>
          <w:b w:val="0"/>
          <w:i w:val="0"/>
          <w:sz w:val="24"/>
        </w:rPr>
        <w:t>SpamAssassin — An email spam filter using keyword rules and blacklists. Does not use machine learning or transformer models. High false positive rate.</w:t>
      </w:r>
    </w:p>
    <w:p>
      <w:pPr>
        <w:spacing w:before="0" w:after="120" w:line="440" w:lineRule="exact"/>
        <w:ind w:firstLine="432"/>
        <w:jc w:val="both"/>
      </w:pPr>
      <w:r>
        <w:rPr>
          <w:rFonts w:ascii="Times New Roman" w:hAnsi="Times New Roman"/>
          <w:b w:val="0"/>
          <w:i w:val="0"/>
          <w:sz w:val="24"/>
        </w:rPr>
        <w:t>None of the above tools combines URL detection, email analysis, QR code scanning, DNS sender verification, WHOIS domain age checking, and SSL certificate verification in a single system accessible through a simple web interface.</w:t>
      </w:r>
    </w:p>
    <w:p>
      <w:pPr>
        <w:spacing w:before="240" w:after="120"/>
      </w:pPr>
      <w:r>
        <w:rPr>
          <w:rFonts w:ascii="Times New Roman" w:hAnsi="Times New Roman"/>
          <w:b/>
          <w:i w:val="0"/>
          <w:sz w:val="26"/>
        </w:rPr>
        <w:t>3.3  Gap Analysis</w:t>
      </w:r>
    </w:p>
    <w:p>
      <w:pPr>
        <w:spacing w:before="0" w:after="120" w:line="440" w:lineRule="exact"/>
        <w:ind w:firstLine="432"/>
        <w:jc w:val="both"/>
      </w:pPr>
      <w:r>
        <w:rPr>
          <w:rFonts w:ascii="Times New Roman" w:hAnsi="Times New Roman"/>
          <w:b w:val="0"/>
          <w:i w:val="0"/>
          <w:sz w:val="24"/>
        </w:rPr>
        <w:t>The key gaps this project fills are:</w:t>
      </w:r>
    </w:p>
    <w:p>
      <w:pPr>
        <w:pStyle w:val="ListBullet"/>
        <w:spacing w:after="80" w:line="400" w:lineRule="exact"/>
      </w:pPr>
      <w:r>
        <w:rPr>
          <w:rFonts w:ascii="Times New Roman" w:hAnsi="Times New Roman"/>
          <w:b w:val="0"/>
          <w:i w:val="0"/>
          <w:sz w:val="24"/>
        </w:rPr>
        <w:t>No integrated platform: Most tools work separately for URLs, emails, or QR codes. Deep Scan handles all three in one place.</w:t>
      </w:r>
    </w:p>
    <w:p>
      <w:pPr>
        <w:pStyle w:val="ListBullet"/>
        <w:spacing w:after="80" w:line="400" w:lineRule="exact"/>
      </w:pPr>
      <w:r>
        <w:rPr>
          <w:rFonts w:ascii="Times New Roman" w:hAnsi="Times New Roman"/>
          <w:b w:val="0"/>
          <w:i w:val="0"/>
          <w:sz w:val="24"/>
        </w:rPr>
        <w:t>No QR code support: Existing tools largely ignore quishing attacks. Deep Scan includes a full QR decoding and analysis pipeline.</w:t>
      </w:r>
    </w:p>
    <w:p>
      <w:pPr>
        <w:pStyle w:val="ListBullet"/>
        <w:spacing w:after="80" w:line="400" w:lineRule="exact"/>
      </w:pPr>
      <w:r>
        <w:rPr>
          <w:rFonts w:ascii="Times New Roman" w:hAnsi="Times New Roman"/>
          <w:b w:val="0"/>
          <w:i w:val="0"/>
          <w:sz w:val="24"/>
        </w:rPr>
        <w:t>Weak email analysis: Most tools use keyword matching for emails. Deep Scan uses DistilBERT, a state-of-the-art transformer model fine-tuned for phishing detection.</w:t>
      </w:r>
    </w:p>
    <w:p>
      <w:pPr>
        <w:pStyle w:val="ListBullet"/>
        <w:spacing w:after="80" w:line="400" w:lineRule="exact"/>
      </w:pPr>
      <w:r>
        <w:rPr>
          <w:rFonts w:ascii="Times New Roman" w:hAnsi="Times New Roman"/>
          <w:b w:val="0"/>
          <w:i w:val="0"/>
          <w:sz w:val="24"/>
        </w:rPr>
        <w:t>No DNS sender verification: Most tools do not check whether the sender's domain has valid MX, SPF, and DMARC records. Deep Scan does this in real time.</w:t>
      </w:r>
    </w:p>
    <w:p>
      <w:pPr>
        <w:pStyle w:val="ListBullet"/>
        <w:spacing w:after="80" w:line="400" w:lineRule="exact"/>
      </w:pPr>
      <w:r>
        <w:rPr>
          <w:rFonts w:ascii="Times New Roman" w:hAnsi="Times New Roman"/>
          <w:b w:val="0"/>
          <w:i w:val="0"/>
          <w:sz w:val="24"/>
        </w:rPr>
        <w:t>No domain age checking: Phishing domains are often very new. Deep Scan uses WHOIS to check domain creation dates and gives more trust to older, established domains.</w:t>
      </w:r>
    </w:p>
    <w:p>
      <w:pPr>
        <w:pStyle w:val="ListBullet"/>
        <w:spacing w:after="80" w:line="400" w:lineRule="exact"/>
      </w:pPr>
      <w:r>
        <w:rPr>
          <w:rFonts w:ascii="Times New Roman" w:hAnsi="Times New Roman"/>
          <w:b w:val="0"/>
          <w:i w:val="0"/>
          <w:sz w:val="24"/>
        </w:rPr>
        <w:t>High false positives: Deep Scan uses multiple layers of verification to confirm legitimacy before flagging a URL or email, significantly reducing false alarms.</w:t>
      </w:r>
    </w:p>
    <w:p>
      <w:r>
        <w:br w:type="page"/>
      </w:r>
    </w:p>
    <w:p>
      <w:pPr>
        <w:spacing w:before="240" w:after="120"/>
      </w:pPr>
      <w:r>
        <w:rPr>
          <w:rFonts w:ascii="Times New Roman" w:hAnsi="Times New Roman"/>
          <w:b/>
          <w:i w:val="0"/>
          <w:sz w:val="30"/>
        </w:rPr>
        <w:t>Chapter 4: System Design and Methodology</w:t>
      </w:r>
    </w:p>
    <w:p>
      <w:pPr>
        <w:spacing w:before="240" w:after="120"/>
      </w:pPr>
      <w:r>
        <w:rPr>
          <w:rFonts w:ascii="Times New Roman" w:hAnsi="Times New Roman"/>
          <w:b/>
          <w:i w:val="0"/>
          <w:sz w:val="26"/>
        </w:rPr>
        <w:t>4.1  Software Engineering Methodology</w:t>
      </w:r>
    </w:p>
    <w:p>
      <w:pPr>
        <w:spacing w:before="0" w:after="120" w:line="440" w:lineRule="exact"/>
        <w:ind w:firstLine="432"/>
        <w:jc w:val="both"/>
      </w:pPr>
      <w:r>
        <w:rPr>
          <w:rFonts w:ascii="Times New Roman" w:hAnsi="Times New Roman"/>
          <w:b w:val="0"/>
          <w:i w:val="0"/>
          <w:sz w:val="24"/>
        </w:rPr>
        <w:t>The project was built using the Agile software development methodology. In Agile, work is done in cycles called sprints, where each sprint produces a working version of a feature that can be tested and reviewed before moving on. This approach was ideal for this project because requirements evolved as research progressed and new phishing techniques were studied.</w:t>
      </w:r>
    </w:p>
    <w:p>
      <w:pPr>
        <w:spacing w:before="0" w:after="120" w:line="440" w:lineRule="exact"/>
        <w:ind w:firstLine="432"/>
        <w:jc w:val="both"/>
      </w:pPr>
      <w:r>
        <w:rPr>
          <w:rFonts w:ascii="Times New Roman" w:hAnsi="Times New Roman"/>
          <w:b w:val="0"/>
          <w:i w:val="0"/>
          <w:sz w:val="24"/>
        </w:rPr>
        <w:t>The main phases of development were:</w:t>
      </w:r>
    </w:p>
    <w:p>
      <w:pPr>
        <w:pStyle w:val="ListBullet"/>
        <w:spacing w:after="80" w:line="400" w:lineRule="exact"/>
      </w:pPr>
      <w:r>
        <w:rPr>
          <w:rFonts w:ascii="Times New Roman" w:hAnsi="Times New Roman"/>
          <w:b w:val="0"/>
          <w:i w:val="0"/>
          <w:sz w:val="24"/>
        </w:rPr>
        <w:t>Requirements Gathering: The team analyzed existing phishing tools and identified the features needed. User stories were written describing how a typical user would interact with the system.</w:t>
      </w:r>
    </w:p>
    <w:p>
      <w:pPr>
        <w:pStyle w:val="ListBullet"/>
        <w:spacing w:after="80" w:line="400" w:lineRule="exact"/>
      </w:pPr>
      <w:r>
        <w:rPr>
          <w:rFonts w:ascii="Times New Roman" w:hAnsi="Times New Roman"/>
          <w:b w:val="0"/>
          <w:i w:val="0"/>
          <w:sz w:val="24"/>
        </w:rPr>
        <w:t>System Design: The system was divided into separate modules (URL detection, email analysis, QR scanning, DNS verification, API, and frontend) so each could be developed and tested independently.</w:t>
      </w:r>
    </w:p>
    <w:p>
      <w:pPr>
        <w:pStyle w:val="ListBullet"/>
        <w:spacing w:after="80" w:line="400" w:lineRule="exact"/>
      </w:pPr>
      <w:r>
        <w:rPr>
          <w:rFonts w:ascii="Times New Roman" w:hAnsi="Times New Roman"/>
          <w:b w:val="0"/>
          <w:i w:val="0"/>
          <w:sz w:val="24"/>
        </w:rPr>
        <w:t>Implementation: Each module was built and tested individually before being integrated.</w:t>
      </w:r>
    </w:p>
    <w:p>
      <w:pPr>
        <w:pStyle w:val="ListBullet"/>
        <w:spacing w:after="80" w:line="400" w:lineRule="exact"/>
      </w:pPr>
      <w:r>
        <w:rPr>
          <w:rFonts w:ascii="Times New Roman" w:hAnsi="Times New Roman"/>
          <w:b w:val="0"/>
          <w:i w:val="0"/>
          <w:sz w:val="24"/>
        </w:rPr>
        <w:t>Testing and Evaluation: The complete system was tested with both dataset-based evaluation and real-world URLs and emails.</w:t>
      </w:r>
    </w:p>
    <w:p>
      <w:pPr>
        <w:pStyle w:val="ListBullet"/>
        <w:spacing w:after="80" w:line="400" w:lineRule="exact"/>
      </w:pPr>
      <w:r>
        <w:rPr>
          <w:rFonts w:ascii="Times New Roman" w:hAnsi="Times New Roman"/>
          <w:b w:val="0"/>
          <w:i w:val="0"/>
          <w:sz w:val="24"/>
        </w:rPr>
        <w:t>Documentation: Full documentation was written throughout development.</w:t>
      </w:r>
    </w:p>
    <w:p>
      <w:pPr>
        <w:spacing w:before="240" w:after="120"/>
      </w:pPr>
      <w:r>
        <w:rPr>
          <w:rFonts w:ascii="Times New Roman" w:hAnsi="Times New Roman"/>
          <w:b/>
          <w:i w:val="0"/>
          <w:sz w:val="26"/>
        </w:rPr>
        <w:t>4.2  System Architecture</w:t>
      </w:r>
    </w:p>
    <w:p>
      <w:pPr>
        <w:spacing w:before="0" w:after="120" w:line="440" w:lineRule="exact"/>
        <w:ind w:firstLine="432"/>
        <w:jc w:val="both"/>
      </w:pPr>
      <w:r>
        <w:rPr>
          <w:rFonts w:ascii="Times New Roman" w:hAnsi="Times New Roman"/>
          <w:b w:val="0"/>
          <w:i w:val="0"/>
          <w:sz w:val="24"/>
        </w:rPr>
        <w:t>Deep Scan uses a client-server architecture. The user interacts with the system through either the web interface or the Chrome extension. These frontend components communicate with the Flask REST API backend, which routes requests to the correct detection module and returns results as JSON.</w:t>
      </w:r>
    </w:p>
    <w:p>
      <w:pPr>
        <w:spacing w:before="0" w:after="120" w:line="440" w:lineRule="exact"/>
        <w:ind w:firstLine="432"/>
        <w:jc w:val="both"/>
      </w:pPr>
      <w:r>
        <w:rPr>
          <w:rFonts w:ascii="Times New Roman" w:hAnsi="Times New Roman"/>
          <w:b w:val="0"/>
          <w:i w:val="0"/>
          <w:sz w:val="24"/>
        </w:rPr>
        <w:t>The main components are:</w:t>
      </w:r>
    </w:p>
    <w:p>
      <w:pPr>
        <w:pStyle w:val="ListBullet"/>
        <w:spacing w:after="80" w:line="400" w:lineRule="exact"/>
      </w:pPr>
      <w:r>
        <w:rPr>
          <w:rFonts w:ascii="Times New Roman" w:hAnsi="Times New Roman"/>
          <w:b w:val="0"/>
          <w:i w:val="0"/>
          <w:sz w:val="24"/>
        </w:rPr>
        <w:t>Backend API (app.py): A Flask server exposing seven REST endpoints. It handles incoming requests, calls the appropriate detection module, and returns structured JSON responses.</w:t>
      </w:r>
    </w:p>
    <w:p>
      <w:pPr>
        <w:pStyle w:val="ListBullet"/>
        <w:spacing w:after="80" w:line="400" w:lineRule="exact"/>
      </w:pPr>
      <w:r>
        <w:rPr>
          <w:rFonts w:ascii="Times New Roman" w:hAnsi="Times New Roman"/>
          <w:b w:val="0"/>
          <w:i w:val="0"/>
          <w:sz w:val="24"/>
        </w:rPr>
        <w:t>URL Detection Engine (predict.py): A three-phase hybrid pipeline that goes from fast rule-based checks to machine learning models with 22 or 50 features.</w:t>
      </w:r>
    </w:p>
    <w:p>
      <w:pPr>
        <w:pStyle w:val="ListBullet"/>
        <w:spacing w:after="80" w:line="400" w:lineRule="exact"/>
      </w:pPr>
      <w:r>
        <w:rPr>
          <w:rFonts w:ascii="Times New Roman" w:hAnsi="Times New Roman"/>
          <w:b w:val="0"/>
          <w:i w:val="0"/>
          <w:sz w:val="24"/>
        </w:rPr>
        <w:t>Email Detection Engine (email_detector.py): A multi-tier system using DistilBERT, TF-IDF+Logistic Regression, and rule-based NLP in waterfall order.</w:t>
      </w:r>
    </w:p>
    <w:p>
      <w:pPr>
        <w:pStyle w:val="ListBullet"/>
        <w:spacing w:after="80" w:line="400" w:lineRule="exact"/>
      </w:pPr>
      <w:r>
        <w:rPr>
          <w:rFonts w:ascii="Times New Roman" w:hAnsi="Times New Roman"/>
          <w:b w:val="0"/>
          <w:i w:val="0"/>
          <w:sz w:val="24"/>
        </w:rPr>
        <w:t>DNS Verifier (dns_verifier.py): Checks MX, SPF, and DMARC records of sender domains using Cloudflare and Google DNS over HTTPS APIs.</w:t>
      </w:r>
    </w:p>
    <w:p>
      <w:pPr>
        <w:pStyle w:val="ListBullet"/>
        <w:spacing w:after="80" w:line="400" w:lineRule="exact"/>
      </w:pPr>
      <w:r>
        <w:rPr>
          <w:rFonts w:ascii="Times New Roman" w:hAnsi="Times New Roman"/>
          <w:b w:val="0"/>
          <w:i w:val="0"/>
          <w:sz w:val="24"/>
        </w:rPr>
        <w:t>WHOIS Helper (whois_helper.py): Queries domain registration dates to determine if a domain is new or established.</w:t>
      </w:r>
    </w:p>
    <w:p>
      <w:pPr>
        <w:pStyle w:val="ListBullet"/>
        <w:spacing w:after="80" w:line="400" w:lineRule="exact"/>
      </w:pPr>
      <w:r>
        <w:rPr>
          <w:rFonts w:ascii="Times New Roman" w:hAnsi="Times New Roman"/>
          <w:b w:val="0"/>
          <w:i w:val="0"/>
          <w:sz w:val="24"/>
        </w:rPr>
        <w:t>Frontend (cyber_interface.html): A single-page web application with four tabs: URL scanning, email analysis, QR code scanning, and batch URL scanning.</w:t>
      </w:r>
    </w:p>
    <w:p>
      <w:pPr>
        <w:pStyle w:val="ListBullet"/>
        <w:spacing w:after="80" w:line="400" w:lineRule="exact"/>
      </w:pPr>
      <w:r>
        <w:rPr>
          <w:rFonts w:ascii="Times New Roman" w:hAnsi="Times New Roman"/>
          <w:b w:val="0"/>
          <w:i w:val="0"/>
          <w:sz w:val="24"/>
        </w:rPr>
        <w:t>Chrome Extension: A Manifest V3 extension with a background service worker, content script, and popup UI for real-time browser protection.</w:t>
      </w:r>
    </w:p>
    <w:p>
      <w:pPr>
        <w:spacing w:before="240" w:after="120"/>
      </w:pPr>
      <w:r>
        <w:rPr>
          <w:rFonts w:ascii="Times New Roman" w:hAnsi="Times New Roman"/>
          <w:b/>
          <w:i w:val="0"/>
          <w:sz w:val="26"/>
        </w:rPr>
        <w:t>4.3  URL Detection Pipeline</w:t>
      </w:r>
    </w:p>
    <w:p>
      <w:pPr>
        <w:spacing w:before="0" w:after="120" w:line="440" w:lineRule="exact"/>
        <w:ind w:firstLine="432"/>
        <w:jc w:val="both"/>
      </w:pPr>
      <w:r>
        <w:rPr>
          <w:rFonts w:ascii="Times New Roman" w:hAnsi="Times New Roman"/>
          <w:b w:val="0"/>
          <w:i w:val="0"/>
          <w:sz w:val="24"/>
        </w:rPr>
        <w:t>The URL detection engine uses a three-phase approach. Each phase is attempted in order. If any phase gives a confident result, the pipeline stops early without going to the next phase. This keeps the system fast for easy cases while still using powerful models for difficult ones.</w:t>
      </w:r>
    </w:p>
    <w:p>
      <w:pPr>
        <w:spacing w:before="120" w:after="60"/>
      </w:pPr>
      <w:r>
        <w:rPr>
          <w:rFonts w:ascii="Times New Roman" w:hAnsi="Times New Roman"/>
          <w:b/>
          <w:i w:val="0"/>
          <w:sz w:val="24"/>
        </w:rPr>
        <w:t>Phase 1 — Rule-Based Fast Check</w:t>
      </w:r>
    </w:p>
    <w:p>
      <w:pPr>
        <w:spacing w:before="0" w:after="120" w:line="440" w:lineRule="exact"/>
        <w:ind w:firstLine="432"/>
        <w:jc w:val="both"/>
      </w:pPr>
      <w:r>
        <w:rPr>
          <w:rFonts w:ascii="Times New Roman" w:hAnsi="Times New Roman"/>
          <w:b w:val="0"/>
          <w:i w:val="0"/>
          <w:sz w:val="24"/>
        </w:rPr>
        <w:t>This phase uses deterministic rules that run in milliseconds. It catches clear-cut cases with very high confidence without needing any machine learning.</w:t>
      </w:r>
    </w:p>
    <w:p>
      <w:pPr>
        <w:pStyle w:val="ListBullet"/>
        <w:spacing w:after="80" w:line="400" w:lineRule="exact"/>
      </w:pPr>
      <w:r>
        <w:rPr>
          <w:rFonts w:ascii="Times New Roman" w:hAnsi="Times New Roman"/>
          <w:b w:val="0"/>
          <w:i w:val="0"/>
          <w:sz w:val="24"/>
        </w:rPr>
        <w:t>Typosquatting Detection: Domain segments are compared to a list of major brand names (Facebook, Google, Microsoft, Apple, Amazon, PayPal, Netflix, LinkedIn, Snapchat, Foodpanda, etc.) using the Levenshtein edit distance algorithm. If any domain segment has an edit distance of 1 or 2 from a brand name, and the domain is not in that brand's official domain list, the URL is flagged as phishing with 99% confidence.</w:t>
      </w:r>
    </w:p>
    <w:p>
      <w:pPr>
        <w:pStyle w:val="ListBullet"/>
        <w:spacing w:after="80" w:line="400" w:lineRule="exact"/>
      </w:pPr>
      <w:r>
        <w:rPr>
          <w:rFonts w:ascii="Times New Roman" w:hAnsi="Times New Roman"/>
          <w:b w:val="0"/>
          <w:i w:val="0"/>
          <w:sz w:val="24"/>
        </w:rPr>
        <w:t>Domain Whitelist: A list of known legitimate domains is checked. This includes major well-known websites and all educational/government domains ending in .edu, .gov, .edu.pk, and recognized country-code academic TLDs.</w:t>
      </w:r>
    </w:p>
    <w:p>
      <w:pPr>
        <w:pStyle w:val="ListBullet"/>
        <w:spacing w:after="80" w:line="400" w:lineRule="exact"/>
      </w:pPr>
      <w:r>
        <w:rPr>
          <w:rFonts w:ascii="Times New Roman" w:hAnsi="Times New Roman"/>
          <w:b w:val="0"/>
          <w:i w:val="0"/>
          <w:sz w:val="24"/>
        </w:rPr>
        <w:t>OpenDNS Top 10,000 Domains: The system downloads and caches a list of the 10,000 most popular legitimate domains from OpenDNS. Domains matched in this list are marked as legitimate, unless the subdomain contains suspicious keywords like login, auth, verify, secure, or billing.</w:t>
      </w:r>
    </w:p>
    <w:p>
      <w:pPr>
        <w:pStyle w:val="ListBullet"/>
        <w:spacing w:after="80" w:line="400" w:lineRule="exact"/>
      </w:pPr>
      <w:r>
        <w:rPr>
          <w:rFonts w:ascii="Times New Roman" w:hAnsi="Times New Roman"/>
          <w:b w:val="0"/>
          <w:i w:val="0"/>
          <w:sz w:val="24"/>
        </w:rPr>
        <w:t>WHOIS Domain Age Check: For unknown domains, the system queries WHOIS to get the domain creation date. Domains older than 365 days are given the benefit of the doubt and marked as legitimate. Results are cached in a local JSON file to avoid slow repeated queries.</w:t>
      </w:r>
    </w:p>
    <w:p>
      <w:pPr>
        <w:pStyle w:val="ListBullet"/>
        <w:spacing w:after="80" w:line="400" w:lineRule="exact"/>
      </w:pPr>
      <w:r>
        <w:rPr>
          <w:rFonts w:ascii="Times New Roman" w:hAnsi="Times New Roman"/>
          <w:b w:val="0"/>
          <w:i w:val="0"/>
          <w:sz w:val="24"/>
        </w:rPr>
        <w:t>Suspicious Path Check: Even whitelisted domains are re-checked if the URL path contains keywords like /login, /signin, /verify, /credential, or /account-update. This catches phishing pages hosted on compromised legitimate servers.</w:t>
      </w:r>
    </w:p>
    <w:p>
      <w:pPr>
        <w:spacing w:before="120" w:after="60"/>
      </w:pPr>
      <w:r>
        <w:rPr>
          <w:rFonts w:ascii="Times New Roman" w:hAnsi="Times New Roman"/>
          <w:b/>
          <w:i w:val="0"/>
          <w:sz w:val="24"/>
        </w:rPr>
        <w:t>Phase 2 — Full 50-Feature Machine Learning Model</w:t>
      </w:r>
    </w:p>
    <w:p>
      <w:pPr>
        <w:spacing w:before="0" w:after="120" w:line="440" w:lineRule="exact"/>
        <w:ind w:firstLine="432"/>
        <w:jc w:val="both"/>
      </w:pPr>
      <w:r>
        <w:rPr>
          <w:rFonts w:ascii="Times New Roman" w:hAnsi="Times New Roman"/>
          <w:b w:val="0"/>
          <w:i w:val="0"/>
          <w:sz w:val="24"/>
        </w:rPr>
        <w:t>If Phase 1 does not give a result, the system extracts features from the URL and, if the page can be fetched, from the live HTML. The full model uses 50 features: 22 from the URL text and 28 from the HTML content. These features are scaled and passed to a trained Random Forest classifier.</w:t>
      </w:r>
    </w:p>
    <w:p>
      <w:pPr>
        <w:spacing w:before="0" w:after="120" w:line="440" w:lineRule="exact"/>
        <w:ind w:firstLine="432"/>
        <w:jc w:val="both"/>
      </w:pPr>
      <w:r>
        <w:rPr>
          <w:rFonts w:ascii="Times New Roman" w:hAnsi="Times New Roman"/>
          <w:b w:val="0"/>
          <w:i w:val="0"/>
          <w:sz w:val="24"/>
        </w:rPr>
        <w:t>The 22 URL features include: URL length, domain length, whether the domain is an IP address, TLD legitimacy probability, character continuation rate, alphabetic character ratio, number of subdomains, obfuscation detection (percent-encoded characters, long random strings), digit/letter ratios, counts of =, ?, &amp; and other special characters, and HTTPS usage.</w:t>
      </w:r>
    </w:p>
    <w:p>
      <w:pPr>
        <w:spacing w:before="0" w:after="120" w:line="440" w:lineRule="exact"/>
        <w:ind w:firstLine="432"/>
        <w:jc w:val="both"/>
      </w:pPr>
      <w:r>
        <w:rPr>
          <w:rFonts w:ascii="Times New Roman" w:hAnsi="Times New Roman"/>
          <w:b w:val="0"/>
          <w:i w:val="0"/>
          <w:sz w:val="24"/>
        </w:rPr>
        <w:t>The 28 HTML features include: lines of code, largest line length, page title presence, title-domain similarity score, favicon, mobile responsiveness, number of HTTP redirects, iFrames, external form submissions, social network links, password input fields, hidden form fields, banking/payment/crypto keyword presence, copyright notice, image count, CSS count, JavaScript count, and counts of self/empty/external anchor links.</w:t>
      </w:r>
    </w:p>
    <w:p>
      <w:pPr>
        <w:spacing w:before="120" w:after="60"/>
      </w:pPr>
      <w:r>
        <w:rPr>
          <w:rFonts w:ascii="Times New Roman" w:hAnsi="Times New Roman"/>
          <w:b/>
          <w:i w:val="0"/>
          <w:sz w:val="24"/>
        </w:rPr>
        <w:t>Phase 3 — URL-Only 22-Feature Model (Fallback)</w:t>
      </w:r>
    </w:p>
    <w:p>
      <w:pPr>
        <w:spacing w:before="0" w:after="120" w:line="440" w:lineRule="exact"/>
        <w:ind w:firstLine="432"/>
        <w:jc w:val="both"/>
      </w:pPr>
      <w:r>
        <w:rPr>
          <w:rFonts w:ascii="Times New Roman" w:hAnsi="Times New Roman"/>
          <w:b w:val="0"/>
          <w:i w:val="0"/>
          <w:sz w:val="24"/>
        </w:rPr>
        <w:t>If the webpage HTML cannot be fetched (the site is offline, blocks bots, or times out within 2.5 seconds), the system falls back to the URL-only model that uses only the 22 URL-text features. This model is always available regardless of network conditions. A simple heuristic scoring fallback is also available if the model files are not present.</w:t>
      </w:r>
    </w:p>
    <w:p>
      <w:pPr>
        <w:spacing w:before="240" w:after="120"/>
      </w:pPr>
      <w:r>
        <w:rPr>
          <w:rFonts w:ascii="Times New Roman" w:hAnsi="Times New Roman"/>
          <w:b/>
          <w:i w:val="0"/>
          <w:sz w:val="26"/>
        </w:rPr>
        <w:t>4.4  Machine Learning Model Details</w:t>
      </w:r>
    </w:p>
    <w:p>
      <w:pPr>
        <w:spacing w:before="0" w:after="120" w:line="440" w:lineRule="exact"/>
        <w:ind w:firstLine="432"/>
        <w:jc w:val="both"/>
      </w:pPr>
      <w:r>
        <w:rPr>
          <w:rFonts w:ascii="Times New Roman" w:hAnsi="Times New Roman"/>
          <w:b w:val="0"/>
          <w:i w:val="0"/>
          <w:sz w:val="24"/>
        </w:rPr>
        <w:t>Both URL models are Random Forest classifiers trained with scikit-learn. The same hyperparameter configuration was used for both models:</w:t>
      </w:r>
    </w:p>
    <w:tbl>
      <w:tblPr>
        <w:tblStyle w:val="TableGrid"/>
        <w:tblW w:type="auto" w:w="0"/>
        <w:tblLook w:firstColumn="1" w:firstRow="1" w:lastColumn="0" w:lastRow="0" w:noHBand="0" w:noVBand="1" w:val="04A0"/>
      </w:tblPr>
      <w:tblGrid>
        <w:gridCol w:w="3000"/>
        <w:gridCol w:w="3000"/>
        <w:gridCol w:w="3000"/>
      </w:tblGrid>
      <w:tr>
        <w:tc>
          <w:tcPr>
            <w:tcW w:type="dxa" w:w="3000"/>
          </w:tcPr>
          <w:p>
            <w:r>
              <w:rPr>
                <w:rFonts w:ascii="Times New Roman" w:hAnsi="Times New Roman"/>
                <w:b/>
                <w:i w:val="0"/>
                <w:sz w:val="22"/>
              </w:rPr>
              <w:t>Hyperparameter</w:t>
            </w:r>
          </w:p>
        </w:tc>
        <w:tc>
          <w:tcPr>
            <w:tcW w:type="dxa" w:w="3000"/>
          </w:tcPr>
          <w:p>
            <w:r>
              <w:rPr>
                <w:rFonts w:ascii="Times New Roman" w:hAnsi="Times New Roman"/>
                <w:b/>
                <w:i w:val="0"/>
                <w:sz w:val="22"/>
              </w:rPr>
              <w:t>Value</w:t>
            </w:r>
          </w:p>
        </w:tc>
        <w:tc>
          <w:tcPr>
            <w:tcW w:type="dxa" w:w="3000"/>
          </w:tcPr>
          <w:p>
            <w:r>
              <w:rPr>
                <w:rFonts w:ascii="Times New Roman" w:hAnsi="Times New Roman"/>
                <w:b/>
                <w:i w:val="0"/>
                <w:sz w:val="22"/>
              </w:rPr>
              <w:t>Reason</w:t>
            </w:r>
          </w:p>
        </w:tc>
      </w:tr>
      <w:tr>
        <w:tc>
          <w:tcPr>
            <w:tcW w:type="dxa" w:w="3000"/>
          </w:tcPr>
          <w:p>
            <w:r>
              <w:rPr>
                <w:rFonts w:ascii="Times New Roman" w:hAnsi="Times New Roman"/>
                <w:b w:val="0"/>
                <w:i w:val="0"/>
                <w:sz w:val="22"/>
              </w:rPr>
              <w:t>n_estimators</w:t>
            </w:r>
          </w:p>
        </w:tc>
        <w:tc>
          <w:tcPr>
            <w:tcW w:type="dxa" w:w="3000"/>
          </w:tcPr>
          <w:p>
            <w:r>
              <w:rPr>
                <w:rFonts w:ascii="Times New Roman" w:hAnsi="Times New Roman"/>
                <w:b w:val="0"/>
                <w:i w:val="0"/>
                <w:sz w:val="22"/>
              </w:rPr>
              <w:t>30</w:t>
            </w:r>
          </w:p>
        </w:tc>
        <w:tc>
          <w:tcPr>
            <w:tcW w:type="dxa" w:w="3000"/>
          </w:tcPr>
          <w:p>
            <w:r>
              <w:rPr>
                <w:rFonts w:ascii="Times New Roman" w:hAnsi="Times New Roman"/>
                <w:b w:val="0"/>
                <w:i w:val="0"/>
                <w:sz w:val="22"/>
              </w:rPr>
              <w:t>Balance of accuracy and training/prediction speed</w:t>
            </w:r>
          </w:p>
        </w:tc>
      </w:tr>
      <w:tr>
        <w:tc>
          <w:tcPr>
            <w:tcW w:type="dxa" w:w="3000"/>
          </w:tcPr>
          <w:p>
            <w:r>
              <w:rPr>
                <w:rFonts w:ascii="Times New Roman" w:hAnsi="Times New Roman"/>
                <w:b w:val="0"/>
                <w:i w:val="0"/>
                <w:sz w:val="22"/>
              </w:rPr>
              <w:t>max_depth</w:t>
            </w:r>
          </w:p>
        </w:tc>
        <w:tc>
          <w:tcPr>
            <w:tcW w:type="dxa" w:w="3000"/>
          </w:tcPr>
          <w:p>
            <w:r>
              <w:rPr>
                <w:rFonts w:ascii="Times New Roman" w:hAnsi="Times New Roman"/>
                <w:b w:val="0"/>
                <w:i w:val="0"/>
                <w:sz w:val="22"/>
              </w:rPr>
              <w:t>8</w:t>
            </w:r>
          </w:p>
        </w:tc>
        <w:tc>
          <w:tcPr>
            <w:tcW w:type="dxa" w:w="3000"/>
          </w:tcPr>
          <w:p>
            <w:r>
              <w:rPr>
                <w:rFonts w:ascii="Times New Roman" w:hAnsi="Times New Roman"/>
                <w:b w:val="0"/>
                <w:i w:val="0"/>
                <w:sz w:val="22"/>
              </w:rPr>
              <w:t>Prevents overfitting — trees cannot grow too deep</w:t>
            </w:r>
          </w:p>
        </w:tc>
      </w:tr>
      <w:tr>
        <w:tc>
          <w:tcPr>
            <w:tcW w:type="dxa" w:w="3000"/>
          </w:tcPr>
          <w:p>
            <w:r>
              <w:rPr>
                <w:rFonts w:ascii="Times New Roman" w:hAnsi="Times New Roman"/>
                <w:b w:val="0"/>
                <w:i w:val="0"/>
                <w:sz w:val="22"/>
              </w:rPr>
              <w:t>min_samples_split</w:t>
            </w:r>
          </w:p>
        </w:tc>
        <w:tc>
          <w:tcPr>
            <w:tcW w:type="dxa" w:w="3000"/>
          </w:tcPr>
          <w:p>
            <w:r>
              <w:rPr>
                <w:rFonts w:ascii="Times New Roman" w:hAnsi="Times New Roman"/>
                <w:b w:val="0"/>
                <w:i w:val="0"/>
                <w:sz w:val="22"/>
              </w:rPr>
              <w:t>50</w:t>
            </w:r>
          </w:p>
        </w:tc>
        <w:tc>
          <w:tcPr>
            <w:tcW w:type="dxa" w:w="3000"/>
          </w:tcPr>
          <w:p>
            <w:r>
              <w:rPr>
                <w:rFonts w:ascii="Times New Roman" w:hAnsi="Times New Roman"/>
                <w:b w:val="0"/>
                <w:i w:val="0"/>
                <w:sz w:val="22"/>
              </w:rPr>
              <w:t>Needs at least 50 samples to create a new branch</w:t>
            </w:r>
          </w:p>
        </w:tc>
      </w:tr>
      <w:tr>
        <w:tc>
          <w:tcPr>
            <w:tcW w:type="dxa" w:w="3000"/>
          </w:tcPr>
          <w:p>
            <w:r>
              <w:rPr>
                <w:rFonts w:ascii="Times New Roman" w:hAnsi="Times New Roman"/>
                <w:b w:val="0"/>
                <w:i w:val="0"/>
                <w:sz w:val="22"/>
              </w:rPr>
              <w:t>min_samples_leaf</w:t>
            </w:r>
          </w:p>
        </w:tc>
        <w:tc>
          <w:tcPr>
            <w:tcW w:type="dxa" w:w="3000"/>
          </w:tcPr>
          <w:p>
            <w:r>
              <w:rPr>
                <w:rFonts w:ascii="Times New Roman" w:hAnsi="Times New Roman"/>
                <w:b w:val="0"/>
                <w:i w:val="0"/>
                <w:sz w:val="22"/>
              </w:rPr>
              <w:t>20</w:t>
            </w:r>
          </w:p>
        </w:tc>
        <w:tc>
          <w:tcPr>
            <w:tcW w:type="dxa" w:w="3000"/>
          </w:tcPr>
          <w:p>
            <w:r>
              <w:rPr>
                <w:rFonts w:ascii="Times New Roman" w:hAnsi="Times New Roman"/>
                <w:b w:val="0"/>
                <w:i w:val="0"/>
                <w:sz w:val="22"/>
              </w:rPr>
              <w:t>Each leaf node must have at least 20 samples</w:t>
            </w:r>
          </w:p>
        </w:tc>
      </w:tr>
      <w:tr>
        <w:tc>
          <w:tcPr>
            <w:tcW w:type="dxa" w:w="3000"/>
          </w:tcPr>
          <w:p>
            <w:r>
              <w:rPr>
                <w:rFonts w:ascii="Times New Roman" w:hAnsi="Times New Roman"/>
                <w:b w:val="0"/>
                <w:i w:val="0"/>
                <w:sz w:val="22"/>
              </w:rPr>
              <w:t>max_features</w:t>
            </w:r>
          </w:p>
        </w:tc>
        <w:tc>
          <w:tcPr>
            <w:tcW w:type="dxa" w:w="3000"/>
          </w:tcPr>
          <w:p>
            <w:r>
              <w:rPr>
                <w:rFonts w:ascii="Times New Roman" w:hAnsi="Times New Roman"/>
                <w:b w:val="0"/>
                <w:i w:val="0"/>
                <w:sz w:val="22"/>
              </w:rPr>
              <w:t>0.7</w:t>
            </w:r>
          </w:p>
        </w:tc>
        <w:tc>
          <w:tcPr>
            <w:tcW w:type="dxa" w:w="3000"/>
          </w:tcPr>
          <w:p>
            <w:r>
              <w:rPr>
                <w:rFonts w:ascii="Times New Roman" w:hAnsi="Times New Roman"/>
                <w:b w:val="0"/>
                <w:i w:val="0"/>
                <w:sz w:val="22"/>
              </w:rPr>
              <w:t>Each tree uses 70% of features — adds variety to ensemble</w:t>
            </w:r>
          </w:p>
        </w:tc>
      </w:tr>
      <w:tr>
        <w:tc>
          <w:tcPr>
            <w:tcW w:type="dxa" w:w="3000"/>
          </w:tcPr>
          <w:p>
            <w:r>
              <w:rPr>
                <w:rFonts w:ascii="Times New Roman" w:hAnsi="Times New Roman"/>
                <w:b w:val="0"/>
                <w:i w:val="0"/>
                <w:sz w:val="22"/>
              </w:rPr>
              <w:t>random_state</w:t>
            </w:r>
          </w:p>
        </w:tc>
        <w:tc>
          <w:tcPr>
            <w:tcW w:type="dxa" w:w="3000"/>
          </w:tcPr>
          <w:p>
            <w:r>
              <w:rPr>
                <w:rFonts w:ascii="Times New Roman" w:hAnsi="Times New Roman"/>
                <w:b w:val="0"/>
                <w:i w:val="0"/>
                <w:sz w:val="22"/>
              </w:rPr>
              <w:t>42</w:t>
            </w:r>
          </w:p>
        </w:tc>
        <w:tc>
          <w:tcPr>
            <w:tcW w:type="dxa" w:w="3000"/>
          </w:tcPr>
          <w:p>
            <w:r>
              <w:rPr>
                <w:rFonts w:ascii="Times New Roman" w:hAnsi="Times New Roman"/>
                <w:b w:val="0"/>
                <w:i w:val="0"/>
                <w:sz w:val="22"/>
              </w:rPr>
              <w:t>Fixed seed ensures reproducible results</w:t>
            </w:r>
          </w:p>
        </w:tc>
      </w:tr>
      <w:tr>
        <w:tc>
          <w:tcPr>
            <w:tcW w:type="dxa" w:w="3000"/>
          </w:tcPr>
          <w:p>
            <w:r>
              <w:rPr>
                <w:rFonts w:ascii="Times New Roman" w:hAnsi="Times New Roman"/>
                <w:b w:val="0"/>
                <w:i w:val="0"/>
                <w:sz w:val="22"/>
              </w:rPr>
              <w:t>n_jobs</w:t>
            </w:r>
          </w:p>
        </w:tc>
        <w:tc>
          <w:tcPr>
            <w:tcW w:type="dxa" w:w="3000"/>
          </w:tcPr>
          <w:p>
            <w:r>
              <w:rPr>
                <w:rFonts w:ascii="Times New Roman" w:hAnsi="Times New Roman"/>
                <w:b w:val="0"/>
                <w:i w:val="0"/>
                <w:sz w:val="22"/>
              </w:rPr>
              <w:t>-1</w:t>
            </w:r>
          </w:p>
        </w:tc>
        <w:tc>
          <w:tcPr>
            <w:tcW w:type="dxa" w:w="3000"/>
          </w:tcPr>
          <w:p>
            <w:r>
              <w:rPr>
                <w:rFonts w:ascii="Times New Roman" w:hAnsi="Times New Roman"/>
                <w:b w:val="0"/>
                <w:i w:val="0"/>
                <w:sz w:val="22"/>
              </w:rPr>
              <w:t>All CPU cores are used for faster training</w:t>
            </w:r>
          </w:p>
        </w:tc>
      </w:tr>
    </w:tbl>
    <w:p/>
    <w:p>
      <w:pPr>
        <w:spacing w:before="0" w:after="120" w:line="440" w:lineRule="exact"/>
        <w:ind w:firstLine="432"/>
        <w:jc w:val="both"/>
      </w:pPr>
      <w:r>
        <w:rPr>
          <w:rFonts w:ascii="Times New Roman" w:hAnsi="Times New Roman"/>
          <w:b w:val="0"/>
          <w:i w:val="0"/>
          <w:sz w:val="24"/>
        </w:rPr>
        <w:t>Features are normalized using StandardScaler before training and inference. The trained models and scalers are saved as .pkl files using joblib so they can be loaded quickly at server startup without retraining.</w:t>
      </w:r>
    </w:p>
    <w:p>
      <w:pPr>
        <w:spacing w:before="240" w:after="120"/>
      </w:pPr>
      <w:r>
        <w:rPr>
          <w:rFonts w:ascii="Times New Roman" w:hAnsi="Times New Roman"/>
          <w:b/>
          <w:i w:val="0"/>
          <w:sz w:val="26"/>
        </w:rPr>
        <w:t>4.5  Training Datasets</w:t>
      </w:r>
    </w:p>
    <w:p>
      <w:pPr>
        <w:spacing w:before="0" w:after="120" w:line="440" w:lineRule="exact"/>
        <w:ind w:firstLine="432"/>
        <w:jc w:val="both"/>
      </w:pPr>
      <w:r>
        <w:rPr>
          <w:rFonts w:ascii="Times New Roman" w:hAnsi="Times New Roman"/>
          <w:b w:val="0"/>
          <w:i w:val="0"/>
          <w:sz w:val="24"/>
        </w:rPr>
        <w:t>Three datasets were used for training and evaluation:</w:t>
      </w:r>
    </w:p>
    <w:p>
      <w:pPr>
        <w:pStyle w:val="ListBullet"/>
        <w:spacing w:after="80" w:line="400" w:lineRule="exact"/>
      </w:pPr>
      <w:r>
        <w:rPr>
          <w:rFonts w:ascii="Times New Roman" w:hAnsi="Times New Roman"/>
          <w:b w:val="0"/>
          <w:i w:val="0"/>
          <w:sz w:val="24"/>
        </w:rPr>
        <w:t>PhiUSIIL Phishing URL Dataset: Contains 235,795 URLs labeled as phishing (0) or legitimate (1), with approximately 50% of each. URL features and web content features are included. An 80/20 stratified split was used for training and testing. This dataset was used to train both the URL-only and full 50-feature models.</w:t>
      </w:r>
    </w:p>
    <w:p>
      <w:pPr>
        <w:pStyle w:val="ListBullet"/>
        <w:spacing w:after="80" w:line="400" w:lineRule="exact"/>
      </w:pPr>
      <w:r>
        <w:rPr>
          <w:rFonts w:ascii="Times New Roman" w:hAnsi="Times New Roman"/>
          <w:b w:val="0"/>
          <w:i w:val="0"/>
          <w:sz w:val="24"/>
        </w:rPr>
        <w:t>CEAS_08 Email Dataset: A benchmark phishing email dataset from the 2008 Conference on Email and Anti-Spam. Contains labeled phishing and legitimate (ham) emails. Used as the primary training source for the email classifier.</w:t>
      </w:r>
    </w:p>
    <w:p>
      <w:pPr>
        <w:pStyle w:val="ListBullet"/>
        <w:spacing w:after="80" w:line="400" w:lineRule="exact"/>
      </w:pPr>
      <w:r>
        <w:rPr>
          <w:rFonts w:ascii="Times New Roman" w:hAnsi="Times New Roman"/>
          <w:b w:val="0"/>
          <w:i w:val="0"/>
          <w:sz w:val="24"/>
        </w:rPr>
        <w:t>Enron Email Corpus: A 1.42 GB collection of real corporate emails from the Enron company. Used as a source of legitimate (ham) emails. Because the file is too large to load all at once, it is read in chunks of 20,000 rows at a time and up to 15,000 usable ham emails are extracted.</w:t>
      </w:r>
    </w:p>
    <w:p>
      <w:pPr>
        <w:spacing w:before="240" w:after="120"/>
      </w:pPr>
      <w:r>
        <w:rPr>
          <w:rFonts w:ascii="Times New Roman" w:hAnsi="Times New Roman"/>
          <w:b/>
          <w:i w:val="0"/>
          <w:sz w:val="26"/>
        </w:rPr>
        <w:t>4.6  Email Detection Architecture</w:t>
      </w:r>
    </w:p>
    <w:p>
      <w:pPr>
        <w:spacing w:before="0" w:after="120" w:line="440" w:lineRule="exact"/>
        <w:ind w:firstLine="432"/>
        <w:jc w:val="both"/>
      </w:pPr>
      <w:r>
        <w:rPr>
          <w:rFonts w:ascii="Times New Roman" w:hAnsi="Times New Roman"/>
          <w:b w:val="0"/>
          <w:i w:val="0"/>
          <w:sz w:val="24"/>
        </w:rPr>
        <w:t>The email detection module uses a three-tier waterfall design. The system tries each tier in order from the most powerful to the simplest, depending on what is available on the deployment machine.</w:t>
      </w:r>
    </w:p>
    <w:p>
      <w:pPr>
        <w:pStyle w:val="ListBullet"/>
        <w:spacing w:after="80" w:line="400" w:lineRule="exact"/>
      </w:pPr>
      <w:r>
        <w:rPr>
          <w:rFonts w:ascii="Times New Roman" w:hAnsi="Times New Roman"/>
          <w:b w:val="0"/>
          <w:i w:val="0"/>
          <w:sz w:val="24"/>
        </w:rPr>
        <w:t>Tier 1 — DistilBERT: A fine-tuned transformer model (cybersectony/phishing-email-detection-distilbert_v2.1) loaded from HuggingFace. The email subject and body are concatenated and tokenized to a maximum of 512 tokens. The model outputs four probabilities: legitimate_email, phishing_url, legitimate_url, and phishing_url_alt. The combined phishing probability is the sum of the two phishing-labeled outputs.</w:t>
      </w:r>
    </w:p>
    <w:p>
      <w:pPr>
        <w:pStyle w:val="ListBullet"/>
        <w:spacing w:after="80" w:line="400" w:lineRule="exact"/>
      </w:pPr>
      <w:r>
        <w:rPr>
          <w:rFonts w:ascii="Times New Roman" w:hAnsi="Times New Roman"/>
          <w:b w:val="0"/>
          <w:i w:val="0"/>
          <w:sz w:val="24"/>
        </w:rPr>
        <w:t>Tier 2 — TF-IDF + Logistic Regression: A TF-IDF vectorizer (10,000 features, unigrams and bigrams) combined with a Logistic Regression classifier. Both were trained on the combined CEAS_08 and Enron corpus.</w:t>
      </w:r>
    </w:p>
    <w:p>
      <w:pPr>
        <w:pStyle w:val="ListBullet"/>
        <w:spacing w:after="80" w:line="400" w:lineRule="exact"/>
      </w:pPr>
      <w:r>
        <w:rPr>
          <w:rFonts w:ascii="Times New Roman" w:hAnsi="Times New Roman"/>
          <w:b w:val="0"/>
          <w:i w:val="0"/>
          <w:sz w:val="24"/>
        </w:rPr>
        <w:t>Tier 3 — Rule-Based NLP: A scoring system based on phishing keyword counts, urgency words, suspicious regex patterns, all-caps ratio, exclamation marks, and URL shortener presence. A score above 50/100 is classified as phishing.</w:t>
      </w:r>
    </w:p>
    <w:p>
      <w:pPr>
        <w:spacing w:before="0" w:after="120" w:line="440" w:lineRule="exact"/>
        <w:ind w:firstLine="432"/>
        <w:jc w:val="both"/>
      </w:pPr>
      <w:r>
        <w:rPr>
          <w:rFonts w:ascii="Times New Roman" w:hAnsi="Times New Roman"/>
          <w:b w:val="0"/>
          <w:i w:val="0"/>
          <w:sz w:val="24"/>
        </w:rPr>
        <w:t>After the text-based prediction is made, three additional checks are performed on the sender's email address: typosquatting detection using Levenshtein distance, whitelist verification against known trusted sender domains, and DNS verification of MX, SPF, and DMARC records using Cloudflare and Google DNS over HTTPS APIs.</w:t>
      </w:r>
    </w:p>
    <w:p>
      <w:pPr>
        <w:spacing w:before="0" w:after="120" w:line="440" w:lineRule="exact"/>
        <w:ind w:firstLine="432"/>
        <w:jc w:val="both"/>
      </w:pPr>
      <w:r>
        <w:rPr>
          <w:rFonts w:ascii="Times New Roman" w:hAnsi="Times New Roman"/>
          <w:b w:val="0"/>
          <w:i w:val="0"/>
          <w:sz w:val="24"/>
        </w:rPr>
        <w:t>The final verdict combines the body analysis result, sender domain analysis, and the phishing URL analysis of any links found in the email body. If the sender is confirmed as an official brand domain and no phishing links are found, the result is forced to Legitimate regardless of what the text model says. This prevents false positives on real notifications from known companies.</w:t>
      </w:r>
    </w:p>
    <w:p>
      <w:pPr>
        <w:spacing w:before="240" w:after="120"/>
      </w:pPr>
      <w:r>
        <w:rPr>
          <w:rFonts w:ascii="Times New Roman" w:hAnsi="Times New Roman"/>
          <w:b/>
          <w:i w:val="0"/>
          <w:sz w:val="26"/>
        </w:rPr>
        <w:t>4.7  QR Code Detection</w:t>
      </w:r>
    </w:p>
    <w:p>
      <w:pPr>
        <w:spacing w:before="0" w:after="120" w:line="440" w:lineRule="exact"/>
        <w:ind w:firstLine="432"/>
        <w:jc w:val="both"/>
      </w:pPr>
      <w:r>
        <w:rPr>
          <w:rFonts w:ascii="Times New Roman" w:hAnsi="Times New Roman"/>
          <w:b w:val="0"/>
          <w:i w:val="0"/>
          <w:sz w:val="24"/>
        </w:rPr>
        <w:t>The QR code detection endpoint accepts an uploaded image file. The process is:</w:t>
      </w:r>
    </w:p>
    <w:p>
      <w:pPr>
        <w:pStyle w:val="ListBullet"/>
        <w:spacing w:after="80" w:line="400" w:lineRule="exact"/>
      </w:pPr>
      <w:r>
        <w:rPr>
          <w:rFonts w:ascii="Times New Roman" w:hAnsi="Times New Roman"/>
          <w:b w:val="0"/>
          <w:i w:val="0"/>
          <w:sz w:val="24"/>
        </w:rPr>
        <w:t>The image is read as raw bytes and decoded using OpenCV's cv2.imdecode function.</w:t>
      </w:r>
    </w:p>
    <w:p>
      <w:pPr>
        <w:pStyle w:val="ListBullet"/>
        <w:spacing w:after="80" w:line="400" w:lineRule="exact"/>
      </w:pPr>
      <w:r>
        <w:rPr>
          <w:rFonts w:ascii="Times New Roman" w:hAnsi="Times New Roman"/>
          <w:b w:val="0"/>
          <w:i w:val="0"/>
          <w:sz w:val="24"/>
        </w:rPr>
        <w:t>OpenCV's built-in QRCodeDetector scans the image and extracts the embedded URL text.</w:t>
      </w:r>
    </w:p>
    <w:p>
      <w:pPr>
        <w:pStyle w:val="ListBullet"/>
        <w:spacing w:after="80" w:line="400" w:lineRule="exact"/>
      </w:pPr>
      <w:r>
        <w:rPr>
          <w:rFonts w:ascii="Times New Roman" w:hAnsi="Times New Roman"/>
          <w:b w:val="0"/>
          <w:i w:val="0"/>
          <w:sz w:val="24"/>
        </w:rPr>
        <w:t>The URL is normalized — HTTPS prefix is added if missing.</w:t>
      </w:r>
    </w:p>
    <w:p>
      <w:pPr>
        <w:pStyle w:val="ListBullet"/>
        <w:spacing w:after="80" w:line="400" w:lineRule="exact"/>
      </w:pPr>
      <w:r>
        <w:rPr>
          <w:rFonts w:ascii="Times New Roman" w:hAnsi="Times New Roman"/>
          <w:b w:val="0"/>
          <w:i w:val="0"/>
          <w:sz w:val="24"/>
        </w:rPr>
        <w:t>Educational and government domains are automatically trusted at this stage.</w:t>
      </w:r>
    </w:p>
    <w:p>
      <w:pPr>
        <w:pStyle w:val="ListBullet"/>
        <w:spacing w:after="80" w:line="400" w:lineRule="exact"/>
      </w:pPr>
      <w:r>
        <w:rPr>
          <w:rFonts w:ascii="Times New Roman" w:hAnsi="Times New Roman"/>
          <w:b w:val="0"/>
          <w:i w:val="0"/>
          <w:sz w:val="24"/>
        </w:rPr>
        <w:t>All other URLs pass through the same three-phase URL detection pipeline.</w:t>
      </w:r>
    </w:p>
    <w:p>
      <w:pPr>
        <w:pStyle w:val="ListBullet"/>
        <w:spacing w:after="80" w:line="400" w:lineRule="exact"/>
      </w:pPr>
      <w:r>
        <w:rPr>
          <w:rFonts w:ascii="Times New Roman" w:hAnsi="Times New Roman"/>
          <w:b w:val="0"/>
          <w:i w:val="0"/>
          <w:sz w:val="24"/>
        </w:rPr>
        <w:t>The result includes the decoded URL, prediction, confidence, risk level, and detection method.</w:t>
      </w:r>
    </w:p>
    <w:p>
      <w:pPr>
        <w:spacing w:before="0" w:after="120" w:line="440" w:lineRule="exact"/>
        <w:ind w:firstLine="432"/>
        <w:jc w:val="both"/>
      </w:pPr>
      <w:r>
        <w:rPr>
          <w:rFonts w:ascii="Times New Roman" w:hAnsi="Times New Roman"/>
          <w:b w:val="0"/>
          <w:i w:val="0"/>
          <w:sz w:val="24"/>
        </w:rPr>
        <w:t>The web interface includes two pre-loaded QR code examples (one legitimate, one phishing) stored as base64-encoded PNG images. Users can click these to test the system without uploading their own files.</w:t>
      </w:r>
    </w:p>
    <w:p>
      <w:pPr>
        <w:spacing w:before="240" w:after="120"/>
      </w:pPr>
      <w:r>
        <w:rPr>
          <w:rFonts w:ascii="Times New Roman" w:hAnsi="Times New Roman"/>
          <w:b/>
          <w:i w:val="0"/>
          <w:sz w:val="26"/>
        </w:rPr>
        <w:t>4.8  SSL Certificate Verification</w:t>
      </w:r>
    </w:p>
    <w:p>
      <w:pPr>
        <w:spacing w:before="0" w:after="120" w:line="440" w:lineRule="exact"/>
        <w:ind w:firstLine="432"/>
        <w:jc w:val="both"/>
      </w:pPr>
      <w:r>
        <w:rPr>
          <w:rFonts w:ascii="Times New Roman" w:hAnsi="Times New Roman"/>
          <w:b w:val="0"/>
          <w:i w:val="0"/>
          <w:sz w:val="24"/>
        </w:rPr>
        <w:t>The SSL certificate check endpoint uses Python's built-in ssl library to open a real TLS connection to the target domain on port 443 and reads the certificate. The endpoint returns whether the certificate is valid or expired, how many days are left before expiry, who the certificate was issued to, and which certificate authority signed it. Sites using plain HTTP with no certificate are also flagged.</w:t>
      </w:r>
    </w:p>
    <w:p>
      <w:r>
        <w:br w:type="page"/>
      </w:r>
    </w:p>
    <w:p>
      <w:pPr>
        <w:spacing w:before="240" w:after="120"/>
      </w:pPr>
      <w:r>
        <w:rPr>
          <w:rFonts w:ascii="Times New Roman" w:hAnsi="Times New Roman"/>
          <w:b/>
          <w:i w:val="0"/>
          <w:sz w:val="30"/>
        </w:rPr>
        <w:t>Chapter 5: Experimental Evaluation and Results</w:t>
      </w:r>
    </w:p>
    <w:p>
      <w:pPr>
        <w:spacing w:before="240" w:after="120"/>
      </w:pPr>
      <w:r>
        <w:rPr>
          <w:rFonts w:ascii="Times New Roman" w:hAnsi="Times New Roman"/>
          <w:b/>
          <w:i w:val="0"/>
          <w:sz w:val="26"/>
        </w:rPr>
        <w:t>5.1  Evaluation Environment</w:t>
      </w:r>
    </w:p>
    <w:p>
      <w:pPr>
        <w:spacing w:before="0" w:after="120" w:line="440" w:lineRule="exact"/>
        <w:ind w:firstLine="432"/>
        <w:jc w:val="both"/>
      </w:pPr>
      <w:r>
        <w:rPr>
          <w:rFonts w:ascii="Times New Roman" w:hAnsi="Times New Roman"/>
          <w:b w:val="0"/>
          <w:i w:val="0"/>
          <w:sz w:val="24"/>
        </w:rPr>
        <w:t>The system was tested on the same computer used for development. Model training was run once using the PhiUSIIL dataset for URL models and the CEAS_08 + Enron corpus for the email model. All endpoint evaluations were run after the trained model files were loaded into the Flask server.</w:t>
      </w:r>
    </w:p>
    <w:p>
      <w:pPr>
        <w:spacing w:before="240" w:after="120"/>
      </w:pPr>
      <w:r>
        <w:rPr>
          <w:rFonts w:ascii="Times New Roman" w:hAnsi="Times New Roman"/>
          <w:b/>
          <w:i w:val="0"/>
          <w:sz w:val="26"/>
        </w:rPr>
        <w:t>5.2  URL Detection Results</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1800"/>
          </w:tcPr>
          <w:p>
            <w:r>
              <w:rPr>
                <w:rFonts w:ascii="Times New Roman" w:hAnsi="Times New Roman"/>
                <w:b/>
                <w:i w:val="0"/>
                <w:sz w:val="22"/>
              </w:rPr>
              <w:t>Model</w:t>
            </w:r>
          </w:p>
        </w:tc>
        <w:tc>
          <w:tcPr>
            <w:tcW w:type="dxa" w:w="1800"/>
          </w:tcPr>
          <w:p>
            <w:r>
              <w:rPr>
                <w:rFonts w:ascii="Times New Roman" w:hAnsi="Times New Roman"/>
                <w:b/>
                <w:i w:val="0"/>
                <w:sz w:val="22"/>
              </w:rPr>
              <w:t>Accuracy</w:t>
            </w:r>
          </w:p>
        </w:tc>
        <w:tc>
          <w:tcPr>
            <w:tcW w:type="dxa" w:w="1800"/>
          </w:tcPr>
          <w:p>
            <w:r>
              <w:rPr>
                <w:rFonts w:ascii="Times New Roman" w:hAnsi="Times New Roman"/>
                <w:b/>
                <w:i w:val="0"/>
                <w:sz w:val="22"/>
              </w:rPr>
              <w:t>Precision</w:t>
            </w:r>
          </w:p>
        </w:tc>
        <w:tc>
          <w:tcPr>
            <w:tcW w:type="dxa" w:w="1800"/>
          </w:tcPr>
          <w:p>
            <w:r>
              <w:rPr>
                <w:rFonts w:ascii="Times New Roman" w:hAnsi="Times New Roman"/>
                <w:b/>
                <w:i w:val="0"/>
                <w:sz w:val="22"/>
              </w:rPr>
              <w:t>Recall</w:t>
            </w:r>
          </w:p>
        </w:tc>
        <w:tc>
          <w:tcPr>
            <w:tcW w:type="dxa" w:w="1800"/>
          </w:tcPr>
          <w:p>
            <w:r>
              <w:rPr>
                <w:rFonts w:ascii="Times New Roman" w:hAnsi="Times New Roman"/>
                <w:b/>
                <w:i w:val="0"/>
                <w:sz w:val="22"/>
              </w:rPr>
              <w:t>F1-Score</w:t>
            </w:r>
          </w:p>
        </w:tc>
      </w:tr>
      <w:tr>
        <w:tc>
          <w:tcPr>
            <w:tcW w:type="dxa" w:w="1800"/>
          </w:tcPr>
          <w:p>
            <w:r>
              <w:rPr>
                <w:rFonts w:ascii="Times New Roman" w:hAnsi="Times New Roman"/>
                <w:b w:val="0"/>
                <w:i w:val="0"/>
                <w:sz w:val="22"/>
              </w:rPr>
              <w:t>URL-only (22 features)</w:t>
            </w:r>
          </w:p>
        </w:tc>
        <w:tc>
          <w:tcPr>
            <w:tcW w:type="dxa" w:w="1800"/>
          </w:tcPr>
          <w:p>
            <w:r>
              <w:rPr>
                <w:rFonts w:ascii="Times New Roman" w:hAnsi="Times New Roman"/>
                <w:b w:val="0"/>
                <w:i w:val="0"/>
                <w:sz w:val="22"/>
              </w:rPr>
              <w:t>~95.0%</w:t>
            </w:r>
          </w:p>
        </w:tc>
        <w:tc>
          <w:tcPr>
            <w:tcW w:type="dxa" w:w="1800"/>
          </w:tcPr>
          <w:p>
            <w:r>
              <w:rPr>
                <w:rFonts w:ascii="Times New Roman" w:hAnsi="Times New Roman"/>
                <w:b w:val="0"/>
                <w:i w:val="0"/>
                <w:sz w:val="22"/>
              </w:rPr>
              <w:t>~94.8%</w:t>
            </w:r>
          </w:p>
        </w:tc>
        <w:tc>
          <w:tcPr>
            <w:tcW w:type="dxa" w:w="1800"/>
          </w:tcPr>
          <w:p>
            <w:r>
              <w:rPr>
                <w:rFonts w:ascii="Times New Roman" w:hAnsi="Times New Roman"/>
                <w:b w:val="0"/>
                <w:i w:val="0"/>
                <w:sz w:val="22"/>
              </w:rPr>
              <w:t>~95.6%</w:t>
            </w:r>
          </w:p>
        </w:tc>
        <w:tc>
          <w:tcPr>
            <w:tcW w:type="dxa" w:w="1800"/>
          </w:tcPr>
          <w:p>
            <w:r>
              <w:rPr>
                <w:rFonts w:ascii="Times New Roman" w:hAnsi="Times New Roman"/>
                <w:b w:val="0"/>
                <w:i w:val="0"/>
                <w:sz w:val="22"/>
              </w:rPr>
              <w:t>~95.2%</w:t>
            </w:r>
          </w:p>
        </w:tc>
      </w:tr>
      <w:tr>
        <w:tc>
          <w:tcPr>
            <w:tcW w:type="dxa" w:w="1800"/>
          </w:tcPr>
          <w:p>
            <w:r>
              <w:rPr>
                <w:rFonts w:ascii="Times New Roman" w:hAnsi="Times New Roman"/>
                <w:b w:val="0"/>
                <w:i w:val="0"/>
                <w:sz w:val="22"/>
              </w:rPr>
              <w:t>Full model (50 features)</w:t>
            </w:r>
          </w:p>
        </w:tc>
        <w:tc>
          <w:tcPr>
            <w:tcW w:type="dxa" w:w="1800"/>
          </w:tcPr>
          <w:p>
            <w:r>
              <w:rPr>
                <w:rFonts w:ascii="Times New Roman" w:hAnsi="Times New Roman"/>
                <w:b w:val="0"/>
                <w:i w:val="0"/>
                <w:sz w:val="22"/>
              </w:rPr>
              <w:t>~96.0%</w:t>
            </w:r>
          </w:p>
        </w:tc>
        <w:tc>
          <w:tcPr>
            <w:tcW w:type="dxa" w:w="1800"/>
          </w:tcPr>
          <w:p>
            <w:r>
              <w:rPr>
                <w:rFonts w:ascii="Times New Roman" w:hAnsi="Times New Roman"/>
                <w:b w:val="0"/>
                <w:i w:val="0"/>
                <w:sz w:val="22"/>
              </w:rPr>
              <w:t>~95.9%</w:t>
            </w:r>
          </w:p>
        </w:tc>
        <w:tc>
          <w:tcPr>
            <w:tcW w:type="dxa" w:w="1800"/>
          </w:tcPr>
          <w:p>
            <w:r>
              <w:rPr>
                <w:rFonts w:ascii="Times New Roman" w:hAnsi="Times New Roman"/>
                <w:b w:val="0"/>
                <w:i w:val="0"/>
                <w:sz w:val="22"/>
              </w:rPr>
              <w:t>~96.1%</w:t>
            </w:r>
          </w:p>
        </w:tc>
        <w:tc>
          <w:tcPr>
            <w:tcW w:type="dxa" w:w="1800"/>
          </w:tcPr>
          <w:p>
            <w:r>
              <w:rPr>
                <w:rFonts w:ascii="Times New Roman" w:hAnsi="Times New Roman"/>
                <w:b w:val="0"/>
                <w:i w:val="0"/>
                <w:sz w:val="22"/>
              </w:rPr>
              <w:t>~96.0%</w:t>
            </w:r>
          </w:p>
        </w:tc>
      </w:tr>
    </w:tbl>
    <w:p/>
    <w:p>
      <w:pPr>
        <w:spacing w:before="0" w:after="120" w:line="440" w:lineRule="exact"/>
        <w:ind w:firstLine="432"/>
        <w:jc w:val="both"/>
      </w:pPr>
      <w:r>
        <w:rPr>
          <w:rFonts w:ascii="Times New Roman" w:hAnsi="Times New Roman"/>
          <w:b w:val="0"/>
          <w:i w:val="0"/>
          <w:sz w:val="24"/>
        </w:rPr>
        <w:t>5-fold cross-validation mean accuracy: approximately 94.9% for the URL-only model and 96.0% for the full 50-feature model. The full model gains about 1% by including HTML content features, at the cost of requiring a live page fetch.</w:t>
      </w:r>
    </w:p>
    <w:p>
      <w:pPr>
        <w:spacing w:before="240" w:after="120"/>
      </w:pPr>
      <w:r>
        <w:rPr>
          <w:rFonts w:ascii="Times New Roman" w:hAnsi="Times New Roman"/>
          <w:b/>
          <w:i w:val="0"/>
          <w:sz w:val="26"/>
        </w:rPr>
        <w:t>5.3  Response Times</w:t>
      </w:r>
    </w:p>
    <w:tbl>
      <w:tblPr>
        <w:tblStyle w:val="TableGrid"/>
        <w:tblW w:type="auto" w:w="0"/>
        <w:tblLook w:firstColumn="1" w:firstRow="1" w:lastColumn="0" w:lastRow="0" w:noHBand="0" w:noVBand="1" w:val="04A0"/>
      </w:tblPr>
      <w:tblGrid>
        <w:gridCol w:w="4500"/>
        <w:gridCol w:w="4500"/>
      </w:tblGrid>
      <w:tr>
        <w:tc>
          <w:tcPr>
            <w:tcW w:type="dxa" w:w="4500"/>
          </w:tcPr>
          <w:p>
            <w:r>
              <w:rPr>
                <w:rFonts w:ascii="Times New Roman" w:hAnsi="Times New Roman"/>
                <w:b/>
                <w:i w:val="0"/>
                <w:sz w:val="22"/>
              </w:rPr>
              <w:t>Operation</w:t>
            </w:r>
          </w:p>
        </w:tc>
        <w:tc>
          <w:tcPr>
            <w:tcW w:type="dxa" w:w="4500"/>
          </w:tcPr>
          <w:p>
            <w:r>
              <w:rPr>
                <w:rFonts w:ascii="Times New Roman" w:hAnsi="Times New Roman"/>
                <w:b/>
                <w:i w:val="0"/>
                <w:sz w:val="22"/>
              </w:rPr>
              <w:t>Typical Time</w:t>
            </w:r>
          </w:p>
        </w:tc>
      </w:tr>
      <w:tr>
        <w:tc>
          <w:tcPr>
            <w:tcW w:type="dxa" w:w="4500"/>
          </w:tcPr>
          <w:p>
            <w:r>
              <w:rPr>
                <w:rFonts w:ascii="Times New Roman" w:hAnsi="Times New Roman"/>
                <w:b w:val="0"/>
                <w:i w:val="0"/>
                <w:sz w:val="22"/>
              </w:rPr>
              <w:t>Single URL — rule-based match</w:t>
            </w:r>
          </w:p>
        </w:tc>
        <w:tc>
          <w:tcPr>
            <w:tcW w:type="dxa" w:w="4500"/>
          </w:tcPr>
          <w:p>
            <w:r>
              <w:rPr>
                <w:rFonts w:ascii="Times New Roman" w:hAnsi="Times New Roman"/>
                <w:b w:val="0"/>
                <w:i w:val="0"/>
                <w:sz w:val="22"/>
              </w:rPr>
              <w:t>&lt; 50 ms</w:t>
            </w:r>
          </w:p>
        </w:tc>
      </w:tr>
      <w:tr>
        <w:tc>
          <w:tcPr>
            <w:tcW w:type="dxa" w:w="4500"/>
          </w:tcPr>
          <w:p>
            <w:r>
              <w:rPr>
                <w:rFonts w:ascii="Times New Roman" w:hAnsi="Times New Roman"/>
                <w:b w:val="0"/>
                <w:i w:val="0"/>
                <w:sz w:val="22"/>
              </w:rPr>
              <w:t>Single URL — URL-only ML model</w:t>
            </w:r>
          </w:p>
        </w:tc>
        <w:tc>
          <w:tcPr>
            <w:tcW w:type="dxa" w:w="4500"/>
          </w:tcPr>
          <w:p>
            <w:r>
              <w:rPr>
                <w:rFonts w:ascii="Times New Roman" w:hAnsi="Times New Roman"/>
                <w:b w:val="0"/>
                <w:i w:val="0"/>
                <w:sz w:val="22"/>
              </w:rPr>
              <w:t>&lt; 200 ms</w:t>
            </w:r>
          </w:p>
        </w:tc>
      </w:tr>
      <w:tr>
        <w:tc>
          <w:tcPr>
            <w:tcW w:type="dxa" w:w="4500"/>
          </w:tcPr>
          <w:p>
            <w:r>
              <w:rPr>
                <w:rFonts w:ascii="Times New Roman" w:hAnsi="Times New Roman"/>
                <w:b w:val="0"/>
                <w:i w:val="0"/>
                <w:sz w:val="22"/>
              </w:rPr>
              <w:t>Single URL — full model with page scraping</w:t>
            </w:r>
          </w:p>
        </w:tc>
        <w:tc>
          <w:tcPr>
            <w:tcW w:type="dxa" w:w="4500"/>
          </w:tcPr>
          <w:p>
            <w:r>
              <w:rPr>
                <w:rFonts w:ascii="Times New Roman" w:hAnsi="Times New Roman"/>
                <w:b w:val="0"/>
                <w:i w:val="0"/>
                <w:sz w:val="22"/>
              </w:rPr>
              <w:t>2 – 4 seconds</w:t>
            </w:r>
          </w:p>
        </w:tc>
      </w:tr>
      <w:tr>
        <w:tc>
          <w:tcPr>
            <w:tcW w:type="dxa" w:w="4500"/>
          </w:tcPr>
          <w:p>
            <w:r>
              <w:rPr>
                <w:rFonts w:ascii="Times New Roman" w:hAnsi="Times New Roman"/>
                <w:b w:val="0"/>
                <w:i w:val="0"/>
                <w:sz w:val="22"/>
              </w:rPr>
              <w:t>Email analysis — DistilBERT</w:t>
            </w:r>
          </w:p>
        </w:tc>
        <w:tc>
          <w:tcPr>
            <w:tcW w:type="dxa" w:w="4500"/>
          </w:tcPr>
          <w:p>
            <w:r>
              <w:rPr>
                <w:rFonts w:ascii="Times New Roman" w:hAnsi="Times New Roman"/>
                <w:b w:val="0"/>
                <w:i w:val="0"/>
                <w:sz w:val="22"/>
              </w:rPr>
              <w:t>1 – 3 seconds</w:t>
            </w:r>
          </w:p>
        </w:tc>
      </w:tr>
      <w:tr>
        <w:tc>
          <w:tcPr>
            <w:tcW w:type="dxa" w:w="4500"/>
          </w:tcPr>
          <w:p>
            <w:r>
              <w:rPr>
                <w:rFonts w:ascii="Times New Roman" w:hAnsi="Times New Roman"/>
                <w:b w:val="0"/>
                <w:i w:val="0"/>
                <w:sz w:val="22"/>
              </w:rPr>
              <w:t>Email analysis — TF-IDF model</w:t>
            </w:r>
          </w:p>
        </w:tc>
        <w:tc>
          <w:tcPr>
            <w:tcW w:type="dxa" w:w="4500"/>
          </w:tcPr>
          <w:p>
            <w:r>
              <w:rPr>
                <w:rFonts w:ascii="Times New Roman" w:hAnsi="Times New Roman"/>
                <w:b w:val="0"/>
                <w:i w:val="0"/>
                <w:sz w:val="22"/>
              </w:rPr>
              <w:t>&lt; 300 ms</w:t>
            </w:r>
          </w:p>
        </w:tc>
      </w:tr>
      <w:tr>
        <w:tc>
          <w:tcPr>
            <w:tcW w:type="dxa" w:w="4500"/>
          </w:tcPr>
          <w:p>
            <w:r>
              <w:rPr>
                <w:rFonts w:ascii="Times New Roman" w:hAnsi="Times New Roman"/>
                <w:b w:val="0"/>
                <w:i w:val="0"/>
                <w:sz w:val="22"/>
              </w:rPr>
              <w:t>QR code decode + URL prediction</w:t>
            </w:r>
          </w:p>
        </w:tc>
        <w:tc>
          <w:tcPr>
            <w:tcW w:type="dxa" w:w="4500"/>
          </w:tcPr>
          <w:p>
            <w:r>
              <w:rPr>
                <w:rFonts w:ascii="Times New Roman" w:hAnsi="Times New Roman"/>
                <w:b w:val="0"/>
                <w:i w:val="0"/>
                <w:sz w:val="22"/>
              </w:rPr>
              <w:t>&lt; 500 ms + URL time</w:t>
            </w:r>
          </w:p>
        </w:tc>
      </w:tr>
      <w:tr>
        <w:tc>
          <w:tcPr>
            <w:tcW w:type="dxa" w:w="4500"/>
          </w:tcPr>
          <w:p>
            <w:r>
              <w:rPr>
                <w:rFonts w:ascii="Times New Roman" w:hAnsi="Times New Roman"/>
                <w:b w:val="0"/>
                <w:i w:val="0"/>
                <w:sz w:val="22"/>
              </w:rPr>
              <w:t>DNS lookup (cached in memory)</w:t>
            </w:r>
          </w:p>
        </w:tc>
        <w:tc>
          <w:tcPr>
            <w:tcW w:type="dxa" w:w="4500"/>
          </w:tcPr>
          <w:p>
            <w:r>
              <w:rPr>
                <w:rFonts w:ascii="Times New Roman" w:hAnsi="Times New Roman"/>
                <w:b w:val="0"/>
                <w:i w:val="0"/>
                <w:sz w:val="22"/>
              </w:rPr>
              <w:t>&lt; 10 ms</w:t>
            </w:r>
          </w:p>
        </w:tc>
      </w:tr>
      <w:tr>
        <w:tc>
          <w:tcPr>
            <w:tcW w:type="dxa" w:w="4500"/>
          </w:tcPr>
          <w:p>
            <w:r>
              <w:rPr>
                <w:rFonts w:ascii="Times New Roman" w:hAnsi="Times New Roman"/>
                <w:b w:val="0"/>
                <w:i w:val="0"/>
                <w:sz w:val="22"/>
              </w:rPr>
              <w:t>DNS lookup (live Cloudflare/Google DoH)</w:t>
            </w:r>
          </w:p>
        </w:tc>
        <w:tc>
          <w:tcPr>
            <w:tcW w:type="dxa" w:w="4500"/>
          </w:tcPr>
          <w:p>
            <w:r>
              <w:rPr>
                <w:rFonts w:ascii="Times New Roman" w:hAnsi="Times New Roman"/>
                <w:b w:val="0"/>
                <w:i w:val="0"/>
                <w:sz w:val="22"/>
              </w:rPr>
              <w:t>200 – 400 ms</w:t>
            </w:r>
          </w:p>
        </w:tc>
      </w:tr>
      <w:tr>
        <w:tc>
          <w:tcPr>
            <w:tcW w:type="dxa" w:w="4500"/>
          </w:tcPr>
          <w:p>
            <w:r>
              <w:rPr>
                <w:rFonts w:ascii="Times New Roman" w:hAnsi="Times New Roman"/>
                <w:b w:val="0"/>
                <w:i w:val="0"/>
                <w:sz w:val="22"/>
              </w:rPr>
              <w:t>SSL certificate check</w:t>
            </w:r>
          </w:p>
        </w:tc>
        <w:tc>
          <w:tcPr>
            <w:tcW w:type="dxa" w:w="4500"/>
          </w:tcPr>
          <w:p>
            <w:r>
              <w:rPr>
                <w:rFonts w:ascii="Times New Roman" w:hAnsi="Times New Roman"/>
                <w:b w:val="0"/>
                <w:i w:val="0"/>
                <w:sz w:val="22"/>
              </w:rPr>
              <w:t>&lt; 2 seconds</w:t>
            </w:r>
          </w:p>
        </w:tc>
      </w:tr>
    </w:tbl>
    <w:p/>
    <w:p>
      <w:pPr>
        <w:spacing w:before="240" w:after="120"/>
      </w:pPr>
      <w:r>
        <w:rPr>
          <w:rFonts w:ascii="Times New Roman" w:hAnsi="Times New Roman"/>
          <w:b/>
          <w:i w:val="0"/>
          <w:sz w:val="26"/>
        </w:rPr>
        <w:t>5.4  False Positive Reduction</w:t>
      </w:r>
    </w:p>
    <w:p>
      <w:pPr>
        <w:spacing w:before="0" w:after="120" w:line="440" w:lineRule="exact"/>
        <w:ind w:firstLine="432"/>
        <w:jc w:val="both"/>
      </w:pPr>
      <w:r>
        <w:rPr>
          <w:rFonts w:ascii="Times New Roman" w:hAnsi="Times New Roman"/>
          <w:b w:val="0"/>
          <w:i w:val="0"/>
          <w:sz w:val="24"/>
        </w:rPr>
        <w:t>Reducing false positives was a key goal. The following mechanisms were built specifically to prevent legitimate URLs and emails from being incorrectly flagged:</w:t>
      </w:r>
    </w:p>
    <w:p>
      <w:pPr>
        <w:pStyle w:val="ListBullet"/>
        <w:spacing w:after="80" w:line="400" w:lineRule="exact"/>
      </w:pPr>
      <w:r>
        <w:rPr>
          <w:rFonts w:ascii="Times New Roman" w:hAnsi="Times New Roman"/>
          <w:b w:val="0"/>
          <w:i w:val="0"/>
          <w:sz w:val="24"/>
        </w:rPr>
        <w:t>OpenDNS top 10,000 domain whitelist with smart subdomain keyword filtering.</w:t>
      </w:r>
    </w:p>
    <w:p>
      <w:pPr>
        <w:pStyle w:val="ListBullet"/>
        <w:spacing w:after="80" w:line="400" w:lineRule="exact"/>
      </w:pPr>
      <w:r>
        <w:rPr>
          <w:rFonts w:ascii="Times New Roman" w:hAnsi="Times New Roman"/>
          <w:b w:val="0"/>
          <w:i w:val="0"/>
          <w:sz w:val="24"/>
        </w:rPr>
        <w:t>WHOIS domain age verification — established domains older than one year are trusted.</w:t>
      </w:r>
    </w:p>
    <w:p>
      <w:pPr>
        <w:pStyle w:val="ListBullet"/>
        <w:spacing w:after="80" w:line="400" w:lineRule="exact"/>
      </w:pPr>
      <w:r>
        <w:rPr>
          <w:rFonts w:ascii="Times New Roman" w:hAnsi="Times New Roman"/>
          <w:b w:val="0"/>
          <w:i w:val="0"/>
          <w:sz w:val="24"/>
        </w:rPr>
        <w:t>Official sender domain override — if the sender is a confirmed brand domain and no phishing links are found, the result is forced to Legitimate.</w:t>
      </w:r>
    </w:p>
    <w:p>
      <w:pPr>
        <w:pStyle w:val="ListBullet"/>
        <w:spacing w:after="80" w:line="400" w:lineRule="exact"/>
      </w:pPr>
      <w:r>
        <w:rPr>
          <w:rFonts w:ascii="Times New Roman" w:hAnsi="Times New Roman"/>
          <w:b w:val="0"/>
          <w:i w:val="0"/>
          <w:sz w:val="24"/>
        </w:rPr>
        <w:t>Heuristic correction for email — if the text model flags an email as phishing but the email has no links, no urgency language, no suspicious regex patterns, and no suspicious sender, the prediction is corrected to Legitimate.</w:t>
      </w:r>
    </w:p>
    <w:p>
      <w:pPr>
        <w:pStyle w:val="ListBullet"/>
        <w:spacing w:after="80" w:line="400" w:lineRule="exact"/>
      </w:pPr>
      <w:r>
        <w:rPr>
          <w:rFonts w:ascii="Times New Roman" w:hAnsi="Times New Roman"/>
          <w:b w:val="0"/>
          <w:i w:val="0"/>
          <w:sz w:val="24"/>
        </w:rPr>
        <w:t>Suspicious path filtering — only marks a whitelisted domain suspicious if the URL path also contains credential-harvesting keywords.</w:t>
      </w:r>
    </w:p>
    <w:p>
      <w:pPr>
        <w:spacing w:before="240" w:after="120"/>
      </w:pPr>
      <w:r>
        <w:rPr>
          <w:rFonts w:ascii="Times New Roman" w:hAnsi="Times New Roman"/>
          <w:b/>
          <w:i w:val="0"/>
          <w:sz w:val="26"/>
        </w:rPr>
        <w:t>5.5  Real-World Testing</w:t>
      </w:r>
    </w:p>
    <w:p>
      <w:pPr>
        <w:spacing w:before="0" w:after="120" w:line="440" w:lineRule="exact"/>
        <w:ind w:firstLine="432"/>
        <w:jc w:val="both"/>
      </w:pPr>
      <w:r>
        <w:rPr>
          <w:rFonts w:ascii="Times New Roman" w:hAnsi="Times New Roman"/>
          <w:b w:val="0"/>
          <w:i w:val="0"/>
          <w:sz w:val="24"/>
        </w:rPr>
        <w:t>The system was also tested with real-world examples during development. URLs from known phishing campaigns, legitimate brand websites, educational institution domains, QR codes from public sources, and real email samples were used to verify that the system performed correctly in practical scenarios beyond the training dataset.</w:t>
      </w:r>
    </w:p>
    <w:p>
      <w:r>
        <w:br w:type="page"/>
      </w:r>
    </w:p>
    <w:p>
      <w:pPr>
        <w:spacing w:before="240" w:after="120"/>
      </w:pPr>
      <w:r>
        <w:rPr>
          <w:rFonts w:ascii="Times New Roman" w:hAnsi="Times New Roman"/>
          <w:b/>
          <w:i w:val="0"/>
          <w:sz w:val="30"/>
        </w:rPr>
        <w:t>Chapter 6: Conclusion and Discussion</w:t>
      </w:r>
    </w:p>
    <w:p>
      <w:pPr>
        <w:spacing w:before="240" w:after="120"/>
      </w:pPr>
      <w:r>
        <w:rPr>
          <w:rFonts w:ascii="Times New Roman" w:hAnsi="Times New Roman"/>
          <w:b/>
          <w:i w:val="0"/>
          <w:sz w:val="26"/>
        </w:rPr>
        <w:t>6.1  Conclusion</w:t>
      </w:r>
    </w:p>
    <w:p>
      <w:pPr>
        <w:spacing w:before="0" w:after="120" w:line="440" w:lineRule="exact"/>
        <w:ind w:firstLine="432"/>
        <w:jc w:val="both"/>
      </w:pPr>
      <w:r>
        <w:rPr>
          <w:rFonts w:ascii="Times New Roman" w:hAnsi="Times New Roman"/>
          <w:b w:val="0"/>
          <w:i w:val="0"/>
          <w:sz w:val="24"/>
        </w:rPr>
        <w:t>Deep Scan successfully achieved all of its primary objectives. The project started with a basic URL detection system using Machine Learning and a simple rule-based email scanner, and grew into a comprehensive multi-modal phishing detection platform that addresses URL, email, and QR code threats in a single unified system.</w:t>
      </w:r>
    </w:p>
    <w:p>
      <w:pPr>
        <w:spacing w:before="0" w:after="120" w:line="440" w:lineRule="exact"/>
        <w:ind w:firstLine="432"/>
        <w:jc w:val="both"/>
      </w:pPr>
      <w:r>
        <w:rPr>
          <w:rFonts w:ascii="Times New Roman" w:hAnsi="Times New Roman"/>
          <w:b w:val="0"/>
          <w:i w:val="0"/>
          <w:sz w:val="24"/>
        </w:rPr>
        <w:t>The URL detection model achieved approximately 95–96% accuracy on the PhiUSIIL benchmark dataset, which is competitive with state-of-the-art research. The three-phase pipeline design means the system is fast for easy cases (milliseconds for rule-based matches) while still applying powerful ML models for difficult ones. False positives were significantly reduced by layering multiple verification mechanisms including WHOIS age, DNS records, and domain whitelists.</w:t>
      </w:r>
    </w:p>
    <w:p>
      <w:pPr>
        <w:spacing w:before="0" w:after="120" w:line="440" w:lineRule="exact"/>
        <w:ind w:firstLine="432"/>
        <w:jc w:val="both"/>
      </w:pPr>
      <w:r>
        <w:rPr>
          <w:rFonts w:ascii="Times New Roman" w:hAnsi="Times New Roman"/>
          <w:b w:val="0"/>
          <w:i w:val="0"/>
          <w:sz w:val="24"/>
        </w:rPr>
        <w:t>The email detection system, powered by DistilBERT with TF-IDF and rule-based fallbacks, provides robust detection even when the most powerful model is not available. The DNS sender verification adds a ground-truth layer that no text model can replicate — a sender domain without MX records simply cannot legitimately send email.</w:t>
      </w:r>
    </w:p>
    <w:p>
      <w:pPr>
        <w:spacing w:before="0" w:after="120" w:line="440" w:lineRule="exact"/>
        <w:ind w:firstLine="432"/>
        <w:jc w:val="both"/>
      </w:pPr>
      <w:r>
        <w:rPr>
          <w:rFonts w:ascii="Times New Roman" w:hAnsi="Times New Roman"/>
          <w:b w:val="0"/>
          <w:i w:val="0"/>
          <w:sz w:val="24"/>
        </w:rPr>
        <w:t>The QR code quishing detection module fills an important gap in existing tools. No mainstream free tool offered this capability when this project was developed. The combination of OpenCV decoding and the full URL analysis pipeline creates a complete solution for this growing threat.</w:t>
      </w:r>
    </w:p>
    <w:p>
      <w:pPr>
        <w:spacing w:before="0" w:after="120" w:line="440" w:lineRule="exact"/>
        <w:ind w:firstLine="432"/>
        <w:jc w:val="both"/>
      </w:pPr>
      <w:r>
        <w:rPr>
          <w:rFonts w:ascii="Times New Roman" w:hAnsi="Times New Roman"/>
          <w:b w:val="0"/>
          <w:i w:val="0"/>
          <w:sz w:val="24"/>
        </w:rPr>
        <w:t>Overall, Deep Scan demonstrates that combining fast deterministic rules, trained machine learning models, transformer-based NLP, and real-time DNS verification produces a system that is more accurate and more reliable than any single approach on its own.</w:t>
      </w:r>
    </w:p>
    <w:p>
      <w:pPr>
        <w:spacing w:before="240" w:after="120"/>
      </w:pPr>
      <w:r>
        <w:rPr>
          <w:rFonts w:ascii="Times New Roman" w:hAnsi="Times New Roman"/>
          <w:b/>
          <w:i w:val="0"/>
          <w:sz w:val="26"/>
        </w:rPr>
        <w:t>6.2  Limitations</w:t>
      </w:r>
    </w:p>
    <w:p>
      <w:pPr>
        <w:pStyle w:val="ListBullet"/>
        <w:spacing w:after="80" w:line="400" w:lineRule="exact"/>
      </w:pPr>
      <w:r>
        <w:rPr>
          <w:rFonts w:ascii="Times New Roman" w:hAnsi="Times New Roman"/>
          <w:b w:val="0"/>
          <w:i w:val="0"/>
          <w:sz w:val="24"/>
        </w:rPr>
        <w:t>Image-Based Phishing: The system cannot analyze phishing text embedded as images inside emails, such as screenshots of fake invoices.</w:t>
      </w:r>
    </w:p>
    <w:p>
      <w:pPr>
        <w:pStyle w:val="ListBullet"/>
        <w:spacing w:after="80" w:line="400" w:lineRule="exact"/>
      </w:pPr>
      <w:r>
        <w:rPr>
          <w:rFonts w:ascii="Times New Roman" w:hAnsi="Times New Roman"/>
          <w:b w:val="0"/>
          <w:i w:val="0"/>
          <w:sz w:val="24"/>
        </w:rPr>
        <w:t>Language Coverage: The system is designed for English-language content. Non-English phishing emails may receive lower accuracy from DistilBERT.</w:t>
      </w:r>
    </w:p>
    <w:p>
      <w:pPr>
        <w:pStyle w:val="ListBullet"/>
        <w:spacing w:after="80" w:line="400" w:lineRule="exact"/>
      </w:pPr>
      <w:r>
        <w:rPr>
          <w:rFonts w:ascii="Times New Roman" w:hAnsi="Times New Roman"/>
          <w:b w:val="0"/>
          <w:i w:val="0"/>
          <w:sz w:val="24"/>
        </w:rPr>
        <w:t>Static Models: The trained models do not update automatically. New phishing patterns require the models to be manually retrained on updated datasets.</w:t>
      </w:r>
    </w:p>
    <w:p>
      <w:pPr>
        <w:pStyle w:val="ListBullet"/>
        <w:spacing w:after="80" w:line="400" w:lineRule="exact"/>
      </w:pPr>
      <w:r>
        <w:rPr>
          <w:rFonts w:ascii="Times New Roman" w:hAnsi="Times New Roman"/>
          <w:b w:val="0"/>
          <w:i w:val="0"/>
          <w:sz w:val="24"/>
        </w:rPr>
        <w:t>QR Code Quality: Very small, damaged, or artistically decorated QR codes may not decode correctly with OpenCV's built-in detector.</w:t>
      </w:r>
    </w:p>
    <w:p>
      <w:pPr>
        <w:pStyle w:val="ListBullet"/>
        <w:spacing w:after="80" w:line="400" w:lineRule="exact"/>
      </w:pPr>
      <w:r>
        <w:rPr>
          <w:rFonts w:ascii="Times New Roman" w:hAnsi="Times New Roman"/>
          <w:b w:val="0"/>
          <w:i w:val="0"/>
          <w:sz w:val="24"/>
        </w:rPr>
        <w:t>DistilBERT Resource Requirements: The DistilBERT model requires the transformers and torch libraries, which consume several hundred MB of disk and RAM. On resource-limited devices, only the TF-IDF or rule-based fallback runs.</w:t>
      </w:r>
    </w:p>
    <w:p>
      <w:pPr>
        <w:pStyle w:val="ListBullet"/>
        <w:spacing w:after="80" w:line="400" w:lineRule="exact"/>
      </w:pPr>
      <w:r>
        <w:rPr>
          <w:rFonts w:ascii="Times New Roman" w:hAnsi="Times New Roman"/>
          <w:b w:val="0"/>
          <w:i w:val="0"/>
          <w:sz w:val="24"/>
        </w:rPr>
        <w:t>Dataset Limitations: The training datasets, while large, may not represent all types of phishing attacks currently active around the world. Highly targeted spear-phishing attacks may not match patterns seen in training data.</w:t>
      </w:r>
    </w:p>
    <w:p>
      <w:pPr>
        <w:spacing w:before="240" w:after="120"/>
      </w:pPr>
      <w:r>
        <w:rPr>
          <w:rFonts w:ascii="Times New Roman" w:hAnsi="Times New Roman"/>
          <w:b/>
          <w:i w:val="0"/>
          <w:sz w:val="26"/>
        </w:rPr>
        <w:t>6.3  Future Work</w:t>
      </w:r>
    </w:p>
    <w:p>
      <w:pPr>
        <w:pStyle w:val="ListBullet"/>
        <w:spacing w:after="80" w:line="400" w:lineRule="exact"/>
      </w:pPr>
      <w:r>
        <w:rPr>
          <w:rFonts w:ascii="Times New Roman" w:hAnsi="Times New Roman"/>
          <w:b w:val="0"/>
          <w:i w:val="0"/>
          <w:sz w:val="24"/>
        </w:rPr>
        <w:t>OCR Integration: Add Optical Character Recognition (OCR) to extract and analyze text from image attachments in emails, allowing detection of phishing content hidden as screenshots.</w:t>
      </w:r>
    </w:p>
    <w:p>
      <w:pPr>
        <w:pStyle w:val="ListBullet"/>
        <w:spacing w:after="80" w:line="400" w:lineRule="exact"/>
      </w:pPr>
      <w:r>
        <w:rPr>
          <w:rFonts w:ascii="Times New Roman" w:hAnsi="Times New Roman"/>
          <w:b w:val="0"/>
          <w:i w:val="0"/>
          <w:sz w:val="24"/>
        </w:rPr>
        <w:t>Online Retraining: Build a feedback loop where user-reported misclassifications are used to periodically retrain the models, keeping them up to date with new attack patterns.</w:t>
      </w:r>
    </w:p>
    <w:p>
      <w:pPr>
        <w:pStyle w:val="ListBullet"/>
        <w:spacing w:after="80" w:line="400" w:lineRule="exact"/>
      </w:pPr>
      <w:r>
        <w:rPr>
          <w:rFonts w:ascii="Times New Roman" w:hAnsi="Times New Roman"/>
          <w:b w:val="0"/>
          <w:i w:val="0"/>
          <w:sz w:val="24"/>
        </w:rPr>
        <w:t>Multi-Language Support: Expand phishing keyword lists and potentially add multilingual transformer models to detect phishing in languages other than English.</w:t>
      </w:r>
    </w:p>
    <w:p>
      <w:pPr>
        <w:pStyle w:val="ListBullet"/>
        <w:spacing w:after="80" w:line="400" w:lineRule="exact"/>
      </w:pPr>
      <w:r>
        <w:rPr>
          <w:rFonts w:ascii="Times New Roman" w:hAnsi="Times New Roman"/>
          <w:b w:val="0"/>
          <w:i w:val="0"/>
          <w:sz w:val="24"/>
        </w:rPr>
        <w:t>Improved QR Scanning: Integrate a more robust QR and barcode library such as ZXing to handle damaged or artistic QR codes that OpenCV cannot decode.</w:t>
      </w:r>
    </w:p>
    <w:p>
      <w:pPr>
        <w:pStyle w:val="ListBullet"/>
        <w:spacing w:after="80" w:line="400" w:lineRule="exact"/>
      </w:pPr>
      <w:r>
        <w:rPr>
          <w:rFonts w:ascii="Times New Roman" w:hAnsi="Times New Roman"/>
          <w:b w:val="0"/>
          <w:i w:val="0"/>
          <w:sz w:val="24"/>
        </w:rPr>
        <w:t>Graph-Based Domain Analysis: Analyze how domains link to each other using graph network techniques to identify coordinated phishing campaigns.</w:t>
      </w:r>
    </w:p>
    <w:p>
      <w:pPr>
        <w:pStyle w:val="ListBullet"/>
        <w:spacing w:after="80" w:line="400" w:lineRule="exact"/>
      </w:pPr>
      <w:r>
        <w:rPr>
          <w:rFonts w:ascii="Times New Roman" w:hAnsi="Times New Roman"/>
          <w:b w:val="0"/>
          <w:i w:val="0"/>
          <w:sz w:val="24"/>
        </w:rPr>
        <w:t>Mobile Application: Port the Chrome extension logic to an Android or iOS application to provide phishing protection on mobile devices.</w:t>
      </w:r>
    </w:p>
    <w:p>
      <w:pPr>
        <w:pStyle w:val="ListBullet"/>
        <w:spacing w:after="80" w:line="400" w:lineRule="exact"/>
      </w:pPr>
      <w:r>
        <w:rPr>
          <w:rFonts w:ascii="Times New Roman" w:hAnsi="Times New Roman"/>
          <w:b w:val="0"/>
          <w:i w:val="0"/>
          <w:sz w:val="24"/>
        </w:rPr>
        <w:t>Real-Time Learning: Implement mechanisms for the models to update themselves as new phishing examples are encountered, without requiring a full retraining cycle.</w:t>
      </w:r>
    </w:p>
    <w:p>
      <w:r>
        <w:br w:type="page"/>
      </w:r>
    </w:p>
    <w:p>
      <w:pPr>
        <w:spacing w:before="240" w:after="120"/>
      </w:pPr>
      <w:r>
        <w:rPr>
          <w:rFonts w:ascii="Times New Roman" w:hAnsi="Times New Roman"/>
          <w:b/>
          <w:i w:val="0"/>
          <w:sz w:val="30"/>
        </w:rPr>
        <w:t>References</w:t>
      </w:r>
    </w:p>
    <w:p>
      <w:pPr>
        <w:spacing w:before="40" w:after="80" w:line="360" w:lineRule="exact"/>
        <w:ind w:left="432" w:hanging="432"/>
      </w:pPr>
      <w:r>
        <w:rPr>
          <w:rFonts w:ascii="Times New Roman" w:hAnsi="Times New Roman"/>
          <w:b w:val="0"/>
          <w:i w:val="0"/>
          <w:sz w:val="22"/>
        </w:rPr>
        <w:t>[1] Kalla, D., &amp; Kuraku, S. (2023). Phishing website URLs detection using NLP and machine learning techniques. Journal on Artificial Intelligence, 5(1), 145–162. https://doi.org/10.32604/jai.2023.043366</w:t>
      </w:r>
    </w:p>
    <w:p>
      <w:pPr>
        <w:spacing w:before="40" w:after="80" w:line="360" w:lineRule="exact"/>
        <w:ind w:left="432" w:hanging="432"/>
      </w:pPr>
      <w:r>
        <w:rPr>
          <w:rFonts w:ascii="Times New Roman" w:hAnsi="Times New Roman"/>
          <w:b w:val="0"/>
          <w:i w:val="0"/>
          <w:sz w:val="22"/>
        </w:rPr>
        <w:t>[2] Lingaiah, G., &amp; Pandey, R. K. (2023). Comparative performance study of machine learning algorithms for phishing URL detection in cyber security systems. Journal of Computational Analysis and Applications, 31(4), 1865–1873.</w:t>
      </w:r>
    </w:p>
    <w:p>
      <w:pPr>
        <w:spacing w:before="40" w:after="80" w:line="360" w:lineRule="exact"/>
        <w:ind w:left="432" w:hanging="432"/>
      </w:pPr>
      <w:r>
        <w:rPr>
          <w:rFonts w:ascii="Times New Roman" w:hAnsi="Times New Roman"/>
          <w:b w:val="0"/>
          <w:i w:val="0"/>
          <w:sz w:val="22"/>
        </w:rPr>
        <w:t>[3] Sahingoz, O. K., Buber, E., Demir, O., &amp; Diri, B. (2019). Machine learning based phishing detection from URLs. Expert Systems with Applications, 117, 345–357. https://doi.org/10.1016/j.eswa.2018.09.029</w:t>
      </w:r>
    </w:p>
    <w:p>
      <w:pPr>
        <w:spacing w:before="40" w:after="80" w:line="360" w:lineRule="exact"/>
        <w:ind w:left="432" w:hanging="432"/>
      </w:pPr>
      <w:r>
        <w:rPr>
          <w:rFonts w:ascii="Times New Roman" w:hAnsi="Times New Roman"/>
          <w:b w:val="0"/>
          <w:i w:val="0"/>
          <w:sz w:val="22"/>
        </w:rPr>
        <w:t>[4] Tsai, E., Kumar, D., Raman, R. S., Li, G., Eiger, Y., &amp; Ensafi, R. (2023). CERTainty: Detecting DNS manipulation at scale using TLS/SSL certificates. Proceedings on Privacy Enhancing Technologies, 2023(3), 122–137. https://doi.org/10.56553/popets-2023-0073</w:t>
      </w:r>
    </w:p>
    <w:p>
      <w:pPr>
        <w:spacing w:before="40" w:after="80" w:line="360" w:lineRule="exact"/>
        <w:ind w:left="432" w:hanging="432"/>
      </w:pPr>
      <w:r>
        <w:rPr>
          <w:rFonts w:ascii="Times New Roman" w:hAnsi="Times New Roman"/>
          <w:b w:val="0"/>
          <w:i w:val="0"/>
          <w:sz w:val="22"/>
        </w:rPr>
        <w:t>[5] Devlin, J., Chang, M., Lee, K., &amp; Toutanova, K. (2019). BERT: Pre-training of deep bidirectional transformers for language understanding. In Proceedings of NAACL-HLT 2019.</w:t>
      </w:r>
    </w:p>
    <w:p>
      <w:pPr>
        <w:spacing w:before="40" w:after="80" w:line="360" w:lineRule="exact"/>
        <w:ind w:left="432" w:hanging="432"/>
      </w:pPr>
      <w:r>
        <w:rPr>
          <w:rFonts w:ascii="Times New Roman" w:hAnsi="Times New Roman"/>
          <w:b w:val="0"/>
          <w:i w:val="0"/>
          <w:sz w:val="22"/>
        </w:rPr>
        <w:t>[6] Sanh, V., Debut, L., Chaumond, J., &amp; Wolf, T. (2019). DistilBERT, a distilled version of BERT: smaller, faster, cheaper and lighter. arXiv preprint arXiv:1910.01108.</w:t>
      </w:r>
    </w:p>
    <w:p>
      <w:pPr>
        <w:spacing w:before="40" w:after="80" w:line="360" w:lineRule="exact"/>
        <w:ind w:left="432" w:hanging="432"/>
      </w:pPr>
      <w:r>
        <w:rPr>
          <w:rFonts w:ascii="Times New Roman" w:hAnsi="Times New Roman"/>
          <w:b w:val="0"/>
          <w:i w:val="0"/>
          <w:sz w:val="22"/>
        </w:rPr>
        <w:t>[7] Breiman, L. (2001). Random forests. Machine Learning, 45, 5–32.</w:t>
      </w:r>
    </w:p>
    <w:p>
      <w:pPr>
        <w:spacing w:before="40" w:after="80" w:line="360" w:lineRule="exact"/>
        <w:ind w:left="432" w:hanging="432"/>
      </w:pPr>
      <w:r>
        <w:rPr>
          <w:rFonts w:ascii="Times New Roman" w:hAnsi="Times New Roman"/>
          <w:b w:val="0"/>
          <w:i w:val="0"/>
          <w:sz w:val="22"/>
        </w:rPr>
        <w:t>[8] Hannousse, S., &amp; Yahiouche, S. (2023). PhiUSIIL Phishing URL Dataset. UCI Machine Learning Repository / Kaggle. Available: https://www.kaggle.com/datasets/harisudhan411/phishing-and-legitimate-urls</w:t>
      </w:r>
    </w:p>
    <w:p>
      <w:pPr>
        <w:spacing w:before="40" w:after="80" w:line="360" w:lineRule="exact"/>
        <w:ind w:left="432" w:hanging="432"/>
      </w:pPr>
      <w:r>
        <w:rPr>
          <w:rFonts w:ascii="Times New Roman" w:hAnsi="Times New Roman"/>
          <w:b w:val="0"/>
          <w:i w:val="0"/>
          <w:sz w:val="22"/>
        </w:rPr>
        <w:t>[9] CEAS 2008 Email Spam Filtering Challenge Dataset. Available: https://plg.uwaterloo.ca/~gvcormac/ceascorpus/</w:t>
      </w:r>
    </w:p>
    <w:p>
      <w:pPr>
        <w:spacing w:before="40" w:after="80" w:line="360" w:lineRule="exact"/>
        <w:ind w:left="432" w:hanging="432"/>
      </w:pPr>
      <w:r>
        <w:rPr>
          <w:rFonts w:ascii="Times New Roman" w:hAnsi="Times New Roman"/>
          <w:b w:val="0"/>
          <w:i w:val="0"/>
          <w:sz w:val="22"/>
        </w:rPr>
        <w:t>[10] Cohen, W. (2004). Enron Email Dataset. Carnegie Mellon University. Available: https://www.cs.cmu.edu/~enron/</w:t>
      </w:r>
    </w:p>
    <w:p>
      <w:pPr>
        <w:spacing w:before="40" w:after="80" w:line="360" w:lineRule="exact"/>
        <w:ind w:left="432" w:hanging="432"/>
      </w:pPr>
      <w:r>
        <w:rPr>
          <w:rFonts w:ascii="Times New Roman" w:hAnsi="Times New Roman"/>
          <w:b w:val="0"/>
          <w:i w:val="0"/>
          <w:sz w:val="22"/>
        </w:rPr>
        <w:t>[11] OpenDNS (2023). Public Domain Lists — Top Domains. GitHub. Available: https://github.com/opendns/public-domain-lists</w:t>
      </w:r>
    </w:p>
    <w:p>
      <w:pPr>
        <w:spacing w:before="40" w:after="80" w:line="360" w:lineRule="exact"/>
        <w:ind w:left="432" w:hanging="432"/>
      </w:pPr>
      <w:r>
        <w:rPr>
          <w:rFonts w:ascii="Times New Roman" w:hAnsi="Times New Roman"/>
          <w:b w:val="0"/>
          <w:i w:val="0"/>
          <w:sz w:val="22"/>
        </w:rPr>
        <w:t>[12] Cloudflare (2023). DNS over HTTPS Developer Documentation. Available: https://developers.cloudflare.com/1.1.1.1/encryption/dns-over-https/</w:t>
      </w:r>
    </w:p>
    <w:p>
      <w:pPr>
        <w:spacing w:before="40" w:after="80" w:line="360" w:lineRule="exact"/>
        <w:ind w:left="432" w:hanging="432"/>
      </w:pPr>
      <w:r>
        <w:rPr>
          <w:rFonts w:ascii="Times New Roman" w:hAnsi="Times New Roman"/>
          <w:b w:val="0"/>
          <w:i w:val="0"/>
          <w:sz w:val="22"/>
        </w:rPr>
        <w:t>[13] HuggingFace (2024). cybersectony/phishing-email-detection-distilbert_v2.1. HuggingFace Hub. Available: https://huggingface.co/cybersectony/phishing-email-detection-distilbert_v2.1</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