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40" w:lineRule="auto"/>
        <w:jc w:val="center"/>
        <w:rPr/>
      </w:pPr>
      <w:r w:rsidDel="00000000" w:rsidR="00000000" w:rsidRPr="00000000">
        <w:rPr>
          <w:rFonts w:ascii="Play" w:cs="Play" w:eastAsia="Play" w:hAnsi="Play"/>
          <w:b w:val="1"/>
          <w:bCs w:val="1"/>
          <w:i w:val="0"/>
          <w:iCs w:val="0"/>
          <w:color w:val="173b3a"/>
          <w:sz w:val="60"/>
          <w:szCs w:val="60"/>
          <w:rtl w:val="0"/>
        </w:rPr>
        <w:t xml:space="preserve">Calcify</w:t>
      </w:r>
      <w:r w:rsidDel="00000000" w:rsidR="00000000" w:rsidRPr="00000000">
        <w:rPr>
          <w:rtl w:val="0"/>
        </w:rPr>
      </w:r>
    </w:p>
    <w:p w:rsidR="00000000" w:rsidDel="00000000" w:rsidP="00000000" w:rsidRDefault="00000000" w:rsidRPr="00000000" w14:paraId="00000002">
      <w:pPr>
        <w:spacing w:before="80" w:lineRule="auto"/>
        <w:jc w:val="center"/>
        <w:rPr/>
      </w:pPr>
      <w:r w:rsidDel="00000000" w:rsidR="00000000" w:rsidRPr="00000000">
        <w:rPr>
          <w:rFonts w:ascii="Play" w:cs="Play" w:eastAsia="Play" w:hAnsi="Play"/>
          <w:b w:val="1"/>
          <w:bCs w:val="1"/>
          <w:i w:val="0"/>
          <w:iCs w:val="0"/>
          <w:color w:val="2a6f68"/>
          <w:sz w:val="36"/>
          <w:szCs w:val="36"/>
          <w:rtl w:val="0"/>
        </w:rPr>
        <w:t xml:space="preserve">Product Requirements &amp; Delivery Specification</w:t>
      </w:r>
      <w:r w:rsidDel="00000000" w:rsidR="00000000" w:rsidRPr="00000000">
        <w:rPr>
          <w:rtl w:val="0"/>
        </w:rPr>
      </w:r>
    </w:p>
    <w:p w:rsidR="00000000" w:rsidDel="00000000" w:rsidP="00000000" w:rsidRDefault="00000000" w:rsidRPr="00000000" w14:paraId="00000003">
      <w:pPr>
        <w:spacing w:before="160" w:lineRule="auto"/>
        <w:jc w:val="center"/>
        <w:rPr/>
      </w:pPr>
      <w:r w:rsidDel="00000000" w:rsidR="00000000" w:rsidRPr="00000000">
        <w:rPr>
          <w:rFonts w:ascii="Aptos" w:cs="Aptos" w:eastAsia="Aptos" w:hAnsi="Aptos"/>
          <w:b w:val="0"/>
          <w:bCs w:val="0"/>
          <w:i w:val="0"/>
          <w:iCs w:val="0"/>
          <w:color w:val="5d6664"/>
          <w:sz w:val="23"/>
          <w:szCs w:val="23"/>
          <w:rtl w:val="0"/>
        </w:rPr>
        <w:t xml:space="preserve">Calculator Web App Built with AI — Take-Home Assignment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ptos" w:cs="Aptos" w:eastAsia="Aptos" w:hAnsi="Aptos"/>
          <w:b w:val="0"/>
          <w:bCs w:val="0"/>
          <w:i w:val="0"/>
          <w:iCs w:val="0"/>
          <w:color w:val="9abdb6"/>
          <w:sz w:val="20"/>
          <w:szCs w:val="20"/>
          <w:rtl w:val="0"/>
        </w:rPr>
        <w:t xml:space="preserve">━━━━━━━━━━━━━━━━━━━━━━━━━━━━━━━━━━</w:t>
      </w:r>
      <w:r w:rsidDel="00000000" w:rsidR="00000000" w:rsidRPr="00000000">
        <w:rPr>
          <w:rtl w:val="0"/>
        </w:rPr>
      </w:r>
    </w:p>
    <w:tbl>
      <w:tblPr>
        <w:tblStyle w:val="Table1"/>
        <w:tblW w:w="7775.999999999999" w:type="dxa"/>
        <w:jc w:val="center"/>
        <w:tblBorders>
          <w:top w:color="dde7e5" w:space="0" w:sz="4" w:val="single"/>
          <w:left w:color="dde7e5" w:space="0" w:sz="4" w:val="single"/>
          <w:bottom w:color="dde7e5" w:space="0" w:sz="4" w:val="single"/>
          <w:right w:color="dde7e5" w:space="0" w:sz="4" w:val="single"/>
          <w:insideH w:color="dde7e5" w:space="0" w:sz="4" w:val="single"/>
          <w:insideV w:color="dde7e5" w:space="0" w:sz="4" w:val="single"/>
        </w:tblBorders>
        <w:tblLayout w:type="fixed"/>
        <w:tblLook w:val="0400"/>
      </w:tblPr>
      <w:tblGrid>
        <w:gridCol w:w="2448"/>
        <w:gridCol w:w="5328"/>
        <w:tblGridChange w:id="0">
          <w:tblGrid>
            <w:gridCol w:w="2448"/>
            <w:gridCol w:w="5328"/>
          </w:tblGrid>
        </w:tblGridChange>
      </w:tblGrid>
      <w:tr>
        <w:trPr>
          <w:cantSplit w:val="1"/>
          <w:tblHeader w:val="0"/>
        </w:trPr>
        <w:tc>
          <w:tcPr>
            <w:shd w:fill="f5f8f7" w:val="clear"/>
            <w:tcMar>
              <w:top w:w="100.0" w:type="dxa"/>
              <w:bottom w:w="100.0" w:type="dxa"/>
            </w:tcMar>
            <w:vAlign w:val="center"/>
          </w:tcPr>
          <w:p w:rsidR="00000000" w:rsidDel="00000000" w:rsidP="00000000" w:rsidRDefault="00000000" w:rsidRPr="00000000" w14:paraId="00000005">
            <w:pPr>
              <w:spacing w:after="0" w:lineRule="auto"/>
              <w:rPr/>
            </w:pPr>
            <w:r w:rsidDel="00000000" w:rsidR="00000000" w:rsidRPr="00000000">
              <w:rPr>
                <w:rFonts w:ascii="Aptos" w:cs="Aptos" w:eastAsia="Aptos" w:hAnsi="Aptos"/>
                <w:b w:val="1"/>
                <w:bCs w:val="1"/>
                <w:i w:val="0"/>
                <w:iCs w:val="0"/>
                <w:color w:val="173b3a"/>
                <w:sz w:val="19"/>
                <w:szCs w:val="19"/>
                <w:rtl w:val="0"/>
              </w:rPr>
              <w:t xml:space="preserve">Prepared by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0"/>
                <w:bCs w:val="0"/>
                <w:i w:val="0"/>
                <w:iCs w:val="0"/>
                <w:color w:val="1f2927"/>
                <w:sz w:val="19"/>
                <w:szCs w:val="19"/>
                <w:rtl w:val="0"/>
              </w:rPr>
              <w:t xml:space="preserve">G. Sarwar</w:t>
            </w:r>
            <w:r w:rsidDel="00000000" w:rsidR="00000000" w:rsidRPr="00000000">
              <w:rPr>
                <w:rtl w:val="0"/>
              </w:rPr>
            </w:r>
          </w:p>
        </w:tc>
      </w:tr>
      <w:tr>
        <w:trPr>
          <w:cantSplit w:val="1"/>
          <w:tblHeader w:val="0"/>
        </w:trPr>
        <w:tc>
          <w:tcPr>
            <w:shd w:fill="f5f8f7" w:val="clear"/>
            <w:tcMar>
              <w:top w:w="100.0" w:type="dxa"/>
              <w:bottom w:w="100.0" w:type="dxa"/>
            </w:tcMar>
            <w:vAlign w:val="cente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1"/>
                <w:bCs w:val="1"/>
                <w:i w:val="0"/>
                <w:iCs w:val="0"/>
                <w:color w:val="173b3a"/>
                <w:sz w:val="19"/>
                <w:szCs w:val="19"/>
                <w:rtl w:val="0"/>
              </w:rPr>
              <w:t xml:space="preserve">Document version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0"/>
                <w:bCs w:val="0"/>
                <w:i w:val="0"/>
                <w:iCs w:val="0"/>
                <w:color w:val="1f2927"/>
                <w:sz w:val="19"/>
                <w:szCs w:val="19"/>
                <w:rtl w:val="0"/>
              </w:rPr>
              <w:t xml:space="preserve">1.0</w:t>
            </w:r>
            <w:r w:rsidDel="00000000" w:rsidR="00000000" w:rsidRPr="00000000">
              <w:rPr>
                <w:rtl w:val="0"/>
              </w:rPr>
            </w:r>
          </w:p>
        </w:tc>
      </w:tr>
      <w:tr>
        <w:trPr>
          <w:cantSplit w:val="1"/>
          <w:tblHeader w:val="0"/>
        </w:trPr>
        <w:tc>
          <w:tcPr>
            <w:shd w:fill="f5f8f7" w:val="clear"/>
            <w:tcMar>
              <w:top w:w="100.0" w:type="dxa"/>
              <w:bottom w:w="100.0" w:type="dxa"/>
            </w:tcMar>
            <w:vAlign w:val="center"/>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1"/>
                <w:bCs w:val="1"/>
                <w:i w:val="0"/>
                <w:iCs w:val="0"/>
                <w:color w:val="173b3a"/>
                <w:sz w:val="19"/>
                <w:szCs w:val="19"/>
                <w:rtl w:val="0"/>
              </w:rPr>
              <w:t xml:space="preserve">Date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0"/>
                <w:bCs w:val="0"/>
                <w:i w:val="0"/>
                <w:iCs w:val="0"/>
                <w:color w:val="1f2927"/>
                <w:sz w:val="19"/>
                <w:szCs w:val="19"/>
                <w:rtl w:val="0"/>
              </w:rPr>
              <w:t xml:space="preserve">13 October 2026</w:t>
            </w:r>
            <w:r w:rsidDel="00000000" w:rsidR="00000000" w:rsidRPr="00000000">
              <w:rPr>
                <w:rtl w:val="0"/>
              </w:rPr>
            </w:r>
          </w:p>
        </w:tc>
      </w:tr>
      <w:tr>
        <w:trPr>
          <w:cantSplit w:val="1"/>
          <w:tblHeader w:val="0"/>
        </w:trPr>
        <w:tc>
          <w:tcPr>
            <w:shd w:fill="f5f8f7" w:val="clear"/>
            <w:tcMar>
              <w:top w:w="100.0" w:type="dxa"/>
              <w:bottom w:w="100.0" w:type="dxa"/>
            </w:tcMar>
            <w:vAlign w:val="cente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1"/>
                <w:bCs w:val="1"/>
                <w:i w:val="0"/>
                <w:iCs w:val="0"/>
                <w:color w:val="173b3a"/>
                <w:sz w:val="19"/>
                <w:szCs w:val="19"/>
                <w:rtl w:val="0"/>
              </w:rPr>
              <w:t xml:space="preserve">Release state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i w:val="0"/>
                <w:iCs w:val="0"/>
                <w:color w:val="1f2927"/>
                <w:sz w:val="19"/>
                <w:szCs w:val="19"/>
                <w:rtl w:val="0"/>
              </w:rPr>
              <w:t xml:space="preserve">Implemented scope complete; documentation and final packaging in progress</w:t>
            </w:r>
            <w:r w:rsidDel="00000000" w:rsidR="00000000" w:rsidRPr="00000000">
              <w:rPr>
                <w:rtl w:val="0"/>
              </w:rPr>
            </w:r>
          </w:p>
        </w:tc>
      </w:tr>
    </w:tbl>
    <w:p w:rsidR="00000000" w:rsidDel="00000000" w:rsidP="00000000" w:rsidRDefault="00000000" w:rsidRPr="00000000" w14:paraId="0000000D">
      <w:pPr>
        <w:spacing w:before="480" w:lineRule="auto"/>
        <w:jc w:val="center"/>
        <w:rPr/>
      </w:pPr>
      <w:r w:rsidDel="00000000" w:rsidR="00000000" w:rsidRPr="00000000">
        <w:rPr>
          <w:rFonts w:ascii="Aptos" w:cs="Aptos" w:eastAsia="Aptos" w:hAnsi="Aptos"/>
          <w:b w:val="1"/>
          <w:bCs w:val="1"/>
          <w:i w:val="0"/>
          <w:iCs w:val="0"/>
          <w:color w:val="173b3a"/>
          <w:sz w:val="21"/>
          <w:szCs w:val="21"/>
          <w:rtl w:val="0"/>
        </w:rPr>
        <w:t xml:space="preserve">Purpose</w:t>
      </w:r>
      <w:r w:rsidDel="00000000" w:rsidR="00000000" w:rsidRPr="00000000">
        <w:rPr>
          <w:rtl w:val="0"/>
        </w:rPr>
      </w:r>
    </w:p>
    <w:p w:rsidR="00000000" w:rsidDel="00000000" w:rsidP="00000000" w:rsidRDefault="00000000" w:rsidRPr="00000000" w14:paraId="0000000E">
      <w:pPr>
        <w:ind w:left="792" w:right="792" w:firstLine="0"/>
        <w:jc w:val="center"/>
        <w:rPr/>
      </w:pPr>
      <w:r w:rsidDel="00000000" w:rsidR="00000000" w:rsidRPr="00000000">
        <w:rPr>
          <w:rFonts w:ascii="Aptos" w:cs="Aptos" w:eastAsia="Aptos" w:hAnsi="Aptos"/>
          <w:b w:val="0"/>
          <w:bCs w:val="0"/>
          <w:i w:val="0"/>
          <w:iCs w:val="0"/>
          <w:color w:val="5d6664"/>
          <w:sz w:val="20"/>
          <w:szCs w:val="20"/>
          <w:rtl w:val="0"/>
        </w:rPr>
        <w:t xml:space="preserve">This document captures the approved product roles, jobs to be done, user stories, acceptance criteria, implementation status, assumptions, limitations, responsible-use guidance, testing evidence, and release decision for the Calcify web application.</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Table of Contents</w:t>
      </w:r>
    </w:p>
    <w:p w:rsidR="00000000" w:rsidDel="00000000" w:rsidP="00000000" w:rsidRDefault="00000000" w:rsidRPr="00000000" w14:paraId="00000011">
      <w:pPr>
        <w:tabs>
          <w:tab w:val="left" w:leader="none" w:pos="9144"/>
        </w:tabs>
        <w:spacing w:after="80" w:lineRule="auto"/>
        <w:ind w:left="0" w:firstLine="0"/>
        <w:rPr/>
      </w:pPr>
      <w:r w:rsidDel="00000000" w:rsidR="00000000" w:rsidRPr="00000000">
        <w:rPr>
          <w:rFonts w:ascii="Aptos" w:cs="Aptos" w:eastAsia="Aptos" w:hAnsi="Aptos"/>
          <w:b w:val="1"/>
          <w:bCs w:val="1"/>
          <w:i w:val="0"/>
          <w:iCs w:val="0"/>
          <w:color w:val="173b3a"/>
          <w:sz w:val="20"/>
          <w:szCs w:val="20"/>
          <w:rtl w:val="0"/>
        </w:rPr>
        <w:t xml:space="preserve">Document Control</w:t>
        <w:tab/>
        <w:t xml:space="preserve">3</w:t>
      </w:r>
      <w:r w:rsidDel="00000000" w:rsidR="00000000" w:rsidRPr="00000000">
        <w:rPr>
          <w:rtl w:val="0"/>
        </w:rPr>
      </w:r>
    </w:p>
    <w:p w:rsidR="00000000" w:rsidDel="00000000" w:rsidP="00000000" w:rsidRDefault="00000000" w:rsidRPr="00000000" w14:paraId="00000012">
      <w:pPr>
        <w:tabs>
          <w:tab w:val="left" w:leader="none" w:pos="9144"/>
        </w:tabs>
        <w:spacing w:after="80" w:lineRule="auto"/>
        <w:ind w:left="0" w:firstLine="0"/>
        <w:rPr/>
      </w:pPr>
      <w:r w:rsidDel="00000000" w:rsidR="00000000" w:rsidRPr="00000000">
        <w:rPr>
          <w:rFonts w:ascii="Aptos" w:cs="Aptos" w:eastAsia="Aptos" w:hAnsi="Aptos"/>
          <w:b w:val="1"/>
          <w:bCs w:val="1"/>
          <w:i w:val="0"/>
          <w:iCs w:val="0"/>
          <w:color w:val="173b3a"/>
          <w:sz w:val="20"/>
          <w:szCs w:val="20"/>
          <w:rtl w:val="0"/>
        </w:rPr>
        <w:t xml:space="preserve">1. App Roles</w:t>
        <w:tab/>
        <w:t xml:space="preserve">3</w:t>
      </w:r>
      <w:r w:rsidDel="00000000" w:rsidR="00000000" w:rsidRPr="00000000">
        <w:rPr>
          <w:rtl w:val="0"/>
        </w:rPr>
      </w:r>
    </w:p>
    <w:p w:rsidR="00000000" w:rsidDel="00000000" w:rsidP="00000000" w:rsidRDefault="00000000" w:rsidRPr="00000000" w14:paraId="00000013">
      <w:pPr>
        <w:tabs>
          <w:tab w:val="left" w:leader="none" w:pos="9144"/>
        </w:tabs>
        <w:spacing w:after="80" w:lineRule="auto"/>
        <w:ind w:left="0" w:firstLine="0"/>
        <w:rPr/>
      </w:pPr>
      <w:r w:rsidDel="00000000" w:rsidR="00000000" w:rsidRPr="00000000">
        <w:rPr>
          <w:rFonts w:ascii="Aptos" w:cs="Aptos" w:eastAsia="Aptos" w:hAnsi="Aptos"/>
          <w:b w:val="1"/>
          <w:bCs w:val="1"/>
          <w:i w:val="0"/>
          <w:iCs w:val="0"/>
          <w:color w:val="173b3a"/>
          <w:sz w:val="20"/>
          <w:szCs w:val="20"/>
          <w:rtl w:val="0"/>
        </w:rPr>
        <w:t xml:space="preserve">2. Jobs To Be Done</w:t>
        <w:tab/>
        <w:t xml:space="preserve">3</w:t>
      </w:r>
      <w:r w:rsidDel="00000000" w:rsidR="00000000" w:rsidRPr="00000000">
        <w:rPr>
          <w:rtl w:val="0"/>
        </w:rPr>
      </w:r>
    </w:p>
    <w:p w:rsidR="00000000" w:rsidDel="00000000" w:rsidP="00000000" w:rsidRDefault="00000000" w:rsidRPr="00000000" w14:paraId="00000014">
      <w:pPr>
        <w:tabs>
          <w:tab w:val="left" w:leader="none" w:pos="9144"/>
        </w:tabs>
        <w:spacing w:after="40" w:lineRule="auto"/>
        <w:ind w:left="360" w:firstLine="0"/>
        <w:rPr/>
      </w:pPr>
      <w:r w:rsidDel="00000000" w:rsidR="00000000" w:rsidRPr="00000000">
        <w:rPr>
          <w:rFonts w:ascii="Aptos" w:cs="Aptos" w:eastAsia="Aptos" w:hAnsi="Aptos"/>
          <w:b w:val="0"/>
          <w:bCs w:val="0"/>
          <w:i w:val="0"/>
          <w:iCs w:val="0"/>
          <w:color w:val="5d6664"/>
          <w:sz w:val="19"/>
          <w:szCs w:val="19"/>
          <w:rtl w:val="0"/>
        </w:rPr>
        <w:t xml:space="preserve">2.1 Role-to-Job Traceability</w:t>
        <w:tab/>
        <w:t xml:space="preserve">5</w:t>
      </w:r>
      <w:r w:rsidDel="00000000" w:rsidR="00000000" w:rsidRPr="00000000">
        <w:rPr>
          <w:rtl w:val="0"/>
        </w:rPr>
      </w:r>
    </w:p>
    <w:p w:rsidR="00000000" w:rsidDel="00000000" w:rsidP="00000000" w:rsidRDefault="00000000" w:rsidRPr="00000000" w14:paraId="00000015">
      <w:pPr>
        <w:tabs>
          <w:tab w:val="left" w:leader="none" w:pos="9144"/>
        </w:tabs>
        <w:spacing w:after="80" w:lineRule="auto"/>
        <w:ind w:left="0" w:firstLine="0"/>
        <w:rPr/>
      </w:pPr>
      <w:r w:rsidDel="00000000" w:rsidR="00000000" w:rsidRPr="00000000">
        <w:rPr>
          <w:rFonts w:ascii="Aptos" w:cs="Aptos" w:eastAsia="Aptos" w:hAnsi="Aptos"/>
          <w:b w:val="1"/>
          <w:bCs w:val="1"/>
          <w:i w:val="0"/>
          <w:iCs w:val="0"/>
          <w:color w:val="173b3a"/>
          <w:sz w:val="20"/>
          <w:szCs w:val="20"/>
          <w:rtl w:val="0"/>
        </w:rPr>
        <w:t xml:space="preserve">3. User Stories with Acceptance Criteria</w:t>
        <w:tab/>
        <w:t xml:space="preserve">5</w:t>
      </w:r>
      <w:r w:rsidDel="00000000" w:rsidR="00000000" w:rsidRPr="00000000">
        <w:rPr>
          <w:rtl w:val="0"/>
        </w:rPr>
      </w:r>
    </w:p>
    <w:p w:rsidR="00000000" w:rsidDel="00000000" w:rsidP="00000000" w:rsidRDefault="00000000" w:rsidRPr="00000000" w14:paraId="00000016">
      <w:pPr>
        <w:tabs>
          <w:tab w:val="left" w:leader="none" w:pos="9144"/>
        </w:tabs>
        <w:spacing w:after="80" w:lineRule="auto"/>
        <w:ind w:left="0" w:firstLine="0"/>
        <w:rPr/>
      </w:pPr>
      <w:r w:rsidDel="00000000" w:rsidR="00000000" w:rsidRPr="00000000">
        <w:rPr>
          <w:rFonts w:ascii="Aptos" w:cs="Aptos" w:eastAsia="Aptos" w:hAnsi="Aptos"/>
          <w:b w:val="1"/>
          <w:bCs w:val="1"/>
          <w:i w:val="0"/>
          <w:iCs w:val="0"/>
          <w:color w:val="173b3a"/>
          <w:sz w:val="20"/>
          <w:szCs w:val="20"/>
          <w:rtl w:val="0"/>
        </w:rPr>
        <w:t xml:space="preserve">4. Assumptions, Limitations, Responsible Use &amp; Implementation Status</w:t>
        <w:tab/>
        <w:t xml:space="preserve">9</w:t>
      </w:r>
      <w:r w:rsidDel="00000000" w:rsidR="00000000" w:rsidRPr="00000000">
        <w:rPr>
          <w:rtl w:val="0"/>
        </w:rPr>
      </w:r>
    </w:p>
    <w:p w:rsidR="00000000" w:rsidDel="00000000" w:rsidP="00000000" w:rsidRDefault="00000000" w:rsidRPr="00000000" w14:paraId="00000017">
      <w:pPr>
        <w:tabs>
          <w:tab w:val="left" w:leader="none" w:pos="9144"/>
        </w:tabs>
        <w:spacing w:after="40" w:lineRule="auto"/>
        <w:ind w:left="360" w:firstLine="0"/>
        <w:rPr/>
      </w:pPr>
      <w:r w:rsidDel="00000000" w:rsidR="00000000" w:rsidRPr="00000000">
        <w:rPr>
          <w:rFonts w:ascii="Aptos" w:cs="Aptos" w:eastAsia="Aptos" w:hAnsi="Aptos"/>
          <w:b w:val="0"/>
          <w:bCs w:val="0"/>
          <w:i w:val="0"/>
          <w:iCs w:val="0"/>
          <w:color w:val="5d6664"/>
          <w:sz w:val="19"/>
          <w:szCs w:val="19"/>
          <w:rtl w:val="0"/>
        </w:rPr>
        <w:t xml:space="preserve">4.1 Product Assumptions</w:t>
        <w:tab/>
        <w:t xml:space="preserve">9</w:t>
      </w:r>
      <w:r w:rsidDel="00000000" w:rsidR="00000000" w:rsidRPr="00000000">
        <w:rPr>
          <w:rtl w:val="0"/>
        </w:rPr>
      </w:r>
    </w:p>
    <w:p w:rsidR="00000000" w:rsidDel="00000000" w:rsidP="00000000" w:rsidRDefault="00000000" w:rsidRPr="00000000" w14:paraId="00000018">
      <w:pPr>
        <w:tabs>
          <w:tab w:val="left" w:leader="none" w:pos="9144"/>
        </w:tabs>
        <w:spacing w:after="40" w:lineRule="auto"/>
        <w:ind w:left="360" w:firstLine="0"/>
        <w:rPr/>
      </w:pPr>
      <w:r w:rsidDel="00000000" w:rsidR="00000000" w:rsidRPr="00000000">
        <w:rPr>
          <w:rFonts w:ascii="Aptos" w:cs="Aptos" w:eastAsia="Aptos" w:hAnsi="Aptos"/>
          <w:b w:val="0"/>
          <w:bCs w:val="0"/>
          <w:i w:val="0"/>
          <w:iCs w:val="0"/>
          <w:color w:val="5d6664"/>
          <w:sz w:val="19"/>
          <w:szCs w:val="19"/>
          <w:rtl w:val="0"/>
        </w:rPr>
        <w:t xml:space="preserve">4.2 Known Limitations</w:t>
        <w:tab/>
        <w:t xml:space="preserve">10</w:t>
      </w:r>
      <w:r w:rsidDel="00000000" w:rsidR="00000000" w:rsidRPr="00000000">
        <w:rPr>
          <w:rtl w:val="0"/>
        </w:rPr>
      </w:r>
    </w:p>
    <w:p w:rsidR="00000000" w:rsidDel="00000000" w:rsidP="00000000" w:rsidRDefault="00000000" w:rsidRPr="00000000" w14:paraId="00000019">
      <w:pPr>
        <w:tabs>
          <w:tab w:val="left" w:leader="none" w:pos="9144"/>
        </w:tabs>
        <w:spacing w:after="40" w:lineRule="auto"/>
        <w:ind w:left="360" w:firstLine="0"/>
        <w:rPr/>
      </w:pPr>
      <w:r w:rsidDel="00000000" w:rsidR="00000000" w:rsidRPr="00000000">
        <w:rPr>
          <w:rFonts w:ascii="Aptos" w:cs="Aptos" w:eastAsia="Aptos" w:hAnsi="Aptos"/>
          <w:b w:val="0"/>
          <w:bCs w:val="0"/>
          <w:i w:val="0"/>
          <w:iCs w:val="0"/>
          <w:color w:val="5d6664"/>
          <w:sz w:val="19"/>
          <w:szCs w:val="19"/>
          <w:rtl w:val="0"/>
        </w:rPr>
        <w:t xml:space="preserve">4.3 Responsible Use</w:t>
        <w:tab/>
        <w:t xml:space="preserve">10</w:t>
      </w:r>
      <w:r w:rsidDel="00000000" w:rsidR="00000000" w:rsidRPr="00000000">
        <w:rPr>
          <w:rtl w:val="0"/>
        </w:rPr>
      </w:r>
    </w:p>
    <w:p w:rsidR="00000000" w:rsidDel="00000000" w:rsidP="00000000" w:rsidRDefault="00000000" w:rsidRPr="00000000" w14:paraId="0000001A">
      <w:pPr>
        <w:tabs>
          <w:tab w:val="left" w:leader="none" w:pos="9144"/>
        </w:tabs>
        <w:spacing w:after="40" w:lineRule="auto"/>
        <w:ind w:left="360" w:firstLine="0"/>
        <w:rPr/>
      </w:pPr>
      <w:r w:rsidDel="00000000" w:rsidR="00000000" w:rsidRPr="00000000">
        <w:rPr>
          <w:rFonts w:ascii="Aptos" w:cs="Aptos" w:eastAsia="Aptos" w:hAnsi="Aptos"/>
          <w:b w:val="0"/>
          <w:bCs w:val="0"/>
          <w:i w:val="0"/>
          <w:iCs w:val="0"/>
          <w:color w:val="5d6664"/>
          <w:sz w:val="19"/>
          <w:szCs w:val="19"/>
          <w:rtl w:val="0"/>
        </w:rPr>
        <w:t xml:space="preserve">4.4 Implementation Status Summary</w:t>
        <w:tab/>
        <w:t xml:space="preserve">11</w:t>
      </w:r>
      <w:r w:rsidDel="00000000" w:rsidR="00000000" w:rsidRPr="00000000">
        <w:rPr>
          <w:rtl w:val="0"/>
        </w:rPr>
      </w:r>
    </w:p>
    <w:p w:rsidR="00000000" w:rsidDel="00000000" w:rsidP="00000000" w:rsidRDefault="00000000" w:rsidRPr="00000000" w14:paraId="0000001B">
      <w:pPr>
        <w:tabs>
          <w:tab w:val="left" w:leader="none" w:pos="9144"/>
        </w:tabs>
        <w:spacing w:after="40" w:lineRule="auto"/>
        <w:ind w:left="360" w:firstLine="0"/>
        <w:rPr/>
      </w:pPr>
      <w:r w:rsidDel="00000000" w:rsidR="00000000" w:rsidRPr="00000000">
        <w:rPr>
          <w:rFonts w:ascii="Aptos" w:cs="Aptos" w:eastAsia="Aptos" w:hAnsi="Aptos"/>
          <w:b w:val="0"/>
          <w:bCs w:val="0"/>
          <w:i w:val="0"/>
          <w:iCs w:val="0"/>
          <w:color w:val="5d6664"/>
          <w:sz w:val="19"/>
          <w:szCs w:val="19"/>
          <w:rtl w:val="0"/>
        </w:rPr>
        <w:t xml:space="preserve">4.5 Testing &amp; Validation Summary</w:t>
        <w:tab/>
        <w:t xml:space="preserve">11</w:t>
      </w:r>
      <w:r w:rsidDel="00000000" w:rsidR="00000000" w:rsidRPr="00000000">
        <w:rPr>
          <w:rtl w:val="0"/>
        </w:rPr>
      </w:r>
    </w:p>
    <w:p w:rsidR="00000000" w:rsidDel="00000000" w:rsidP="00000000" w:rsidRDefault="00000000" w:rsidRPr="00000000" w14:paraId="0000001C">
      <w:pPr>
        <w:tabs>
          <w:tab w:val="left" w:leader="none" w:pos="9144"/>
        </w:tabs>
        <w:spacing w:after="40" w:lineRule="auto"/>
        <w:ind w:left="360" w:firstLine="0"/>
        <w:rPr/>
      </w:pPr>
      <w:r w:rsidDel="00000000" w:rsidR="00000000" w:rsidRPr="00000000">
        <w:rPr>
          <w:rFonts w:ascii="Aptos" w:cs="Aptos" w:eastAsia="Aptos" w:hAnsi="Aptos"/>
          <w:b w:val="0"/>
          <w:bCs w:val="0"/>
          <w:i w:val="0"/>
          <w:iCs w:val="0"/>
          <w:color w:val="5d6664"/>
          <w:sz w:val="19"/>
          <w:szCs w:val="19"/>
          <w:rtl w:val="0"/>
        </w:rPr>
        <w:t xml:space="preserve">4.6 Release Decision</w:t>
        <w:tab/>
        <w:t xml:space="preserve">12</w:t>
      </w:r>
      <w:r w:rsidDel="00000000" w:rsidR="00000000" w:rsidRPr="00000000">
        <w:rPr>
          <w:rtl w:val="0"/>
        </w:rPr>
      </w:r>
    </w:p>
    <w:p w:rsidR="00000000" w:rsidDel="00000000" w:rsidP="00000000" w:rsidRDefault="00000000" w:rsidRPr="00000000" w14:paraId="0000001D">
      <w:pPr>
        <w:tabs>
          <w:tab w:val="left" w:leader="none" w:pos="9144"/>
        </w:tabs>
        <w:spacing w:after="80" w:lineRule="auto"/>
        <w:ind w:left="0" w:firstLine="0"/>
        <w:rPr/>
      </w:pPr>
      <w:r w:rsidDel="00000000" w:rsidR="00000000" w:rsidRPr="00000000">
        <w:rPr>
          <w:rFonts w:ascii="Aptos" w:cs="Aptos" w:eastAsia="Aptos" w:hAnsi="Aptos"/>
          <w:b w:val="1"/>
          <w:bCs w:val="1"/>
          <w:i w:val="0"/>
          <w:iCs w:val="0"/>
          <w:color w:val="173b3a"/>
          <w:sz w:val="20"/>
          <w:szCs w:val="20"/>
          <w:rtl w:val="0"/>
        </w:rPr>
        <w:t xml:space="preserve">Appendix A — Product Traceability Matrix</w:t>
        <w:tab/>
        <w:t xml:space="preserve">12</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Document Control</w:t>
      </w:r>
    </w:p>
    <w:tbl>
      <w:tblPr>
        <w:tblStyle w:val="Table2"/>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shd w:fill="173b3a" w:val="clear"/>
            <w:tcMar>
              <w:top w:w="80.0" w:type="dxa"/>
              <w:bottom w:w="80.0" w:type="dxa"/>
            </w:tcMar>
          </w:tcPr>
          <w:p w:rsidR="00000000" w:rsidDel="00000000" w:rsidP="00000000" w:rsidRDefault="00000000" w:rsidRPr="00000000" w14:paraId="00000020">
            <w:pPr>
              <w:rPr/>
            </w:pPr>
            <w:r w:rsidDel="00000000" w:rsidR="00000000" w:rsidRPr="00000000">
              <w:rPr>
                <w:rFonts w:ascii="Aptos" w:cs="Aptos" w:eastAsia="Aptos" w:hAnsi="Aptos"/>
                <w:b w:val="1"/>
                <w:bCs w:val="1"/>
                <w:i w:val="0"/>
                <w:iCs w:val="0"/>
                <w:color w:val="ffffff"/>
                <w:sz w:val="18"/>
                <w:szCs w:val="18"/>
                <w:rtl w:val="0"/>
              </w:rPr>
              <w:t xml:space="preserve">Version</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21">
            <w:pPr>
              <w:rPr/>
            </w:pPr>
            <w:r w:rsidDel="00000000" w:rsidR="00000000" w:rsidRPr="00000000">
              <w:rPr>
                <w:rFonts w:ascii="Aptos" w:cs="Aptos" w:eastAsia="Aptos" w:hAnsi="Aptos"/>
                <w:b w:val="1"/>
                <w:bCs w:val="1"/>
                <w:i w:val="0"/>
                <w:iCs w:val="0"/>
                <w:color w:val="ffffff"/>
                <w:sz w:val="18"/>
                <w:szCs w:val="18"/>
                <w:rtl w:val="0"/>
              </w:rPr>
              <w:t xml:space="preserve">Date</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22">
            <w:pPr>
              <w:rPr/>
            </w:pPr>
            <w:r w:rsidDel="00000000" w:rsidR="00000000" w:rsidRPr="00000000">
              <w:rPr>
                <w:rFonts w:ascii="Aptos" w:cs="Aptos" w:eastAsia="Aptos" w:hAnsi="Aptos"/>
                <w:b w:val="1"/>
                <w:bCs w:val="1"/>
                <w:i w:val="0"/>
                <w:iCs w:val="0"/>
                <w:color w:val="ffffff"/>
                <w:sz w:val="18"/>
                <w:szCs w:val="18"/>
                <w:rtl w:val="0"/>
              </w:rPr>
              <w:t xml:space="preserve">Owner</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23">
            <w:pPr>
              <w:rPr/>
            </w:pPr>
            <w:r w:rsidDel="00000000" w:rsidR="00000000" w:rsidRPr="00000000">
              <w:rPr>
                <w:rFonts w:ascii="Aptos" w:cs="Aptos" w:eastAsia="Aptos" w:hAnsi="Aptos"/>
                <w:b w:val="1"/>
                <w:bCs w:val="1"/>
                <w:i w:val="0"/>
                <w:iCs w:val="0"/>
                <w:color w:val="ffffff"/>
                <w:sz w:val="18"/>
                <w:szCs w:val="18"/>
                <w:rtl w:val="0"/>
              </w:rPr>
              <w:t xml:space="preserve">Purpose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4">
            <w:pPr>
              <w:rPr/>
            </w:pPr>
            <w:r w:rsidDel="00000000" w:rsidR="00000000" w:rsidRPr="00000000">
              <w:rPr>
                <w:rFonts w:ascii="Aptos" w:cs="Aptos" w:eastAsia="Aptos" w:hAnsi="Aptos"/>
                <w:b w:val="0"/>
                <w:bCs w:val="0"/>
                <w:i w:val="0"/>
                <w:iCs w:val="0"/>
                <w:color w:val="1f2927"/>
                <w:sz w:val="18"/>
                <w:szCs w:val="18"/>
                <w:rtl w:val="0"/>
              </w:rPr>
              <w:t xml:space="preserve">1.0</w:t>
            </w:r>
            <w:r w:rsidDel="00000000" w:rsidR="00000000" w:rsidRPr="00000000">
              <w:rPr>
                <w:rtl w:val="0"/>
              </w:rPr>
            </w:r>
          </w:p>
        </w:tc>
        <w:tc>
          <w:tcPr>
            <w:tcMar>
              <w:top w:w="80.0" w:type="dxa"/>
              <w:bottom w:w="80.0" w:type="dxa"/>
            </w:tcMar>
          </w:tcPr>
          <w:p w:rsidR="00000000" w:rsidDel="00000000" w:rsidP="00000000" w:rsidRDefault="00000000" w:rsidRPr="00000000" w14:paraId="00000025">
            <w:pPr>
              <w:rPr/>
            </w:pPr>
            <w:r w:rsidDel="00000000" w:rsidR="00000000" w:rsidRPr="00000000">
              <w:rPr>
                <w:rFonts w:ascii="Aptos" w:cs="Aptos" w:eastAsia="Aptos" w:hAnsi="Aptos"/>
                <w:b w:val="0"/>
                <w:bCs w:val="0"/>
                <w:i w:val="0"/>
                <w:iCs w:val="0"/>
                <w:color w:val="1f2927"/>
                <w:sz w:val="18"/>
                <w:szCs w:val="18"/>
                <w:rtl w:val="0"/>
              </w:rPr>
              <w:t xml:space="preserve">13 Oct 2026</w:t>
            </w:r>
            <w:r w:rsidDel="00000000" w:rsidR="00000000" w:rsidRPr="00000000">
              <w:rPr>
                <w:rtl w:val="0"/>
              </w:rPr>
            </w:r>
          </w:p>
        </w:tc>
        <w:tc>
          <w:tcPr>
            <w:tcMar>
              <w:top w:w="80.0" w:type="dxa"/>
              <w:bottom w:w="80.0" w:type="dxa"/>
            </w:tcMar>
          </w:tcPr>
          <w:p w:rsidR="00000000" w:rsidDel="00000000" w:rsidP="00000000" w:rsidRDefault="00000000" w:rsidRPr="00000000" w14:paraId="00000026">
            <w:pPr>
              <w:rPr/>
            </w:pPr>
            <w:r w:rsidDel="00000000" w:rsidR="00000000" w:rsidRPr="00000000">
              <w:rPr>
                <w:rFonts w:ascii="Aptos" w:cs="Aptos" w:eastAsia="Aptos" w:hAnsi="Aptos"/>
                <w:b w:val="0"/>
                <w:bCs w:val="0"/>
                <w:i w:val="0"/>
                <w:iCs w:val="0"/>
                <w:color w:val="1f2927"/>
                <w:sz w:val="18"/>
                <w:szCs w:val="18"/>
                <w:rtl w:val="0"/>
              </w:rPr>
              <w:t xml:space="preserve">G. Sarwar</w:t>
            </w:r>
            <w:r w:rsidDel="00000000" w:rsidR="00000000" w:rsidRPr="00000000">
              <w:rPr>
                <w:rtl w:val="0"/>
              </w:rPr>
            </w:r>
          </w:p>
        </w:tc>
        <w:tc>
          <w:tcPr>
            <w:tcMar>
              <w:top w:w="80.0" w:type="dxa"/>
              <w:bottom w:w="80.0" w:type="dxa"/>
            </w:tcMar>
          </w:tcPr>
          <w:p w:rsidR="00000000" w:rsidDel="00000000" w:rsidP="00000000" w:rsidRDefault="00000000" w:rsidRPr="00000000" w14:paraId="00000027">
            <w:pPr>
              <w:rPr/>
            </w:pPr>
            <w:r w:rsidDel="00000000" w:rsidR="00000000" w:rsidRPr="00000000">
              <w:rPr>
                <w:rFonts w:ascii="Aptos" w:cs="Aptos" w:eastAsia="Aptos" w:hAnsi="Aptos"/>
                <w:b w:val="0"/>
                <w:bCs w:val="0"/>
                <w:i w:val="0"/>
                <w:iCs w:val="0"/>
                <w:color w:val="1f2927"/>
                <w:sz w:val="18"/>
                <w:szCs w:val="18"/>
                <w:rtl w:val="0"/>
              </w:rPr>
              <w:t xml:space="preserve">Master product requirements and delivery reference for Calcify</w:t>
            </w:r>
            <w:r w:rsidDel="00000000" w:rsidR="00000000" w:rsidRPr="00000000">
              <w:rPr>
                <w:rtl w:val="0"/>
              </w:rPr>
            </w:r>
          </w:p>
        </w:tc>
      </w:tr>
    </w:tbl>
    <w:p w:rsidR="00000000" w:rsidDel="00000000" w:rsidP="00000000" w:rsidRDefault="00000000" w:rsidRPr="00000000" w14:paraId="00000028">
      <w:pPr>
        <w:spacing w:after="60" w:lineRule="auto"/>
        <w:rPr/>
      </w:pPr>
      <w:r w:rsidDel="00000000" w:rsidR="00000000" w:rsidRPr="00000000">
        <w:rPr>
          <w:b w:val="1"/>
          <w:bCs w:val="1"/>
          <w:color w:val="173b3a"/>
          <w:rtl w:val="0"/>
        </w:rPr>
        <w:t xml:space="preserve">Scope note</w:t>
      </w:r>
      <w:r w:rsidDel="00000000" w:rsidR="00000000" w:rsidRPr="00000000">
        <w:rPr>
          <w:rtl w:val="0"/>
        </w:rPr>
      </w:r>
    </w:p>
    <w:p w:rsidR="00000000" w:rsidDel="00000000" w:rsidP="00000000" w:rsidRDefault="00000000" w:rsidRPr="00000000" w14:paraId="00000029">
      <w:pPr>
        <w:spacing w:after="0" w:lineRule="auto"/>
        <w:rPr>
          <w:sz w:val="20"/>
          <w:szCs w:val="20"/>
        </w:rPr>
      </w:pPr>
      <w:r w:rsidDel="00000000" w:rsidR="00000000" w:rsidRPr="00000000">
        <w:rPr>
          <w:sz w:val="20"/>
          <w:szCs w:val="20"/>
          <w:rtl w:val="0"/>
        </w:rPr>
        <w:t xml:space="preserve">This master document is the review-friendly reference copy. The final submission will mirror the approved product content into the required Markdown files under the project docs/ folder. The detailed 50-case functional test catalogue remains a separate testing artifact.</w:t>
      </w:r>
    </w:p>
    <w:p w:rsidR="00000000" w:rsidDel="00000000" w:rsidP="00000000" w:rsidRDefault="00000000" w:rsidRPr="00000000" w14:paraId="0000002A">
      <w:pPr>
        <w:spacing w:after="0" w:lineRule="auto"/>
        <w:rPr>
          <w:sz w:val="20"/>
          <w:szCs w:val="20"/>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1. App Roles</w:t>
      </w:r>
    </w:p>
    <w:p w:rsidR="00000000" w:rsidDel="00000000" w:rsidP="00000000" w:rsidRDefault="00000000" w:rsidRPr="00000000" w14:paraId="0000002C">
      <w:pPr>
        <w:rPr/>
      </w:pPr>
      <w:r w:rsidDel="00000000" w:rsidR="00000000" w:rsidRPr="00000000">
        <w:rPr>
          <w:rtl w:val="0"/>
        </w:rPr>
        <w:t xml:space="preserve">Calcify has two primary user roles. The distinction is based on genuinely different needs rather than on individual screens or features.</w:t>
      </w:r>
    </w:p>
    <w:p w:rsidR="00000000" w:rsidDel="00000000" w:rsidP="00000000" w:rsidRDefault="00000000" w:rsidRPr="00000000" w14:paraId="0000002D">
      <w:pPr>
        <w:pStyle w:val="Heading2"/>
        <w:rPr/>
      </w:pPr>
      <w:r w:rsidDel="00000000" w:rsidR="00000000" w:rsidRPr="00000000">
        <w:rPr>
          <w:rtl w:val="0"/>
        </w:rPr>
        <w:t xml:space="preserve">R1 — Everyday User</w:t>
      </w:r>
    </w:p>
    <w:p w:rsidR="00000000" w:rsidDel="00000000" w:rsidP="00000000" w:rsidRDefault="00000000" w:rsidRPr="00000000" w14:paraId="0000002E">
      <w:pPr>
        <w:rPr/>
      </w:pPr>
      <w:r w:rsidDel="00000000" w:rsidR="00000000" w:rsidRPr="00000000">
        <w:rPr>
          <w:rtl w:val="0"/>
        </w:rPr>
        <w:t xml:space="preserve">An Everyday</w:t>
      </w:r>
      <w:r w:rsidDel="00000000" w:rsidR="00000000" w:rsidRPr="00000000">
        <w:rPr>
          <w:rFonts w:ascii="Aptos" w:cs="Aptos" w:eastAsia="Aptos" w:hAnsi="Aptos"/>
          <w:b w:val="0"/>
          <w:bCs w:val="0"/>
          <w:i w:val="0"/>
          <w:iCs w:val="0"/>
          <w:color w:val="1f2927"/>
          <w:sz w:val="21"/>
          <w:szCs w:val="21"/>
          <w:rtl w:val="0"/>
        </w:rPr>
        <w:t xml:space="preserve"> User is a person who needs quick calculations or conversions during normal daily activities such as budgeting, shopping, travel, cooking, work, or general decision-making. Can perform basic arithmetic, convert common units, convert supported currencies using clearly identified fixed reference rates, and review recent calculations from the current session. Must never be shown a silent incorrect result, a crash, or information that misleadingly presents fixed currency rates as live market data.</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R2 — Student / Technical User</w:t>
      </w:r>
    </w:p>
    <w:p w:rsidR="00000000" w:rsidDel="00000000" w:rsidP="00000000" w:rsidRDefault="00000000" w:rsidRPr="00000000" w14:paraId="00000030">
      <w:pPr>
        <w:rPr/>
      </w:pPr>
      <w:r w:rsidDel="00000000" w:rsidR="00000000" w:rsidRPr="00000000">
        <w:rPr>
          <w:rFonts w:ascii="Aptos" w:cs="Aptos" w:eastAsia="Aptos" w:hAnsi="Aptos"/>
          <w:b w:val="0"/>
          <w:bCs w:val="0"/>
          <w:i w:val="0"/>
          <w:iCs w:val="0"/>
          <w:color w:val="1f2927"/>
          <w:sz w:val="21"/>
          <w:szCs w:val="21"/>
          <w:rtl w:val="0"/>
        </w:rPr>
        <w:t xml:space="preserve">A Student / Technical User is a student, learner, engineer, analyst, or other technically oriented person who needs more advanced mathematical calculations for study, problem-solving, or technical work. Can use scientific functions, switch between degree and radian modes, work with parentheses and powers, and edit an existing expression before recalculating. Must never receive an unsupported mathematical result without a clear error message.</w:t>
      </w:r>
      <w:r w:rsidDel="00000000" w:rsidR="00000000" w:rsidRPr="00000000">
        <w:rPr>
          <w:rtl w:val="0"/>
        </w:rPr>
      </w:r>
    </w:p>
    <w:tbl>
      <w:tblPr>
        <w:tblStyle w:val="Table3"/>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eaf4f1" w:val="clear"/>
            <w:tcMar>
              <w:top w:w="100.0" w:type="dxa"/>
              <w:bottom w:w="100.0" w:type="dxa"/>
            </w:tcMar>
          </w:tcPr>
          <w:p w:rsidR="00000000" w:rsidDel="00000000" w:rsidP="00000000" w:rsidRDefault="00000000" w:rsidRPr="00000000" w14:paraId="00000031">
            <w:pPr>
              <w:spacing w:after="60" w:lineRule="auto"/>
              <w:rPr/>
            </w:pPr>
            <w:r w:rsidDel="00000000" w:rsidR="00000000" w:rsidRPr="00000000">
              <w:rPr>
                <w:rFonts w:ascii="Aptos" w:cs="Aptos" w:eastAsia="Aptos" w:hAnsi="Aptos"/>
                <w:b w:val="1"/>
                <w:bCs w:val="1"/>
                <w:i w:val="0"/>
                <w:iCs w:val="0"/>
                <w:color w:val="173b3a"/>
                <w:sz w:val="21"/>
                <w:szCs w:val="21"/>
                <w:rtl w:val="0"/>
              </w:rPr>
              <w:t xml:space="preserve">Role design decision</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i w:val="0"/>
                <w:iCs w:val="0"/>
                <w:color w:val="1f2927"/>
                <w:sz w:val="20"/>
                <w:szCs w:val="20"/>
                <w:rtl w:val="0"/>
              </w:rPr>
              <w:t xml:space="preserve">Separate roles were not created for “calculator user,” “currency user,” “unit converter user,” or “loan user” because those labels describe features rather than meaningfully different people. Loan capabilities remain future stories under the Everyday User role.</w:t>
            </w:r>
            <w:r w:rsidDel="00000000" w:rsidR="00000000" w:rsidRPr="00000000">
              <w:rPr>
                <w:rtl w:val="0"/>
              </w:rPr>
            </w:r>
          </w:p>
        </w:tc>
      </w:tr>
    </w:tbl>
    <w:p w:rsidR="00000000" w:rsidDel="00000000" w:rsidP="00000000" w:rsidRDefault="00000000" w:rsidRPr="00000000" w14:paraId="00000033">
      <w:pPr>
        <w:pStyle w:val="Heading1"/>
        <w:rPr/>
      </w:pPr>
      <w:r w:rsidDel="00000000" w:rsidR="00000000" w:rsidRPr="00000000">
        <w:rPr>
          <w:rtl w:val="0"/>
        </w:rPr>
        <w:t xml:space="preserve">2. Jobs To Be Done</w:t>
      </w:r>
    </w:p>
    <w:p w:rsidR="00000000" w:rsidDel="00000000" w:rsidP="00000000" w:rsidRDefault="00000000" w:rsidRPr="00000000" w14:paraId="00000034">
      <w:pPr>
        <w:rPr/>
      </w:pPr>
      <w:r w:rsidDel="00000000" w:rsidR="00000000" w:rsidRPr="00000000">
        <w:rPr>
          <w:rtl w:val="0"/>
        </w:rPr>
        <w:t xml:space="preserve">Each job describes what the person needs to accomplish independent of Calcify or any specific screen, control, or feature.</w:t>
      </w:r>
    </w:p>
    <w:tbl>
      <w:tblPr>
        <w:tblStyle w:val="Table4"/>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shd w:fill="173b3a" w:val="clear"/>
            <w:tcMar>
              <w:top w:w="80.0" w:type="dxa"/>
              <w:bottom w:w="80.0" w:type="dxa"/>
            </w:tcMar>
          </w:tcPr>
          <w:p w:rsidR="00000000" w:rsidDel="00000000" w:rsidP="00000000" w:rsidRDefault="00000000" w:rsidRPr="00000000" w14:paraId="00000035">
            <w:pPr>
              <w:rPr/>
            </w:pPr>
            <w:r w:rsidDel="00000000" w:rsidR="00000000" w:rsidRPr="00000000">
              <w:rPr>
                <w:rFonts w:ascii="Aptos" w:cs="Aptos" w:eastAsia="Aptos" w:hAnsi="Aptos"/>
                <w:b w:val="1"/>
                <w:bCs w:val="1"/>
                <w:i w:val="0"/>
                <w:iCs w:val="0"/>
                <w:color w:val="ffffff"/>
                <w:sz w:val="18"/>
                <w:szCs w:val="18"/>
                <w:rtl w:val="0"/>
              </w:rPr>
              <w:t xml:space="preserve">ID</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36">
            <w:pPr>
              <w:rPr/>
            </w:pPr>
            <w:r w:rsidDel="00000000" w:rsidR="00000000" w:rsidRPr="00000000">
              <w:rPr>
                <w:rFonts w:ascii="Aptos" w:cs="Aptos" w:eastAsia="Aptos" w:hAnsi="Aptos"/>
                <w:b w:val="1"/>
                <w:bCs w:val="1"/>
                <w:i w:val="0"/>
                <w:iCs w:val="0"/>
                <w:color w:val="ffffff"/>
                <w:sz w:val="18"/>
                <w:szCs w:val="18"/>
                <w:rtl w:val="0"/>
              </w:rPr>
              <w:t xml:space="preserve">Role</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37">
            <w:pPr>
              <w:rPr/>
            </w:pPr>
            <w:r w:rsidDel="00000000" w:rsidR="00000000" w:rsidRPr="00000000">
              <w:rPr>
                <w:rFonts w:ascii="Aptos" w:cs="Aptos" w:eastAsia="Aptos" w:hAnsi="Aptos"/>
                <w:b w:val="1"/>
                <w:bCs w:val="1"/>
                <w:i w:val="0"/>
                <w:iCs w:val="0"/>
                <w:color w:val="ffffff"/>
                <w:sz w:val="18"/>
                <w:szCs w:val="18"/>
                <w:rtl w:val="0"/>
              </w:rPr>
              <w:t xml:space="preserve">Job</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38">
            <w:pPr>
              <w:rPr/>
            </w:pPr>
            <w:r w:rsidDel="00000000" w:rsidR="00000000" w:rsidRPr="00000000">
              <w:rPr>
                <w:rFonts w:ascii="Aptos" w:cs="Aptos" w:eastAsia="Aptos" w:hAnsi="Aptos"/>
                <w:b w:val="1"/>
                <w:bCs w:val="1"/>
                <w:i w:val="0"/>
                <w:iCs w:val="0"/>
                <w:color w:val="ffffff"/>
                <w:sz w:val="18"/>
                <w:szCs w:val="18"/>
                <w:rtl w:val="0"/>
              </w:rPr>
              <w:t xml:space="preserve">JTBD statement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9">
            <w:pPr>
              <w:rPr/>
            </w:pPr>
            <w:r w:rsidDel="00000000" w:rsidR="00000000" w:rsidRPr="00000000">
              <w:rPr>
                <w:rFonts w:ascii="Aptos" w:cs="Aptos" w:eastAsia="Aptos" w:hAnsi="Aptos"/>
                <w:b w:val="1"/>
                <w:bCs w:val="1"/>
                <w:i w:val="0"/>
                <w:iCs w:val="0"/>
                <w:color w:val="1f2927"/>
                <w:sz w:val="17"/>
                <w:szCs w:val="17"/>
                <w:rtl w:val="0"/>
              </w:rPr>
              <w:t xml:space="preserve">J1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A">
            <w:pPr>
              <w:rPr/>
            </w:pPr>
            <w:r w:rsidDel="00000000" w:rsidR="00000000" w:rsidRPr="00000000">
              <w:rPr>
                <w:rFonts w:ascii="Aptos" w:cs="Aptos" w:eastAsia="Aptos" w:hAnsi="Aptos"/>
                <w:b w:val="0"/>
                <w:bCs w:val="0"/>
                <w:i w:val="0"/>
                <w:iCs w:val="0"/>
                <w:color w:val="1f2927"/>
                <w:sz w:val="17"/>
                <w:szCs w:val="17"/>
                <w:rtl w:val="0"/>
              </w:rPr>
              <w:t xml:space="preserve">Everyday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rPr/>
            </w:pPr>
            <w:r w:rsidDel="00000000" w:rsidR="00000000" w:rsidRPr="00000000">
              <w:rPr>
                <w:rFonts w:ascii="Aptos" w:cs="Aptos" w:eastAsia="Aptos" w:hAnsi="Aptos"/>
                <w:b w:val="0"/>
                <w:bCs w:val="0"/>
                <w:i w:val="0"/>
                <w:iCs w:val="0"/>
                <w:color w:val="1f2927"/>
                <w:sz w:val="17"/>
                <w:szCs w:val="17"/>
                <w:rtl w:val="0"/>
              </w:rPr>
              <w:t xml:space="preserve">Get a quick numerical answer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C">
            <w:pPr>
              <w:rPr/>
            </w:pPr>
            <w:r w:rsidDel="00000000" w:rsidR="00000000" w:rsidRPr="00000000">
              <w:rPr>
                <w:rFonts w:ascii="Aptos" w:cs="Aptos" w:eastAsia="Aptos" w:hAnsi="Aptos"/>
                <w:b w:val="0"/>
                <w:bCs w:val="0"/>
                <w:i w:val="0"/>
                <w:iCs w:val="0"/>
                <w:color w:val="1f2927"/>
                <w:sz w:val="17"/>
                <w:szCs w:val="17"/>
                <w:rtl w:val="0"/>
              </w:rPr>
              <w:t xml:space="preserve">When I need to work out a number during an everyday task, I want to calculate it quickly and accurately, so I can make a decision or continue what I am doing without working it out manually.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D">
            <w:pPr>
              <w:rPr/>
            </w:pPr>
            <w:r w:rsidDel="00000000" w:rsidR="00000000" w:rsidRPr="00000000">
              <w:rPr>
                <w:rFonts w:ascii="Aptos" w:cs="Aptos" w:eastAsia="Aptos" w:hAnsi="Aptos"/>
                <w:b w:val="1"/>
                <w:bCs w:val="1"/>
                <w:i w:val="0"/>
                <w:iCs w:val="0"/>
                <w:color w:val="1f2927"/>
                <w:sz w:val="17"/>
                <w:szCs w:val="17"/>
                <w:rtl w:val="0"/>
              </w:rPr>
              <w:t xml:space="preserve">J2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E">
            <w:pPr>
              <w:rPr/>
            </w:pPr>
            <w:r w:rsidDel="00000000" w:rsidR="00000000" w:rsidRPr="00000000">
              <w:rPr>
                <w:rFonts w:ascii="Aptos" w:cs="Aptos" w:eastAsia="Aptos" w:hAnsi="Aptos"/>
                <w:b w:val="0"/>
                <w:bCs w:val="0"/>
                <w:i w:val="0"/>
                <w:iCs w:val="0"/>
                <w:color w:val="1f2927"/>
                <w:sz w:val="17"/>
                <w:szCs w:val="17"/>
                <w:rtl w:val="0"/>
              </w:rPr>
              <w:t xml:space="preserve">Everyday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rPr/>
            </w:pPr>
            <w:r w:rsidDel="00000000" w:rsidR="00000000" w:rsidRPr="00000000">
              <w:rPr>
                <w:rFonts w:ascii="Aptos" w:cs="Aptos" w:eastAsia="Aptos" w:hAnsi="Aptos"/>
                <w:b w:val="0"/>
                <w:bCs w:val="0"/>
                <w:i w:val="0"/>
                <w:iCs w:val="0"/>
                <w:color w:val="1f2927"/>
                <w:sz w:val="17"/>
                <w:szCs w:val="17"/>
                <w:rtl w:val="0"/>
              </w:rPr>
              <w:t xml:space="preserve">Understand an unfamiliar value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0">
            <w:pPr>
              <w:rPr/>
            </w:pPr>
            <w:r w:rsidDel="00000000" w:rsidR="00000000" w:rsidRPr="00000000">
              <w:rPr>
                <w:rFonts w:ascii="Aptos" w:cs="Aptos" w:eastAsia="Aptos" w:hAnsi="Aptos"/>
                <w:b w:val="0"/>
                <w:bCs w:val="0"/>
                <w:i w:val="0"/>
                <w:iCs w:val="0"/>
                <w:color w:val="1f2927"/>
                <w:sz w:val="17"/>
                <w:szCs w:val="17"/>
                <w:rtl w:val="0"/>
              </w:rPr>
              <w:t xml:space="preserve">When I encounter a measurement or currency amount in an unfamiliar form, I want to understand its equivalent in a form I recognize, so I can compare values and use the information confidently.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1">
            <w:pPr>
              <w:rPr/>
            </w:pPr>
            <w:r w:rsidDel="00000000" w:rsidR="00000000" w:rsidRPr="00000000">
              <w:rPr>
                <w:rFonts w:ascii="Aptos" w:cs="Aptos" w:eastAsia="Aptos" w:hAnsi="Aptos"/>
                <w:b w:val="1"/>
                <w:bCs w:val="1"/>
                <w:i w:val="0"/>
                <w:iCs w:val="0"/>
                <w:color w:val="1f2927"/>
                <w:sz w:val="17"/>
                <w:szCs w:val="17"/>
                <w:rtl w:val="0"/>
              </w:rPr>
              <w:t xml:space="preserve">J3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2">
            <w:pPr>
              <w:rPr/>
            </w:pPr>
            <w:r w:rsidDel="00000000" w:rsidR="00000000" w:rsidRPr="00000000">
              <w:rPr>
                <w:rFonts w:ascii="Aptos" w:cs="Aptos" w:eastAsia="Aptos" w:hAnsi="Aptos"/>
                <w:b w:val="0"/>
                <w:bCs w:val="0"/>
                <w:i w:val="0"/>
                <w:iCs w:val="0"/>
                <w:color w:val="1f2927"/>
                <w:sz w:val="17"/>
                <w:szCs w:val="17"/>
                <w:rtl w:val="0"/>
              </w:rPr>
              <w:t xml:space="preserve">Everyday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3">
            <w:pPr>
              <w:rPr/>
            </w:pPr>
            <w:r w:rsidDel="00000000" w:rsidR="00000000" w:rsidRPr="00000000">
              <w:rPr>
                <w:rFonts w:ascii="Aptos" w:cs="Aptos" w:eastAsia="Aptos" w:hAnsi="Aptos"/>
                <w:b w:val="0"/>
                <w:bCs w:val="0"/>
                <w:i w:val="0"/>
                <w:iCs w:val="0"/>
                <w:color w:val="1f2927"/>
                <w:sz w:val="17"/>
                <w:szCs w:val="17"/>
                <w:rtl w:val="0"/>
              </w:rPr>
              <w:t xml:space="preserve">Refer back to recent 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4">
            <w:pPr>
              <w:rPr/>
            </w:pPr>
            <w:r w:rsidDel="00000000" w:rsidR="00000000" w:rsidRPr="00000000">
              <w:rPr>
                <w:rFonts w:ascii="Aptos" w:cs="Aptos" w:eastAsia="Aptos" w:hAnsi="Aptos"/>
                <w:b w:val="0"/>
                <w:bCs w:val="0"/>
                <w:i w:val="0"/>
                <w:iCs w:val="0"/>
                <w:color w:val="1f2927"/>
                <w:sz w:val="17"/>
                <w:szCs w:val="17"/>
                <w:rtl w:val="0"/>
              </w:rPr>
              <w:t xml:space="preserve">When I am working through several related calculations, I want to refer back to results I just obtained, so I can avoid repeating work and maintain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5">
            <w:pPr>
              <w:rPr/>
            </w:pPr>
            <w:r w:rsidDel="00000000" w:rsidR="00000000" w:rsidRPr="00000000">
              <w:rPr>
                <w:rFonts w:ascii="Aptos" w:cs="Aptos" w:eastAsia="Aptos" w:hAnsi="Aptos"/>
                <w:b w:val="1"/>
                <w:bCs w:val="1"/>
                <w:i w:val="0"/>
                <w:iCs w:val="0"/>
                <w:color w:val="1f2927"/>
                <w:sz w:val="17"/>
                <w:szCs w:val="17"/>
                <w:rtl w:val="0"/>
              </w:rPr>
              <w:t xml:space="preserve">J4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6">
            <w:pPr>
              <w:rPr/>
            </w:pPr>
            <w:r w:rsidDel="00000000" w:rsidR="00000000" w:rsidRPr="00000000">
              <w:rPr>
                <w:rFonts w:ascii="Aptos" w:cs="Aptos" w:eastAsia="Aptos" w:hAnsi="Aptos"/>
                <w:b w:val="0"/>
                <w:bCs w:val="0"/>
                <w:i w:val="0"/>
                <w:iCs w:val="0"/>
                <w:color w:val="1f2927"/>
                <w:sz w:val="17"/>
                <w:szCs w:val="17"/>
                <w:rtl w:val="0"/>
              </w:rPr>
              <w:t xml:space="preserve">Student / Technical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rPr/>
            </w:pPr>
            <w:r w:rsidDel="00000000" w:rsidR="00000000" w:rsidRPr="00000000">
              <w:rPr>
                <w:rFonts w:ascii="Aptos" w:cs="Aptos" w:eastAsia="Aptos" w:hAnsi="Aptos"/>
                <w:b w:val="0"/>
                <w:bCs w:val="0"/>
                <w:i w:val="0"/>
                <w:iCs w:val="0"/>
                <w:color w:val="1f2927"/>
                <w:sz w:val="17"/>
                <w:szCs w:val="17"/>
                <w:rtl w:val="0"/>
              </w:rPr>
              <w:t xml:space="preserve">Solve a more advanced mathematical problem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8">
            <w:pPr>
              <w:rPr/>
            </w:pPr>
            <w:r w:rsidDel="00000000" w:rsidR="00000000" w:rsidRPr="00000000">
              <w:rPr>
                <w:rFonts w:ascii="Aptos" w:cs="Aptos" w:eastAsia="Aptos" w:hAnsi="Aptos"/>
                <w:b w:val="0"/>
                <w:bCs w:val="0"/>
                <w:i w:val="0"/>
                <w:iCs w:val="0"/>
                <w:color w:val="1f2927"/>
                <w:sz w:val="17"/>
                <w:szCs w:val="17"/>
                <w:rtl w:val="0"/>
              </w:rPr>
              <w:t xml:space="preserve">When I am working on a mathematical, scientific, or technical problem, I want to evaluate more advanced expressions accurately, so I can continue solving the problem with confidence.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9">
            <w:pPr>
              <w:rPr/>
            </w:pPr>
            <w:r w:rsidDel="00000000" w:rsidR="00000000" w:rsidRPr="00000000">
              <w:rPr>
                <w:rFonts w:ascii="Aptos" w:cs="Aptos" w:eastAsia="Aptos" w:hAnsi="Aptos"/>
                <w:b w:val="1"/>
                <w:bCs w:val="1"/>
                <w:i w:val="0"/>
                <w:iCs w:val="0"/>
                <w:color w:val="1f2927"/>
                <w:sz w:val="17"/>
                <w:szCs w:val="17"/>
                <w:rtl w:val="0"/>
              </w:rPr>
              <w:t xml:space="preserve">J5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A">
            <w:pPr>
              <w:rPr/>
            </w:pPr>
            <w:r w:rsidDel="00000000" w:rsidR="00000000" w:rsidRPr="00000000">
              <w:rPr>
                <w:rFonts w:ascii="Aptos" w:cs="Aptos" w:eastAsia="Aptos" w:hAnsi="Aptos"/>
                <w:b w:val="0"/>
                <w:bCs w:val="0"/>
                <w:i w:val="0"/>
                <w:iCs w:val="0"/>
                <w:color w:val="1f2927"/>
                <w:sz w:val="17"/>
                <w:szCs w:val="17"/>
                <w:rtl w:val="0"/>
              </w:rPr>
              <w:t xml:space="preserve">Student / Technical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B">
            <w:pPr>
              <w:rPr/>
            </w:pPr>
            <w:r w:rsidDel="00000000" w:rsidR="00000000" w:rsidRPr="00000000">
              <w:rPr>
                <w:rFonts w:ascii="Aptos" w:cs="Aptos" w:eastAsia="Aptos" w:hAnsi="Aptos"/>
                <w:b w:val="0"/>
                <w:bCs w:val="0"/>
                <w:i w:val="0"/>
                <w:iCs w:val="0"/>
                <w:color w:val="1f2927"/>
                <w:sz w:val="17"/>
                <w:szCs w:val="17"/>
                <w:rtl w:val="0"/>
              </w:rPr>
              <w:t xml:space="preserve">Correct or refine part of a calculation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C">
            <w:pPr>
              <w:rPr/>
            </w:pPr>
            <w:r w:rsidDel="00000000" w:rsidR="00000000" w:rsidRPr="00000000">
              <w:rPr>
                <w:rFonts w:ascii="Aptos" w:cs="Aptos" w:eastAsia="Aptos" w:hAnsi="Aptos"/>
                <w:b w:val="0"/>
                <w:bCs w:val="0"/>
                <w:i w:val="0"/>
                <w:iCs w:val="0"/>
                <w:color w:val="1f2927"/>
                <w:sz w:val="17"/>
                <w:szCs w:val="17"/>
                <w:rtl w:val="0"/>
              </w:rPr>
              <w:t xml:space="preserve">When I notice that one part of a calculation needs to change, I want to adjust only that part, so I can recalculate efficiently without starting over.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D">
            <w:pPr>
              <w:rPr/>
            </w:pPr>
            <w:r w:rsidDel="00000000" w:rsidR="00000000" w:rsidRPr="00000000">
              <w:rPr>
                <w:rFonts w:ascii="Aptos" w:cs="Aptos" w:eastAsia="Aptos" w:hAnsi="Aptos"/>
                <w:b w:val="1"/>
                <w:bCs w:val="1"/>
                <w:i w:val="0"/>
                <w:iCs w:val="0"/>
                <w:color w:val="1f2927"/>
                <w:sz w:val="17"/>
                <w:szCs w:val="17"/>
                <w:rtl w:val="0"/>
              </w:rPr>
              <w:t xml:space="preserve">J6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E">
            <w:pPr>
              <w:rPr/>
            </w:pPr>
            <w:r w:rsidDel="00000000" w:rsidR="00000000" w:rsidRPr="00000000">
              <w:rPr>
                <w:rFonts w:ascii="Aptos" w:cs="Aptos" w:eastAsia="Aptos" w:hAnsi="Aptos"/>
                <w:b w:val="0"/>
                <w:bCs w:val="0"/>
                <w:i w:val="0"/>
                <w:iCs w:val="0"/>
                <w:color w:val="1f2927"/>
                <w:sz w:val="17"/>
                <w:szCs w:val="17"/>
                <w:rtl w:val="0"/>
              </w:rPr>
              <w:t xml:space="preserve">Everyday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F">
            <w:pPr>
              <w:rPr/>
            </w:pPr>
            <w:r w:rsidDel="00000000" w:rsidR="00000000" w:rsidRPr="00000000">
              <w:rPr>
                <w:rFonts w:ascii="Aptos" w:cs="Aptos" w:eastAsia="Aptos" w:hAnsi="Aptos"/>
                <w:b w:val="0"/>
                <w:bCs w:val="0"/>
                <w:i w:val="0"/>
                <w:iCs w:val="0"/>
                <w:color w:val="1f2927"/>
                <w:sz w:val="17"/>
                <w:szCs w:val="17"/>
                <w:rtl w:val="0"/>
              </w:rPr>
              <w:t xml:space="preserve">Understand a future borrowing commitment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0">
            <w:pPr>
              <w:rPr/>
            </w:pPr>
            <w:r w:rsidDel="00000000" w:rsidR="00000000" w:rsidRPr="00000000">
              <w:rPr>
                <w:rFonts w:ascii="Aptos" w:cs="Aptos" w:eastAsia="Aptos" w:hAnsi="Aptos"/>
                <w:b w:val="0"/>
                <w:bCs w:val="0"/>
                <w:i w:val="0"/>
                <w:iCs w:val="0"/>
                <w:color w:val="1f2927"/>
                <w:sz w:val="17"/>
                <w:szCs w:val="17"/>
                <w:rtl w:val="0"/>
              </w:rPr>
              <w:t xml:space="preserve">When I am considering a loan or financing option, I want to estimate the regular payment, so I can judge whether the commitment may fit my budget.</w:t>
            </w:r>
            <w:r w:rsidDel="00000000" w:rsidR="00000000" w:rsidRPr="00000000">
              <w:rPr>
                <w:rtl w:val="0"/>
              </w:rPr>
            </w:r>
          </w:p>
        </w:tc>
      </w:tr>
    </w:tbl>
    <w:p w:rsidR="00000000" w:rsidDel="00000000" w:rsidP="00000000" w:rsidRDefault="00000000" w:rsidRPr="00000000" w14:paraId="00000051">
      <w:pPr>
        <w:pStyle w:val="Heading2"/>
        <w:rPr/>
      </w:pPr>
      <w:r w:rsidDel="00000000" w:rsidR="00000000" w:rsidRPr="00000000">
        <w:rPr>
          <w:rtl w:val="0"/>
        </w:rPr>
        <w:t xml:space="preserve">2.1 Role-to-Job Traceability</w:t>
      </w:r>
    </w:p>
    <w:tbl>
      <w:tblPr>
        <w:tblStyle w:val="Table5"/>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shd w:fill="2a6f68" w:val="clear"/>
            <w:tcMar>
              <w:top w:w="80.0" w:type="dxa"/>
              <w:bottom w:w="80.0" w:type="dxa"/>
            </w:tcMar>
          </w:tcPr>
          <w:p w:rsidR="00000000" w:rsidDel="00000000" w:rsidP="00000000" w:rsidRDefault="00000000" w:rsidRPr="00000000" w14:paraId="00000052">
            <w:pPr>
              <w:rPr/>
            </w:pPr>
            <w:r w:rsidDel="00000000" w:rsidR="00000000" w:rsidRPr="00000000">
              <w:rPr>
                <w:rFonts w:ascii="Aptos" w:cs="Aptos" w:eastAsia="Aptos" w:hAnsi="Aptos"/>
                <w:b w:val="1"/>
                <w:bCs w:val="1"/>
                <w:i w:val="0"/>
                <w:iCs w:val="0"/>
                <w:color w:val="ffffff"/>
                <w:sz w:val="18"/>
                <w:szCs w:val="18"/>
                <w:rtl w:val="0"/>
              </w:rPr>
              <w:t xml:space="preserve">Role</w:t>
            </w:r>
            <w:r w:rsidDel="00000000" w:rsidR="00000000" w:rsidRPr="00000000">
              <w:rPr>
                <w:rtl w:val="0"/>
              </w:rPr>
            </w:r>
          </w:p>
        </w:tc>
        <w:tc>
          <w:tcPr>
            <w:shd w:fill="2a6f68" w:val="clear"/>
            <w:tcMar>
              <w:top w:w="80.0" w:type="dxa"/>
              <w:bottom w:w="80.0" w:type="dxa"/>
            </w:tcMar>
          </w:tcPr>
          <w:p w:rsidR="00000000" w:rsidDel="00000000" w:rsidP="00000000" w:rsidRDefault="00000000" w:rsidRPr="00000000" w14:paraId="00000053">
            <w:pPr>
              <w:rPr/>
            </w:pPr>
            <w:r w:rsidDel="00000000" w:rsidR="00000000" w:rsidRPr="00000000">
              <w:rPr>
                <w:rFonts w:ascii="Aptos" w:cs="Aptos" w:eastAsia="Aptos" w:hAnsi="Aptos"/>
                <w:b w:val="1"/>
                <w:bCs w:val="1"/>
                <w:i w:val="0"/>
                <w:iCs w:val="0"/>
                <w:color w:val="ffffff"/>
                <w:sz w:val="18"/>
                <w:szCs w:val="18"/>
                <w:rtl w:val="0"/>
              </w:rPr>
              <w:t xml:space="preserve">Jobs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4">
            <w:pPr>
              <w:rPr/>
            </w:pPr>
            <w:r w:rsidDel="00000000" w:rsidR="00000000" w:rsidRPr="00000000">
              <w:rPr>
                <w:rFonts w:ascii="Aptos" w:cs="Aptos" w:eastAsia="Aptos" w:hAnsi="Aptos"/>
                <w:b w:val="0"/>
                <w:bCs w:val="0"/>
                <w:i w:val="0"/>
                <w:iCs w:val="0"/>
                <w:color w:val="1f2927"/>
                <w:sz w:val="18"/>
                <w:szCs w:val="18"/>
                <w:rtl w:val="0"/>
              </w:rPr>
              <w:t xml:space="preserve">R1 — Everyday User</w:t>
            </w:r>
            <w:r w:rsidDel="00000000" w:rsidR="00000000" w:rsidRPr="00000000">
              <w:rPr>
                <w:rtl w:val="0"/>
              </w:rPr>
            </w:r>
          </w:p>
        </w:tc>
        <w:tc>
          <w:tcPr>
            <w:tcMar>
              <w:top w:w="80.0" w:type="dxa"/>
              <w:bottom w:w="80.0" w:type="dxa"/>
            </w:tcMar>
          </w:tcPr>
          <w:p w:rsidR="00000000" w:rsidDel="00000000" w:rsidP="00000000" w:rsidRDefault="00000000" w:rsidRPr="00000000" w14:paraId="00000055">
            <w:pPr>
              <w:rPr/>
            </w:pPr>
            <w:r w:rsidDel="00000000" w:rsidR="00000000" w:rsidRPr="00000000">
              <w:rPr>
                <w:rFonts w:ascii="Aptos" w:cs="Aptos" w:eastAsia="Aptos" w:hAnsi="Aptos"/>
                <w:b w:val="0"/>
                <w:bCs w:val="0"/>
                <w:i w:val="0"/>
                <w:iCs w:val="0"/>
                <w:color w:val="1f2927"/>
                <w:sz w:val="18"/>
                <w:szCs w:val="18"/>
                <w:rtl w:val="0"/>
              </w:rPr>
              <w:t xml:space="preserve">J1, J2, J3, J6</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6">
            <w:pPr>
              <w:rPr/>
            </w:pPr>
            <w:r w:rsidDel="00000000" w:rsidR="00000000" w:rsidRPr="00000000">
              <w:rPr>
                <w:rFonts w:ascii="Aptos" w:cs="Aptos" w:eastAsia="Aptos" w:hAnsi="Aptos"/>
                <w:b w:val="0"/>
                <w:bCs w:val="0"/>
                <w:i w:val="0"/>
                <w:iCs w:val="0"/>
                <w:color w:val="1f2927"/>
                <w:sz w:val="18"/>
                <w:szCs w:val="18"/>
                <w:rtl w:val="0"/>
              </w:rPr>
              <w:t xml:space="preserve">R2 — Student / Technical User</w:t>
            </w:r>
            <w:r w:rsidDel="00000000" w:rsidR="00000000" w:rsidRPr="00000000">
              <w:rPr>
                <w:rtl w:val="0"/>
              </w:rPr>
            </w:r>
          </w:p>
        </w:tc>
        <w:tc>
          <w:tcPr>
            <w:tcMar>
              <w:top w:w="80.0" w:type="dxa"/>
              <w:bottom w:w="80.0" w:type="dxa"/>
            </w:tcMar>
          </w:tcPr>
          <w:p w:rsidR="00000000" w:rsidDel="00000000" w:rsidP="00000000" w:rsidRDefault="00000000" w:rsidRPr="00000000" w14:paraId="00000057">
            <w:pPr>
              <w:rPr/>
            </w:pPr>
            <w:r w:rsidDel="00000000" w:rsidR="00000000" w:rsidRPr="00000000">
              <w:rPr>
                <w:rFonts w:ascii="Aptos" w:cs="Aptos" w:eastAsia="Aptos" w:hAnsi="Aptos"/>
                <w:b w:val="0"/>
                <w:bCs w:val="0"/>
                <w:i w:val="0"/>
                <w:iCs w:val="0"/>
                <w:color w:val="1f2927"/>
                <w:sz w:val="18"/>
                <w:szCs w:val="18"/>
                <w:rtl w:val="0"/>
              </w:rPr>
              <w:t xml:space="preserve">J4, J5</w:t>
            </w:r>
            <w:r w:rsidDel="00000000" w:rsidR="00000000" w:rsidRPr="00000000">
              <w:rPr>
                <w:rtl w:val="0"/>
              </w:rPr>
            </w:r>
          </w:p>
        </w:tc>
      </w:tr>
    </w:tbl>
    <w:p w:rsidR="00000000" w:rsidDel="00000000" w:rsidP="00000000" w:rsidRDefault="00000000" w:rsidRPr="00000000" w14:paraId="00000058">
      <w:pPr>
        <w:pStyle w:val="Heading1"/>
        <w:rPr/>
      </w:pPr>
      <w:r w:rsidDel="00000000" w:rsidR="00000000" w:rsidRPr="00000000">
        <w:rPr>
          <w:rtl w:val="0"/>
        </w:rPr>
        <w:t xml:space="preserve">3. User Stories with Acceptance Criteria</w:t>
      </w:r>
    </w:p>
    <w:p w:rsidR="00000000" w:rsidDel="00000000" w:rsidP="00000000" w:rsidRDefault="00000000" w:rsidRPr="00000000" w14:paraId="00000059">
      <w:pPr>
        <w:rPr/>
      </w:pPr>
      <w:r w:rsidDel="00000000" w:rsidR="00000000" w:rsidRPr="00000000">
        <w:rPr>
          <w:rtl w:val="0"/>
        </w:rPr>
        <w:t xml:space="preserve">Every story identifies the job it serves, states its current implementation status, and uses observable acceptance criteria. Implemented stories reflect behavior that exists in the current Calcify build; future capabilities are explicitly marked Not implemented.</w:t>
      </w:r>
    </w:p>
    <w:tbl>
      <w:tblPr>
        <w:tblStyle w:val="Table6"/>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shd w:fill="173b3a" w:val="clear"/>
            <w:tcMar>
              <w:top w:w="80.0" w:type="dxa"/>
              <w:bottom w:w="80.0" w:type="dxa"/>
            </w:tcMar>
          </w:tcPr>
          <w:p w:rsidR="00000000" w:rsidDel="00000000" w:rsidP="00000000" w:rsidRDefault="00000000" w:rsidRPr="00000000" w14:paraId="0000005A">
            <w:pPr>
              <w:rPr/>
            </w:pPr>
            <w:r w:rsidDel="00000000" w:rsidR="00000000" w:rsidRPr="00000000">
              <w:rPr>
                <w:rFonts w:ascii="Aptos" w:cs="Aptos" w:eastAsia="Aptos" w:hAnsi="Aptos"/>
                <w:b w:val="1"/>
                <w:bCs w:val="1"/>
                <w:i w:val="0"/>
                <w:iCs w:val="0"/>
                <w:color w:val="ffffff"/>
                <w:sz w:val="18"/>
                <w:szCs w:val="18"/>
                <w:rtl w:val="0"/>
              </w:rPr>
              <w:t xml:space="preserve">Story</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5B">
            <w:pPr>
              <w:rPr/>
            </w:pPr>
            <w:r w:rsidDel="00000000" w:rsidR="00000000" w:rsidRPr="00000000">
              <w:rPr>
                <w:rFonts w:ascii="Aptos" w:cs="Aptos" w:eastAsia="Aptos" w:hAnsi="Aptos"/>
                <w:b w:val="1"/>
                <w:bCs w:val="1"/>
                <w:i w:val="0"/>
                <w:iCs w:val="0"/>
                <w:color w:val="ffffff"/>
                <w:sz w:val="18"/>
                <w:szCs w:val="18"/>
                <w:rtl w:val="0"/>
              </w:rPr>
              <w:t xml:space="preserve">Serves</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5C">
            <w:pPr>
              <w:rPr/>
            </w:pPr>
            <w:r w:rsidDel="00000000" w:rsidR="00000000" w:rsidRPr="00000000">
              <w:rPr>
                <w:rFonts w:ascii="Aptos" w:cs="Aptos" w:eastAsia="Aptos" w:hAnsi="Aptos"/>
                <w:b w:val="1"/>
                <w:bCs w:val="1"/>
                <w:i w:val="0"/>
                <w:iCs w:val="0"/>
                <w:color w:val="ffffff"/>
                <w:sz w:val="18"/>
                <w:szCs w:val="18"/>
                <w:rtl w:val="0"/>
              </w:rPr>
              <w:t xml:space="preserve">Status</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5D">
            <w:pPr>
              <w:rPr/>
            </w:pPr>
            <w:r w:rsidDel="00000000" w:rsidR="00000000" w:rsidRPr="00000000">
              <w:rPr>
                <w:rFonts w:ascii="Aptos" w:cs="Aptos" w:eastAsia="Aptos" w:hAnsi="Aptos"/>
                <w:b w:val="1"/>
                <w:bCs w:val="1"/>
                <w:i w:val="0"/>
                <w:iCs w:val="0"/>
                <w:color w:val="ffffff"/>
                <w:sz w:val="18"/>
                <w:szCs w:val="18"/>
                <w:rtl w:val="0"/>
              </w:rPr>
              <w:t xml:space="preserve">Capability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5E">
            <w:pPr>
              <w:rPr/>
            </w:pPr>
            <w:r w:rsidDel="00000000" w:rsidR="00000000" w:rsidRPr="00000000">
              <w:rPr>
                <w:rFonts w:ascii="Aptos" w:cs="Aptos" w:eastAsia="Aptos" w:hAnsi="Aptos"/>
                <w:b w:val="1"/>
                <w:bCs w:val="1"/>
                <w:i w:val="0"/>
                <w:iCs w:val="0"/>
                <w:color w:val="1f2927"/>
                <w:sz w:val="18"/>
                <w:szCs w:val="18"/>
                <w:rtl w:val="0"/>
              </w:rPr>
              <w:t xml:space="preserve">S1</w:t>
            </w:r>
            <w:r w:rsidDel="00000000" w:rsidR="00000000" w:rsidRPr="00000000">
              <w:rPr>
                <w:rtl w:val="0"/>
              </w:rPr>
            </w:r>
          </w:p>
        </w:tc>
        <w:tc>
          <w:tcPr>
            <w:tcMar>
              <w:top w:w="80.0" w:type="dxa"/>
              <w:bottom w:w="80.0" w:type="dxa"/>
            </w:tcMar>
          </w:tcPr>
          <w:p w:rsidR="00000000" w:rsidDel="00000000" w:rsidP="00000000" w:rsidRDefault="00000000" w:rsidRPr="00000000" w14:paraId="0000005F">
            <w:pPr>
              <w:rPr/>
            </w:pPr>
            <w:r w:rsidDel="00000000" w:rsidR="00000000" w:rsidRPr="00000000">
              <w:rPr>
                <w:rFonts w:ascii="Aptos" w:cs="Aptos" w:eastAsia="Aptos" w:hAnsi="Aptos"/>
                <w:b w:val="0"/>
                <w:bCs w:val="0"/>
                <w:i w:val="0"/>
                <w:iCs w:val="0"/>
                <w:color w:val="1f2927"/>
                <w:sz w:val="18"/>
                <w:szCs w:val="18"/>
                <w:rtl w:val="0"/>
              </w:rPr>
              <w:t xml:space="preserve">J1</w:t>
            </w:r>
            <w:r w:rsidDel="00000000" w:rsidR="00000000" w:rsidRPr="00000000">
              <w:rPr>
                <w:rtl w:val="0"/>
              </w:rPr>
            </w:r>
          </w:p>
        </w:tc>
        <w:tc>
          <w:tcPr>
            <w:tcMar>
              <w:top w:w="80.0" w:type="dxa"/>
              <w:bottom w:w="80.0" w:type="dxa"/>
            </w:tcMar>
          </w:tcPr>
          <w:p w:rsidR="00000000" w:rsidDel="00000000" w:rsidP="00000000" w:rsidRDefault="00000000" w:rsidRPr="00000000" w14:paraId="00000060">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c>
          <w:tcPr>
            <w:tcMar>
              <w:top w:w="80.0" w:type="dxa"/>
              <w:bottom w:w="80.0" w:type="dxa"/>
            </w:tcMar>
          </w:tcPr>
          <w:p w:rsidR="00000000" w:rsidDel="00000000" w:rsidP="00000000" w:rsidRDefault="00000000" w:rsidRPr="00000000" w14:paraId="00000061">
            <w:pPr>
              <w:rPr/>
            </w:pPr>
            <w:r w:rsidDel="00000000" w:rsidR="00000000" w:rsidRPr="00000000">
              <w:rPr>
                <w:rFonts w:ascii="Aptos" w:cs="Aptos" w:eastAsia="Aptos" w:hAnsi="Aptos"/>
                <w:b w:val="0"/>
                <w:bCs w:val="0"/>
                <w:i w:val="0"/>
                <w:iCs w:val="0"/>
                <w:color w:val="1f2927"/>
                <w:sz w:val="18"/>
                <w:szCs w:val="18"/>
                <w:rtl w:val="0"/>
              </w:rPr>
              <w:t xml:space="preserve">Basic arithmetic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2">
            <w:pPr>
              <w:rPr/>
            </w:pPr>
            <w:r w:rsidDel="00000000" w:rsidR="00000000" w:rsidRPr="00000000">
              <w:rPr>
                <w:rFonts w:ascii="Aptos" w:cs="Aptos" w:eastAsia="Aptos" w:hAnsi="Aptos"/>
                <w:b w:val="1"/>
                <w:bCs w:val="1"/>
                <w:i w:val="0"/>
                <w:iCs w:val="0"/>
                <w:color w:val="1f2927"/>
                <w:sz w:val="18"/>
                <w:szCs w:val="18"/>
                <w:rtl w:val="0"/>
              </w:rPr>
              <w:t xml:space="preserve">S2</w:t>
            </w:r>
            <w:r w:rsidDel="00000000" w:rsidR="00000000" w:rsidRPr="00000000">
              <w:rPr>
                <w:rtl w:val="0"/>
              </w:rPr>
            </w:r>
          </w:p>
        </w:tc>
        <w:tc>
          <w:tcPr>
            <w:tcMar>
              <w:top w:w="80.0" w:type="dxa"/>
              <w:bottom w:w="80.0" w:type="dxa"/>
            </w:tcMar>
          </w:tcPr>
          <w:p w:rsidR="00000000" w:rsidDel="00000000" w:rsidP="00000000" w:rsidRDefault="00000000" w:rsidRPr="00000000" w14:paraId="00000063">
            <w:pPr>
              <w:rPr/>
            </w:pPr>
            <w:r w:rsidDel="00000000" w:rsidR="00000000" w:rsidRPr="00000000">
              <w:rPr>
                <w:rFonts w:ascii="Aptos" w:cs="Aptos" w:eastAsia="Aptos" w:hAnsi="Aptos"/>
                <w:b w:val="0"/>
                <w:bCs w:val="0"/>
                <w:i w:val="0"/>
                <w:iCs w:val="0"/>
                <w:color w:val="1f2927"/>
                <w:sz w:val="18"/>
                <w:szCs w:val="18"/>
                <w:rtl w:val="0"/>
              </w:rPr>
              <w:t xml:space="preserve">J1</w:t>
            </w:r>
            <w:r w:rsidDel="00000000" w:rsidR="00000000" w:rsidRPr="00000000">
              <w:rPr>
                <w:rtl w:val="0"/>
              </w:rPr>
            </w:r>
          </w:p>
        </w:tc>
        <w:tc>
          <w:tcPr>
            <w:tcMar>
              <w:top w:w="80.0" w:type="dxa"/>
              <w:bottom w:w="80.0" w:type="dxa"/>
            </w:tcMar>
          </w:tcPr>
          <w:p w:rsidR="00000000" w:rsidDel="00000000" w:rsidP="00000000" w:rsidRDefault="00000000" w:rsidRPr="00000000" w14:paraId="00000064">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c>
          <w:tcPr>
            <w:tcMar>
              <w:top w:w="80.0" w:type="dxa"/>
              <w:bottom w:w="80.0" w:type="dxa"/>
            </w:tcMar>
          </w:tcPr>
          <w:p w:rsidR="00000000" w:rsidDel="00000000" w:rsidP="00000000" w:rsidRDefault="00000000" w:rsidRPr="00000000" w14:paraId="00000065">
            <w:pPr>
              <w:rPr/>
            </w:pPr>
            <w:r w:rsidDel="00000000" w:rsidR="00000000" w:rsidRPr="00000000">
              <w:rPr>
                <w:rFonts w:ascii="Aptos" w:cs="Aptos" w:eastAsia="Aptos" w:hAnsi="Aptos"/>
                <w:b w:val="0"/>
                <w:bCs w:val="0"/>
                <w:i w:val="0"/>
                <w:iCs w:val="0"/>
                <w:color w:val="1f2927"/>
                <w:sz w:val="18"/>
                <w:szCs w:val="18"/>
                <w:rtl w:val="0"/>
              </w:rPr>
              <w:t xml:space="preserve">Continue calculations and keyboard input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6">
            <w:pPr>
              <w:rPr/>
            </w:pPr>
            <w:r w:rsidDel="00000000" w:rsidR="00000000" w:rsidRPr="00000000">
              <w:rPr>
                <w:rFonts w:ascii="Aptos" w:cs="Aptos" w:eastAsia="Aptos" w:hAnsi="Aptos"/>
                <w:b w:val="1"/>
                <w:bCs w:val="1"/>
                <w:i w:val="0"/>
                <w:iCs w:val="0"/>
                <w:color w:val="1f2927"/>
                <w:sz w:val="18"/>
                <w:szCs w:val="18"/>
                <w:rtl w:val="0"/>
              </w:rPr>
              <w:t xml:space="preserve">S3</w:t>
            </w:r>
            <w:r w:rsidDel="00000000" w:rsidR="00000000" w:rsidRPr="00000000">
              <w:rPr>
                <w:rtl w:val="0"/>
              </w:rPr>
            </w:r>
          </w:p>
        </w:tc>
        <w:tc>
          <w:tcPr>
            <w:tcMar>
              <w:top w:w="80.0" w:type="dxa"/>
              <w:bottom w:w="80.0" w:type="dxa"/>
            </w:tcMar>
          </w:tcPr>
          <w:p w:rsidR="00000000" w:rsidDel="00000000" w:rsidP="00000000" w:rsidRDefault="00000000" w:rsidRPr="00000000" w14:paraId="00000067">
            <w:pPr>
              <w:rPr/>
            </w:pPr>
            <w:r w:rsidDel="00000000" w:rsidR="00000000" w:rsidRPr="00000000">
              <w:rPr>
                <w:rFonts w:ascii="Aptos" w:cs="Aptos" w:eastAsia="Aptos" w:hAnsi="Aptos"/>
                <w:b w:val="0"/>
                <w:bCs w:val="0"/>
                <w:i w:val="0"/>
                <w:iCs w:val="0"/>
                <w:color w:val="1f2927"/>
                <w:sz w:val="18"/>
                <w:szCs w:val="18"/>
                <w:rtl w:val="0"/>
              </w:rPr>
              <w:t xml:space="preserve">J2</w:t>
            </w:r>
            <w:r w:rsidDel="00000000" w:rsidR="00000000" w:rsidRPr="00000000">
              <w:rPr>
                <w:rtl w:val="0"/>
              </w:rPr>
            </w:r>
          </w:p>
        </w:tc>
        <w:tc>
          <w:tcPr>
            <w:tcMar>
              <w:top w:w="80.0" w:type="dxa"/>
              <w:bottom w:w="80.0" w:type="dxa"/>
            </w:tcMar>
          </w:tcPr>
          <w:p w:rsidR="00000000" w:rsidDel="00000000" w:rsidP="00000000" w:rsidRDefault="00000000" w:rsidRPr="00000000" w14:paraId="00000068">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c>
          <w:tcPr>
            <w:tcMar>
              <w:top w:w="80.0" w:type="dxa"/>
              <w:bottom w:w="80.0" w:type="dxa"/>
            </w:tcMar>
          </w:tcPr>
          <w:p w:rsidR="00000000" w:rsidDel="00000000" w:rsidP="00000000" w:rsidRDefault="00000000" w:rsidRPr="00000000" w14:paraId="00000069">
            <w:pPr>
              <w:rPr/>
            </w:pPr>
            <w:r w:rsidDel="00000000" w:rsidR="00000000" w:rsidRPr="00000000">
              <w:rPr>
                <w:rFonts w:ascii="Aptos" w:cs="Aptos" w:eastAsia="Aptos" w:hAnsi="Aptos"/>
                <w:b w:val="0"/>
                <w:bCs w:val="0"/>
                <w:i w:val="0"/>
                <w:iCs w:val="0"/>
                <w:color w:val="1f2927"/>
                <w:sz w:val="18"/>
                <w:szCs w:val="18"/>
                <w:rtl w:val="0"/>
              </w:rPr>
              <w:t xml:space="preserve">Unit conversion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A">
            <w:pPr>
              <w:rPr/>
            </w:pPr>
            <w:r w:rsidDel="00000000" w:rsidR="00000000" w:rsidRPr="00000000">
              <w:rPr>
                <w:rFonts w:ascii="Aptos" w:cs="Aptos" w:eastAsia="Aptos" w:hAnsi="Aptos"/>
                <w:b w:val="1"/>
                <w:bCs w:val="1"/>
                <w:i w:val="0"/>
                <w:iCs w:val="0"/>
                <w:color w:val="1f2927"/>
                <w:sz w:val="18"/>
                <w:szCs w:val="18"/>
                <w:rtl w:val="0"/>
              </w:rPr>
              <w:t xml:space="preserve">S4</w:t>
            </w:r>
            <w:r w:rsidDel="00000000" w:rsidR="00000000" w:rsidRPr="00000000">
              <w:rPr>
                <w:rtl w:val="0"/>
              </w:rPr>
            </w:r>
          </w:p>
        </w:tc>
        <w:tc>
          <w:tcPr>
            <w:tcMar>
              <w:top w:w="80.0" w:type="dxa"/>
              <w:bottom w:w="80.0" w:type="dxa"/>
            </w:tcMar>
          </w:tcPr>
          <w:p w:rsidR="00000000" w:rsidDel="00000000" w:rsidP="00000000" w:rsidRDefault="00000000" w:rsidRPr="00000000" w14:paraId="0000006B">
            <w:pPr>
              <w:rPr/>
            </w:pPr>
            <w:r w:rsidDel="00000000" w:rsidR="00000000" w:rsidRPr="00000000">
              <w:rPr>
                <w:rFonts w:ascii="Aptos" w:cs="Aptos" w:eastAsia="Aptos" w:hAnsi="Aptos"/>
                <w:b w:val="0"/>
                <w:bCs w:val="0"/>
                <w:i w:val="0"/>
                <w:iCs w:val="0"/>
                <w:color w:val="1f2927"/>
                <w:sz w:val="18"/>
                <w:szCs w:val="18"/>
                <w:rtl w:val="0"/>
              </w:rPr>
              <w:t xml:space="preserve">J2</w:t>
            </w:r>
            <w:r w:rsidDel="00000000" w:rsidR="00000000" w:rsidRPr="00000000">
              <w:rPr>
                <w:rtl w:val="0"/>
              </w:rPr>
            </w:r>
          </w:p>
        </w:tc>
        <w:tc>
          <w:tcPr>
            <w:tcMar>
              <w:top w:w="80.0" w:type="dxa"/>
              <w:bottom w:w="80.0" w:type="dxa"/>
            </w:tcMar>
          </w:tcPr>
          <w:p w:rsidR="00000000" w:rsidDel="00000000" w:rsidP="00000000" w:rsidRDefault="00000000" w:rsidRPr="00000000" w14:paraId="0000006C">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c>
          <w:tcPr>
            <w:tcMar>
              <w:top w:w="80.0" w:type="dxa"/>
              <w:bottom w:w="80.0" w:type="dxa"/>
            </w:tcMar>
          </w:tcPr>
          <w:p w:rsidR="00000000" w:rsidDel="00000000" w:rsidP="00000000" w:rsidRDefault="00000000" w:rsidRPr="00000000" w14:paraId="0000006D">
            <w:pPr>
              <w:rPr/>
            </w:pPr>
            <w:r w:rsidDel="00000000" w:rsidR="00000000" w:rsidRPr="00000000">
              <w:rPr>
                <w:rFonts w:ascii="Aptos" w:cs="Aptos" w:eastAsia="Aptos" w:hAnsi="Aptos"/>
                <w:b w:val="0"/>
                <w:bCs w:val="0"/>
                <w:i w:val="0"/>
                <w:iCs w:val="0"/>
                <w:color w:val="1f2927"/>
                <w:sz w:val="18"/>
                <w:szCs w:val="18"/>
                <w:rtl w:val="0"/>
              </w:rPr>
              <w:t xml:space="preserve">Currency conversion using fixed reference rates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6E">
            <w:pPr>
              <w:rPr/>
            </w:pPr>
            <w:r w:rsidDel="00000000" w:rsidR="00000000" w:rsidRPr="00000000">
              <w:rPr>
                <w:rFonts w:ascii="Aptos" w:cs="Aptos" w:eastAsia="Aptos" w:hAnsi="Aptos"/>
                <w:b w:val="1"/>
                <w:bCs w:val="1"/>
                <w:i w:val="0"/>
                <w:iCs w:val="0"/>
                <w:color w:val="1f2927"/>
                <w:sz w:val="18"/>
                <w:szCs w:val="18"/>
                <w:rtl w:val="0"/>
              </w:rPr>
              <w:t xml:space="preserve">S5</w:t>
            </w:r>
            <w:r w:rsidDel="00000000" w:rsidR="00000000" w:rsidRPr="00000000">
              <w:rPr>
                <w:rtl w:val="0"/>
              </w:rPr>
            </w:r>
          </w:p>
        </w:tc>
        <w:tc>
          <w:tcPr>
            <w:tcMar>
              <w:top w:w="80.0" w:type="dxa"/>
              <w:bottom w:w="80.0" w:type="dxa"/>
            </w:tcMar>
          </w:tcPr>
          <w:p w:rsidR="00000000" w:rsidDel="00000000" w:rsidP="00000000" w:rsidRDefault="00000000" w:rsidRPr="00000000" w14:paraId="0000006F">
            <w:pPr>
              <w:rPr/>
            </w:pPr>
            <w:r w:rsidDel="00000000" w:rsidR="00000000" w:rsidRPr="00000000">
              <w:rPr>
                <w:rFonts w:ascii="Aptos" w:cs="Aptos" w:eastAsia="Aptos" w:hAnsi="Aptos"/>
                <w:b w:val="0"/>
                <w:bCs w:val="0"/>
                <w:i w:val="0"/>
                <w:iCs w:val="0"/>
                <w:color w:val="1f2927"/>
                <w:sz w:val="18"/>
                <w:szCs w:val="18"/>
                <w:rtl w:val="0"/>
              </w:rPr>
              <w:t xml:space="preserve">J3</w:t>
            </w:r>
            <w:r w:rsidDel="00000000" w:rsidR="00000000" w:rsidRPr="00000000">
              <w:rPr>
                <w:rtl w:val="0"/>
              </w:rPr>
            </w:r>
          </w:p>
        </w:tc>
        <w:tc>
          <w:tcPr>
            <w:tcMar>
              <w:top w:w="80.0" w:type="dxa"/>
              <w:bottom w:w="80.0" w:type="dxa"/>
            </w:tcMar>
          </w:tcPr>
          <w:p w:rsidR="00000000" w:rsidDel="00000000" w:rsidP="00000000" w:rsidRDefault="00000000" w:rsidRPr="00000000" w14:paraId="00000070">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c>
          <w:tcPr>
            <w:tcMar>
              <w:top w:w="80.0" w:type="dxa"/>
              <w:bottom w:w="80.0" w:type="dxa"/>
            </w:tcMar>
          </w:tcPr>
          <w:p w:rsidR="00000000" w:rsidDel="00000000" w:rsidP="00000000" w:rsidRDefault="00000000" w:rsidRPr="00000000" w14:paraId="00000071">
            <w:pPr>
              <w:rPr/>
            </w:pPr>
            <w:r w:rsidDel="00000000" w:rsidR="00000000" w:rsidRPr="00000000">
              <w:rPr>
                <w:rFonts w:ascii="Aptos" w:cs="Aptos" w:eastAsia="Aptos" w:hAnsi="Aptos"/>
                <w:b w:val="0"/>
                <w:bCs w:val="0"/>
                <w:i w:val="0"/>
                <w:iCs w:val="0"/>
                <w:color w:val="1f2927"/>
                <w:sz w:val="18"/>
                <w:szCs w:val="18"/>
                <w:rtl w:val="0"/>
              </w:rPr>
              <w:t xml:space="preserve">Recent calculations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2">
            <w:pPr>
              <w:rPr/>
            </w:pPr>
            <w:r w:rsidDel="00000000" w:rsidR="00000000" w:rsidRPr="00000000">
              <w:rPr>
                <w:rFonts w:ascii="Aptos" w:cs="Aptos" w:eastAsia="Aptos" w:hAnsi="Aptos"/>
                <w:b w:val="1"/>
                <w:bCs w:val="1"/>
                <w:i w:val="0"/>
                <w:iCs w:val="0"/>
                <w:color w:val="1f2927"/>
                <w:sz w:val="18"/>
                <w:szCs w:val="18"/>
                <w:rtl w:val="0"/>
              </w:rPr>
              <w:t xml:space="preserve">S6</w:t>
            </w:r>
            <w:r w:rsidDel="00000000" w:rsidR="00000000" w:rsidRPr="00000000">
              <w:rPr>
                <w:rtl w:val="0"/>
              </w:rPr>
            </w:r>
          </w:p>
        </w:tc>
        <w:tc>
          <w:tcPr>
            <w:tcMar>
              <w:top w:w="80.0" w:type="dxa"/>
              <w:bottom w:w="80.0" w:type="dxa"/>
            </w:tcMar>
          </w:tcPr>
          <w:p w:rsidR="00000000" w:rsidDel="00000000" w:rsidP="00000000" w:rsidRDefault="00000000" w:rsidRPr="00000000" w14:paraId="00000073">
            <w:pPr>
              <w:rPr/>
            </w:pPr>
            <w:r w:rsidDel="00000000" w:rsidR="00000000" w:rsidRPr="00000000">
              <w:rPr>
                <w:rFonts w:ascii="Aptos" w:cs="Aptos" w:eastAsia="Aptos" w:hAnsi="Aptos"/>
                <w:b w:val="0"/>
                <w:bCs w:val="0"/>
                <w:i w:val="0"/>
                <w:iCs w:val="0"/>
                <w:color w:val="1f2927"/>
                <w:sz w:val="18"/>
                <w:szCs w:val="18"/>
                <w:rtl w:val="0"/>
              </w:rPr>
              <w:t xml:space="preserve">J4</w:t>
            </w:r>
            <w:r w:rsidDel="00000000" w:rsidR="00000000" w:rsidRPr="00000000">
              <w:rPr>
                <w:rtl w:val="0"/>
              </w:rPr>
            </w:r>
          </w:p>
        </w:tc>
        <w:tc>
          <w:tcPr>
            <w:tcMar>
              <w:top w:w="80.0" w:type="dxa"/>
              <w:bottom w:w="80.0" w:type="dxa"/>
            </w:tcMar>
          </w:tcPr>
          <w:p w:rsidR="00000000" w:rsidDel="00000000" w:rsidP="00000000" w:rsidRDefault="00000000" w:rsidRPr="00000000" w14:paraId="00000074">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c>
          <w:tcPr>
            <w:tcMar>
              <w:top w:w="80.0" w:type="dxa"/>
              <w:bottom w:w="80.0" w:type="dxa"/>
            </w:tcMar>
          </w:tcPr>
          <w:p w:rsidR="00000000" w:rsidDel="00000000" w:rsidP="00000000" w:rsidRDefault="00000000" w:rsidRPr="00000000" w14:paraId="00000075">
            <w:pPr>
              <w:rPr/>
            </w:pPr>
            <w:r w:rsidDel="00000000" w:rsidR="00000000" w:rsidRPr="00000000">
              <w:rPr>
                <w:rFonts w:ascii="Aptos" w:cs="Aptos" w:eastAsia="Aptos" w:hAnsi="Aptos"/>
                <w:b w:val="0"/>
                <w:bCs w:val="0"/>
                <w:i w:val="0"/>
                <w:iCs w:val="0"/>
                <w:color w:val="1f2927"/>
                <w:sz w:val="18"/>
                <w:szCs w:val="18"/>
                <w:rtl w:val="0"/>
              </w:rPr>
              <w:t xml:space="preserve">Scientific calculations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6">
            <w:pPr>
              <w:rPr/>
            </w:pPr>
            <w:r w:rsidDel="00000000" w:rsidR="00000000" w:rsidRPr="00000000">
              <w:rPr>
                <w:rFonts w:ascii="Aptos" w:cs="Aptos" w:eastAsia="Aptos" w:hAnsi="Aptos"/>
                <w:b w:val="1"/>
                <w:bCs w:val="1"/>
                <w:i w:val="0"/>
                <w:iCs w:val="0"/>
                <w:color w:val="1f2927"/>
                <w:sz w:val="18"/>
                <w:szCs w:val="18"/>
                <w:rtl w:val="0"/>
              </w:rPr>
              <w:t xml:space="preserve">S7</w:t>
            </w:r>
            <w:r w:rsidDel="00000000" w:rsidR="00000000" w:rsidRPr="00000000">
              <w:rPr>
                <w:rtl w:val="0"/>
              </w:rPr>
            </w:r>
          </w:p>
        </w:tc>
        <w:tc>
          <w:tcPr>
            <w:tcMar>
              <w:top w:w="80.0" w:type="dxa"/>
              <w:bottom w:w="80.0" w:type="dxa"/>
            </w:tcMar>
          </w:tcPr>
          <w:p w:rsidR="00000000" w:rsidDel="00000000" w:rsidP="00000000" w:rsidRDefault="00000000" w:rsidRPr="00000000" w14:paraId="00000077">
            <w:pPr>
              <w:rPr/>
            </w:pPr>
            <w:r w:rsidDel="00000000" w:rsidR="00000000" w:rsidRPr="00000000">
              <w:rPr>
                <w:rFonts w:ascii="Aptos" w:cs="Aptos" w:eastAsia="Aptos" w:hAnsi="Aptos"/>
                <w:b w:val="0"/>
                <w:bCs w:val="0"/>
                <w:i w:val="0"/>
                <w:iCs w:val="0"/>
                <w:color w:val="1f2927"/>
                <w:sz w:val="18"/>
                <w:szCs w:val="18"/>
                <w:rtl w:val="0"/>
              </w:rPr>
              <w:t xml:space="preserve">J5</w:t>
            </w:r>
            <w:r w:rsidDel="00000000" w:rsidR="00000000" w:rsidRPr="00000000">
              <w:rPr>
                <w:rtl w:val="0"/>
              </w:rPr>
            </w:r>
          </w:p>
        </w:tc>
        <w:tc>
          <w:tcPr>
            <w:tcMar>
              <w:top w:w="80.0" w:type="dxa"/>
              <w:bottom w:w="80.0" w:type="dxa"/>
            </w:tcMar>
          </w:tcPr>
          <w:p w:rsidR="00000000" w:rsidDel="00000000" w:rsidP="00000000" w:rsidRDefault="00000000" w:rsidRPr="00000000" w14:paraId="00000078">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c>
          <w:tcPr>
            <w:tcMar>
              <w:top w:w="80.0" w:type="dxa"/>
              <w:bottom w:w="80.0" w:type="dxa"/>
            </w:tcMar>
          </w:tcPr>
          <w:p w:rsidR="00000000" w:rsidDel="00000000" w:rsidP="00000000" w:rsidRDefault="00000000" w:rsidRPr="00000000" w14:paraId="00000079">
            <w:pPr>
              <w:rPr/>
            </w:pPr>
            <w:r w:rsidDel="00000000" w:rsidR="00000000" w:rsidRPr="00000000">
              <w:rPr>
                <w:rFonts w:ascii="Aptos" w:cs="Aptos" w:eastAsia="Aptos" w:hAnsi="Aptos"/>
                <w:b w:val="0"/>
                <w:bCs w:val="0"/>
                <w:i w:val="0"/>
                <w:iCs w:val="0"/>
                <w:color w:val="1f2927"/>
                <w:sz w:val="18"/>
                <w:szCs w:val="18"/>
                <w:rtl w:val="0"/>
              </w:rPr>
              <w:t xml:space="preserve">Editable expressions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A">
            <w:pPr>
              <w:rPr/>
            </w:pPr>
            <w:r w:rsidDel="00000000" w:rsidR="00000000" w:rsidRPr="00000000">
              <w:rPr>
                <w:rFonts w:ascii="Aptos" w:cs="Aptos" w:eastAsia="Aptos" w:hAnsi="Aptos"/>
                <w:b w:val="1"/>
                <w:bCs w:val="1"/>
                <w:i w:val="0"/>
                <w:iCs w:val="0"/>
                <w:color w:val="1f2927"/>
                <w:sz w:val="18"/>
                <w:szCs w:val="18"/>
                <w:rtl w:val="0"/>
              </w:rPr>
              <w:t xml:space="preserve">S8</w:t>
            </w:r>
            <w:r w:rsidDel="00000000" w:rsidR="00000000" w:rsidRPr="00000000">
              <w:rPr>
                <w:rtl w:val="0"/>
              </w:rPr>
            </w:r>
          </w:p>
        </w:tc>
        <w:tc>
          <w:tcPr>
            <w:tcMar>
              <w:top w:w="80.0" w:type="dxa"/>
              <w:bottom w:w="80.0" w:type="dxa"/>
            </w:tcMar>
          </w:tcPr>
          <w:p w:rsidR="00000000" w:rsidDel="00000000" w:rsidP="00000000" w:rsidRDefault="00000000" w:rsidRPr="00000000" w14:paraId="0000007B">
            <w:pPr>
              <w:rPr/>
            </w:pPr>
            <w:r w:rsidDel="00000000" w:rsidR="00000000" w:rsidRPr="00000000">
              <w:rPr>
                <w:rFonts w:ascii="Aptos" w:cs="Aptos" w:eastAsia="Aptos" w:hAnsi="Aptos"/>
                <w:b w:val="0"/>
                <w:bCs w:val="0"/>
                <w:i w:val="0"/>
                <w:iCs w:val="0"/>
                <w:color w:val="1f2927"/>
                <w:sz w:val="18"/>
                <w:szCs w:val="18"/>
                <w:rtl w:val="0"/>
              </w:rPr>
              <w:t xml:space="preserve">J6</w:t>
            </w:r>
            <w:r w:rsidDel="00000000" w:rsidR="00000000" w:rsidRPr="00000000">
              <w:rPr>
                <w:rtl w:val="0"/>
              </w:rPr>
            </w:r>
          </w:p>
        </w:tc>
        <w:tc>
          <w:tcPr>
            <w:tcMar>
              <w:top w:w="80.0" w:type="dxa"/>
              <w:bottom w:w="80.0" w:type="dxa"/>
            </w:tcMar>
          </w:tcPr>
          <w:p w:rsidR="00000000" w:rsidDel="00000000" w:rsidP="00000000" w:rsidRDefault="00000000" w:rsidRPr="00000000" w14:paraId="0000007C">
            <w:pPr>
              <w:rPr/>
            </w:pPr>
            <w:r w:rsidDel="00000000" w:rsidR="00000000" w:rsidRPr="00000000">
              <w:rPr>
                <w:rFonts w:ascii="Aptos" w:cs="Aptos" w:eastAsia="Aptos" w:hAnsi="Aptos"/>
                <w:b w:val="1"/>
                <w:bCs w:val="1"/>
                <w:i w:val="0"/>
                <w:iCs w:val="0"/>
                <w:color w:val="8b6508"/>
                <w:sz w:val="18"/>
                <w:szCs w:val="18"/>
                <w:rtl w:val="0"/>
              </w:rPr>
              <w:t xml:space="preserve">Not implemented</w:t>
            </w:r>
            <w:r w:rsidDel="00000000" w:rsidR="00000000" w:rsidRPr="00000000">
              <w:rPr>
                <w:rtl w:val="0"/>
              </w:rPr>
            </w:r>
          </w:p>
        </w:tc>
        <w:tc>
          <w:tcPr>
            <w:tcMar>
              <w:top w:w="80.0" w:type="dxa"/>
              <w:bottom w:w="80.0" w:type="dxa"/>
            </w:tcMar>
          </w:tcPr>
          <w:p w:rsidR="00000000" w:rsidDel="00000000" w:rsidP="00000000" w:rsidRDefault="00000000" w:rsidRPr="00000000" w14:paraId="0000007D">
            <w:pPr>
              <w:rPr/>
            </w:pPr>
            <w:r w:rsidDel="00000000" w:rsidR="00000000" w:rsidRPr="00000000">
              <w:rPr>
                <w:rFonts w:ascii="Aptos" w:cs="Aptos" w:eastAsia="Aptos" w:hAnsi="Aptos"/>
                <w:b w:val="0"/>
                <w:bCs w:val="0"/>
                <w:i w:val="0"/>
                <w:iCs w:val="0"/>
                <w:color w:val="1f2927"/>
                <w:sz w:val="18"/>
                <w:szCs w:val="18"/>
                <w:rtl w:val="0"/>
              </w:rPr>
              <w:t xml:space="preserve">Mortgage / House Loan Calculator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E">
            <w:pPr>
              <w:rPr/>
            </w:pPr>
            <w:r w:rsidDel="00000000" w:rsidR="00000000" w:rsidRPr="00000000">
              <w:rPr>
                <w:rFonts w:ascii="Aptos" w:cs="Aptos" w:eastAsia="Aptos" w:hAnsi="Aptos"/>
                <w:b w:val="1"/>
                <w:bCs w:val="1"/>
                <w:i w:val="0"/>
                <w:iCs w:val="0"/>
                <w:color w:val="1f2927"/>
                <w:sz w:val="18"/>
                <w:szCs w:val="18"/>
                <w:rtl w:val="0"/>
              </w:rPr>
              <w:t xml:space="preserve">S9</w:t>
            </w:r>
            <w:r w:rsidDel="00000000" w:rsidR="00000000" w:rsidRPr="00000000">
              <w:rPr>
                <w:rtl w:val="0"/>
              </w:rPr>
            </w:r>
          </w:p>
        </w:tc>
        <w:tc>
          <w:tcPr>
            <w:tcMar>
              <w:top w:w="80.0" w:type="dxa"/>
              <w:bottom w:w="80.0" w:type="dxa"/>
            </w:tcMar>
          </w:tcPr>
          <w:p w:rsidR="00000000" w:rsidDel="00000000" w:rsidP="00000000" w:rsidRDefault="00000000" w:rsidRPr="00000000" w14:paraId="0000007F">
            <w:pPr>
              <w:rPr/>
            </w:pPr>
            <w:r w:rsidDel="00000000" w:rsidR="00000000" w:rsidRPr="00000000">
              <w:rPr>
                <w:rFonts w:ascii="Aptos" w:cs="Aptos" w:eastAsia="Aptos" w:hAnsi="Aptos"/>
                <w:b w:val="0"/>
                <w:bCs w:val="0"/>
                <w:i w:val="0"/>
                <w:iCs w:val="0"/>
                <w:color w:val="1f2927"/>
                <w:sz w:val="18"/>
                <w:szCs w:val="18"/>
                <w:rtl w:val="0"/>
              </w:rPr>
              <w:t xml:space="preserve">J6</w:t>
            </w:r>
            <w:r w:rsidDel="00000000" w:rsidR="00000000" w:rsidRPr="00000000">
              <w:rPr>
                <w:rtl w:val="0"/>
              </w:rPr>
            </w:r>
          </w:p>
        </w:tc>
        <w:tc>
          <w:tcPr>
            <w:tcMar>
              <w:top w:w="80.0" w:type="dxa"/>
              <w:bottom w:w="80.0" w:type="dxa"/>
            </w:tcMar>
          </w:tcPr>
          <w:p w:rsidR="00000000" w:rsidDel="00000000" w:rsidP="00000000" w:rsidRDefault="00000000" w:rsidRPr="00000000" w14:paraId="00000080">
            <w:pPr>
              <w:rPr/>
            </w:pPr>
            <w:r w:rsidDel="00000000" w:rsidR="00000000" w:rsidRPr="00000000">
              <w:rPr>
                <w:rFonts w:ascii="Aptos" w:cs="Aptos" w:eastAsia="Aptos" w:hAnsi="Aptos"/>
                <w:b w:val="1"/>
                <w:bCs w:val="1"/>
                <w:i w:val="0"/>
                <w:iCs w:val="0"/>
                <w:color w:val="8b6508"/>
                <w:sz w:val="18"/>
                <w:szCs w:val="18"/>
                <w:rtl w:val="0"/>
              </w:rPr>
              <w:t xml:space="preserve">Not implemented</w:t>
            </w:r>
            <w:r w:rsidDel="00000000" w:rsidR="00000000" w:rsidRPr="00000000">
              <w:rPr>
                <w:rtl w:val="0"/>
              </w:rPr>
            </w:r>
          </w:p>
        </w:tc>
        <w:tc>
          <w:tcPr>
            <w:tcMar>
              <w:top w:w="80.0" w:type="dxa"/>
              <w:bottom w:w="80.0" w:type="dxa"/>
            </w:tcMar>
          </w:tcPr>
          <w:p w:rsidR="00000000" w:rsidDel="00000000" w:rsidP="00000000" w:rsidRDefault="00000000" w:rsidRPr="00000000" w14:paraId="00000081">
            <w:pPr>
              <w:rPr/>
            </w:pPr>
            <w:r w:rsidDel="00000000" w:rsidR="00000000" w:rsidRPr="00000000">
              <w:rPr>
                <w:rFonts w:ascii="Aptos" w:cs="Aptos" w:eastAsia="Aptos" w:hAnsi="Aptos"/>
                <w:b w:val="0"/>
                <w:bCs w:val="0"/>
                <w:i w:val="0"/>
                <w:iCs w:val="0"/>
                <w:color w:val="1f2927"/>
                <w:sz w:val="18"/>
                <w:szCs w:val="18"/>
                <w:rtl w:val="0"/>
              </w:rPr>
              <w:t xml:space="preserve">Car Finance Calculator</w:t>
            </w:r>
            <w:r w:rsidDel="00000000" w:rsidR="00000000" w:rsidRPr="00000000">
              <w:rPr>
                <w:rtl w:val="0"/>
              </w:rPr>
            </w:r>
          </w:p>
        </w:tc>
      </w:tr>
    </w:tbl>
    <w:p w:rsidR="00000000" w:rsidDel="00000000" w:rsidP="00000000" w:rsidRDefault="00000000" w:rsidRPr="00000000" w14:paraId="00000082">
      <w:pPr>
        <w:pStyle w:val="Heading2"/>
        <w:rPr/>
      </w:pPr>
      <w:r w:rsidDel="00000000" w:rsidR="00000000" w:rsidRPr="00000000">
        <w:rPr>
          <w:rtl w:val="0"/>
        </w:rPr>
        <w:t xml:space="preserve">S1 — Basic arithmetic</w:t>
      </w:r>
    </w:p>
    <w:p w:rsidR="00000000" w:rsidDel="00000000" w:rsidP="00000000" w:rsidRDefault="00000000" w:rsidRPr="00000000" w14:paraId="00000083">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J1   |   Status: </w:t>
      </w:r>
      <w:r w:rsidDel="00000000" w:rsidR="00000000" w:rsidRPr="00000000">
        <w:rPr>
          <w:rFonts w:ascii="Aptos" w:cs="Aptos" w:eastAsia="Aptos" w:hAnsi="Aptos"/>
          <w:b w:val="1"/>
          <w:bCs w:val="1"/>
          <w:i w:val="0"/>
          <w:iCs w:val="0"/>
          <w:color w:val="176b55"/>
          <w:sz w:val="19"/>
          <w:szCs w:val="19"/>
          <w:rtl w:val="0"/>
        </w:rPr>
        <w:t xml:space="preserve">Implemented</w:t>
      </w:r>
      <w:r w:rsidDel="00000000" w:rsidR="00000000" w:rsidRPr="00000000">
        <w:rPr>
          <w:rtl w:val="0"/>
        </w:rPr>
      </w:r>
    </w:p>
    <w:tbl>
      <w:tblPr>
        <w:tblStyle w:val="Table7"/>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84">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an Everyday User, I want to perform common arithmetic calculations, so that I can get a reliable numerical answer quickly.</w:t>
            </w:r>
            <w:r w:rsidDel="00000000" w:rsidR="00000000" w:rsidRPr="00000000">
              <w:rPr>
                <w:rtl w:val="0"/>
              </w:rPr>
            </w:r>
          </w:p>
        </w:tc>
      </w:tr>
    </w:tbl>
    <w:p w:rsidR="00000000" w:rsidDel="00000000" w:rsidP="00000000" w:rsidRDefault="00000000" w:rsidRPr="00000000" w14:paraId="00000086">
      <w:pPr>
        <w:pStyle w:val="Heading3"/>
        <w:rPr/>
      </w:pPr>
      <w:r w:rsidDel="00000000" w:rsidR="00000000" w:rsidRPr="00000000">
        <w:rPr>
          <w:rtl w:val="0"/>
        </w:rPr>
        <w:t xml:space="preserve">Acceptance Criteria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Basic mode is open, when I enter 25 + 17 and calculate, then the result is 42.</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an expression contains multiple arithmetic operators, when I calculate 2 + 3 × 4, then normal mathematical precedence is applied and the result is 14.</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enter 10 ÷ 0, when I calculate, then a clear division-by-zero message is shown and the application does not crash or display a stale result.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enter conflicting operators such as 5 + × 2, when the second operator is entered, then the latest operator replaces the previous one and the expression can evaluate as 5 × 2 = 10.</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manually enter a number beyond the supported input length, when the limit is reached, then additional digits are prevented without breaking the display.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a valid result is extremely large or small, when it cannot be displayed normally, then it is represented using readable scientific notation.</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S2 — Continue calculations and keyboard input</w:t>
      </w:r>
    </w:p>
    <w:p w:rsidR="00000000" w:rsidDel="00000000" w:rsidP="00000000" w:rsidRDefault="00000000" w:rsidRPr="00000000" w14:paraId="0000008E">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J1   |   Status: </w:t>
      </w:r>
      <w:r w:rsidDel="00000000" w:rsidR="00000000" w:rsidRPr="00000000">
        <w:rPr>
          <w:rFonts w:ascii="Aptos" w:cs="Aptos" w:eastAsia="Aptos" w:hAnsi="Aptos"/>
          <w:b w:val="1"/>
          <w:bCs w:val="1"/>
          <w:i w:val="0"/>
          <w:iCs w:val="0"/>
          <w:color w:val="176b55"/>
          <w:sz w:val="19"/>
          <w:szCs w:val="19"/>
          <w:rtl w:val="0"/>
        </w:rPr>
        <w:t xml:space="preserve">Implemented</w:t>
      </w:r>
      <w:r w:rsidDel="00000000" w:rsidR="00000000" w:rsidRPr="00000000">
        <w:rPr>
          <w:rtl w:val="0"/>
        </w:rPr>
      </w:r>
    </w:p>
    <w:tbl>
      <w:tblPr>
        <w:tblStyle w:val="Table8"/>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8F">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an Everyday User, I want to continue from an existing result and use familiar keyboard controls, so that I can complete calculations efficiently.</w:t>
            </w:r>
            <w:r w:rsidDel="00000000" w:rsidR="00000000" w:rsidRPr="00000000">
              <w:rPr>
                <w:rtl w:val="0"/>
              </w:rPr>
            </w:r>
          </w:p>
        </w:tc>
      </w:tr>
    </w:tbl>
    <w:p w:rsidR="00000000" w:rsidDel="00000000" w:rsidP="00000000" w:rsidRDefault="00000000" w:rsidRPr="00000000" w14:paraId="00000091">
      <w:pPr>
        <w:pStyle w:val="Heading3"/>
        <w:rPr/>
      </w:pPr>
      <w:r w:rsidDel="00000000" w:rsidR="00000000" w:rsidRPr="00000000">
        <w:rPr>
          <w:rtl w:val="0"/>
        </w:rPr>
        <w:t xml:space="preserve">Acceptance Criteria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calculate 5 + 5 = 10, when I continue with × 3, then the result is 30.</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a result is currently displayed, when I switch between Basic and Scientific modes, then the current value remains available rather than being unnecessarily cleared.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am using a desktop keyboard, when I use supported number keys, arithmetic operators, Enter, Backspace, or other supported shortcuts, then they perform the corresponding calculator actions.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an error has been displayed, when I begin a valid new calculation, then I can continue using the calculator without needing to reload the application.</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S3 — Unit conversion</w:t>
      </w:r>
    </w:p>
    <w:p w:rsidR="00000000" w:rsidDel="00000000" w:rsidP="00000000" w:rsidRDefault="00000000" w:rsidRPr="00000000" w14:paraId="00000097">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J2   |   Status: </w:t>
      </w:r>
      <w:r w:rsidDel="00000000" w:rsidR="00000000" w:rsidRPr="00000000">
        <w:rPr>
          <w:rFonts w:ascii="Aptos" w:cs="Aptos" w:eastAsia="Aptos" w:hAnsi="Aptos"/>
          <w:b w:val="1"/>
          <w:bCs w:val="1"/>
          <w:i w:val="0"/>
          <w:iCs w:val="0"/>
          <w:color w:val="176b55"/>
          <w:sz w:val="19"/>
          <w:szCs w:val="19"/>
          <w:rtl w:val="0"/>
        </w:rPr>
        <w:t xml:space="preserve">Implemented</w:t>
      </w:r>
      <w:r w:rsidDel="00000000" w:rsidR="00000000" w:rsidRPr="00000000">
        <w:rPr>
          <w:rtl w:val="0"/>
        </w:rPr>
      </w:r>
    </w:p>
    <w:tbl>
      <w:tblPr>
        <w:tblStyle w:val="Table9"/>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98">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an Everyday User, I want to convert values between common units, so that I can understand measurements in a form familiar to me.</w:t>
            </w:r>
            <w:r w:rsidDel="00000000" w:rsidR="00000000" w:rsidRPr="00000000">
              <w:rPr>
                <w:rtl w:val="0"/>
              </w:rPr>
            </w:r>
          </w:p>
        </w:tc>
      </w:tr>
    </w:tbl>
    <w:p w:rsidR="00000000" w:rsidDel="00000000" w:rsidP="00000000" w:rsidRDefault="00000000" w:rsidRPr="00000000" w14:paraId="0000009A">
      <w:pPr>
        <w:pStyle w:val="Heading3"/>
        <w:rPr/>
      </w:pPr>
      <w:r w:rsidDel="00000000" w:rsidR="00000000" w:rsidRPr="00000000">
        <w:rPr>
          <w:rtl w:val="0"/>
        </w:rPr>
        <w:t xml:space="preserve">Acceptance Criteria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select a category, From unit and To unit and provide a value, when the conversion is evaluated, then the corresponding converted value is displayed.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convert 1 mile to kilometres, then the result is 1.609344 km.</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convert -40 °C to °F, then the result is exactly -40 °F.</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select Power, then Watts and Kilowatts are available as power units.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select Pressure, then Atmosphere and mmHg are available.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convert 1 GB to MB, then Calcify applies its documented decimal convention and returns 1000 MB.</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From and To units are selected, when I use Swap, then their direction is reversed correctly.</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S4 — Currency conversion using fixed reference rates</w:t>
      </w:r>
    </w:p>
    <w:p w:rsidR="00000000" w:rsidDel="00000000" w:rsidP="00000000" w:rsidRDefault="00000000" w:rsidRPr="00000000" w14:paraId="000000A3">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J2   |   Status: </w:t>
      </w:r>
      <w:r w:rsidDel="00000000" w:rsidR="00000000" w:rsidRPr="00000000">
        <w:rPr>
          <w:rFonts w:ascii="Aptos" w:cs="Aptos" w:eastAsia="Aptos" w:hAnsi="Aptos"/>
          <w:b w:val="1"/>
          <w:bCs w:val="1"/>
          <w:i w:val="0"/>
          <w:iCs w:val="0"/>
          <w:color w:val="176b55"/>
          <w:sz w:val="19"/>
          <w:szCs w:val="19"/>
          <w:rtl w:val="0"/>
        </w:rPr>
        <w:t xml:space="preserve">Implemented</w:t>
      </w:r>
      <w:r w:rsidDel="00000000" w:rsidR="00000000" w:rsidRPr="00000000">
        <w:rPr>
          <w:rtl w:val="0"/>
        </w:rPr>
      </w:r>
    </w:p>
    <w:tbl>
      <w:tblPr>
        <w:tblStyle w:val="Table10"/>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A4">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an Everyday User, I want to convert between supported currencies using clearly identified reference rates, so that I can understand an approximate equivalent amount.</w:t>
            </w:r>
            <w:r w:rsidDel="00000000" w:rsidR="00000000" w:rsidRPr="00000000">
              <w:rPr>
                <w:rtl w:val="0"/>
              </w:rPr>
            </w:r>
          </w:p>
        </w:tc>
      </w:tr>
    </w:tbl>
    <w:p w:rsidR="00000000" w:rsidDel="00000000" w:rsidP="00000000" w:rsidRDefault="00000000" w:rsidRPr="00000000" w14:paraId="000000A6">
      <w:pPr>
        <w:pStyle w:val="Heading3"/>
        <w:rPr/>
      </w:pPr>
      <w:r w:rsidDel="00000000" w:rsidR="00000000" w:rsidRPr="00000000">
        <w:rPr>
          <w:rtl w:val="0"/>
        </w:rPr>
        <w:t xml:space="preserve">Acceptance Criteria</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convert 1 USD to EUR using the built-in reference dataset, then the result matches the fixed rate and the main result uses the appropriate currency symbol, such as €0.92.</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the Currency Converter is open, then the interface clearly communicates that its rates are static reference values rather than live market rates.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swap two currencies, when I convert in the opposite direction, then the result remains mathematically consistent with the same fixed dataset.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one currency is selected as From, when I choose the To currency, then the same currency cannot be selected for both sides.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enter 0, when I convert, then the result is 0 rather than an error, NaN, or Infinity.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enter a negative currency amount, when the value is validated, then a clear validation message is displayed rather than treating it as a normal conversion.</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S5 — Recent calculations</w:t>
      </w:r>
    </w:p>
    <w:p w:rsidR="00000000" w:rsidDel="00000000" w:rsidP="00000000" w:rsidRDefault="00000000" w:rsidRPr="00000000" w14:paraId="000000AE">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J3   |   Status: </w:t>
      </w:r>
      <w:r w:rsidDel="00000000" w:rsidR="00000000" w:rsidRPr="00000000">
        <w:rPr>
          <w:rFonts w:ascii="Aptos" w:cs="Aptos" w:eastAsia="Aptos" w:hAnsi="Aptos"/>
          <w:b w:val="1"/>
          <w:bCs w:val="1"/>
          <w:i w:val="0"/>
          <w:iCs w:val="0"/>
          <w:color w:val="176b55"/>
          <w:sz w:val="19"/>
          <w:szCs w:val="19"/>
          <w:rtl w:val="0"/>
        </w:rPr>
        <w:t xml:space="preserve">Implemented</w:t>
      </w:r>
      <w:r w:rsidDel="00000000" w:rsidR="00000000" w:rsidRPr="00000000">
        <w:rPr>
          <w:rtl w:val="0"/>
        </w:rPr>
      </w:r>
    </w:p>
    <w:tbl>
      <w:tblPr>
        <w:tblStyle w:val="Table11"/>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AF">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an Everyday User, I want to see my recent calculations from the current session, so that I can refer back to work I have just completed.</w:t>
            </w:r>
            <w:r w:rsidDel="00000000" w:rsidR="00000000" w:rsidRPr="00000000">
              <w:rPr>
                <w:rtl w:val="0"/>
              </w:rPr>
            </w:r>
          </w:p>
        </w:tc>
      </w:tr>
    </w:tbl>
    <w:p w:rsidR="00000000" w:rsidDel="00000000" w:rsidP="00000000" w:rsidRDefault="00000000" w:rsidRPr="00000000" w14:paraId="000000B1">
      <w:pPr>
        <w:pStyle w:val="Heading3"/>
        <w:rPr/>
      </w:pPr>
      <w:r w:rsidDel="00000000" w:rsidR="00000000" w:rsidRPr="00000000">
        <w:rPr>
          <w:rtl w:val="0"/>
        </w:rPr>
        <w:t xml:space="preserve">Acceptance Criteria</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complete calculations during the current session, when I view Recent calculations, then recent entries are displayed.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no calculations have yet been completed, when I view the recent-calculations area, then an appropriate empty state is shown rather than an error.</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Calcify does not require an account or backend, then the interface must not imply that calculation history is permanently stored or synchronized to a user account.</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S6 — Scientific calculations</w:t>
      </w:r>
    </w:p>
    <w:p w:rsidR="00000000" w:rsidDel="00000000" w:rsidP="00000000" w:rsidRDefault="00000000" w:rsidRPr="00000000" w14:paraId="000000B6">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J4   |   Status: </w:t>
      </w:r>
      <w:r w:rsidDel="00000000" w:rsidR="00000000" w:rsidRPr="00000000">
        <w:rPr>
          <w:rFonts w:ascii="Aptos" w:cs="Aptos" w:eastAsia="Aptos" w:hAnsi="Aptos"/>
          <w:b w:val="1"/>
          <w:bCs w:val="1"/>
          <w:i w:val="0"/>
          <w:iCs w:val="0"/>
          <w:color w:val="176b55"/>
          <w:sz w:val="19"/>
          <w:szCs w:val="19"/>
          <w:rtl w:val="0"/>
        </w:rPr>
        <w:t xml:space="preserve">Implemented</w:t>
      </w:r>
      <w:r w:rsidDel="00000000" w:rsidR="00000000" w:rsidRPr="00000000">
        <w:rPr>
          <w:rtl w:val="0"/>
        </w:rPr>
      </w:r>
    </w:p>
    <w:tbl>
      <w:tblPr>
        <w:tblStyle w:val="Table12"/>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B7">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 Student / Technical User, I want to evaluate scientific expressions and choose the appropriate angle mode, so that I can solve mathematical and technical problems accurately.</w:t>
            </w:r>
            <w:r w:rsidDel="00000000" w:rsidR="00000000" w:rsidRPr="00000000">
              <w:rPr>
                <w:rtl w:val="0"/>
              </w:rPr>
            </w:r>
          </w:p>
        </w:tc>
      </w:tr>
    </w:tbl>
    <w:p w:rsidR="00000000" w:rsidDel="00000000" w:rsidP="00000000" w:rsidRDefault="00000000" w:rsidRPr="00000000" w14:paraId="000000B9">
      <w:pPr>
        <w:pStyle w:val="Heading3"/>
        <w:rPr/>
      </w:pPr>
      <w:r w:rsidDel="00000000" w:rsidR="00000000" w:rsidRPr="00000000">
        <w:rPr>
          <w:rtl w:val="0"/>
        </w:rPr>
        <w:t xml:space="preserve">Acceptance Criteria</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Scientific mode is active and DEG is selected, when I evaluate sin(90), then the result is 1.</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RAD is selected, when I evaluate sin(π/2), then the result is 1.</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DEG is selected, when I evaluate tan(90), then Calcify shows an appropriate undefined-result message rather than a misleading numeric result.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evaluate √(-9), then a clear domain error is displayed and the expression uses the mathematical √ notation.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evaluate log(0), then a clear logarithm-domain validation message is shown.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calculate (2 + 3) × (4 - 1), then parentheses are respected and the result is 15.</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calculate a result outside the supported numerical range, then Calcify displays a clear supported-range error rather than Infinity or an incorrect value.</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S7 — Editable expressions</w:t>
      </w:r>
    </w:p>
    <w:p w:rsidR="00000000" w:rsidDel="00000000" w:rsidP="00000000" w:rsidRDefault="00000000" w:rsidRPr="00000000" w14:paraId="000000C2">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J5   |   Status: </w:t>
      </w:r>
      <w:r w:rsidDel="00000000" w:rsidR="00000000" w:rsidRPr="00000000">
        <w:rPr>
          <w:rFonts w:ascii="Aptos" w:cs="Aptos" w:eastAsia="Aptos" w:hAnsi="Aptos"/>
          <w:b w:val="1"/>
          <w:bCs w:val="1"/>
          <w:i w:val="0"/>
          <w:iCs w:val="0"/>
          <w:color w:val="176b55"/>
          <w:sz w:val="19"/>
          <w:szCs w:val="19"/>
          <w:rtl w:val="0"/>
        </w:rPr>
        <w:t xml:space="preserve">Implemented</w:t>
      </w:r>
      <w:r w:rsidDel="00000000" w:rsidR="00000000" w:rsidRPr="00000000">
        <w:rPr>
          <w:rtl w:val="0"/>
        </w:rPr>
      </w:r>
    </w:p>
    <w:tbl>
      <w:tblPr>
        <w:tblStyle w:val="Table13"/>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C3">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C4">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 Student / Technical User, I want to edit part of an existing expression, so that I can correct or refine a calculation without entering the entire expression again.</w:t>
            </w:r>
            <w:r w:rsidDel="00000000" w:rsidR="00000000" w:rsidRPr="00000000">
              <w:rPr>
                <w:rtl w:val="0"/>
              </w:rPr>
            </w:r>
          </w:p>
        </w:tc>
      </w:tr>
    </w:tbl>
    <w:p w:rsidR="00000000" w:rsidDel="00000000" w:rsidP="00000000" w:rsidRDefault="00000000" w:rsidRPr="00000000" w14:paraId="000000C5">
      <w:pPr>
        <w:pStyle w:val="Heading3"/>
        <w:rPr/>
      </w:pPr>
      <w:r w:rsidDel="00000000" w:rsidR="00000000" w:rsidRPr="00000000">
        <w:rPr>
          <w:rtl w:val="0"/>
        </w:rPr>
        <w:t xml:space="preserve">Acceptance Criteria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calculate 76 × 94 = 7144, when I change only 76 to 77 and recalculate, then the visible expression remains 77 × 94 and the result is 7238.</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an expression contains parentheses, when I click inside the expression or use the left/right arrow keys, then I can position the caret and edit a value in the middle.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change (2 + 3) × (4 - 1) to (2 + 3) × (5 - 1), when I recalculate, then the result is 20.</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edit one operand after a result has been produced, then Calcify must not silently alter another operand in the expression.</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S8 — Mortgage / House Loan Calculator</w:t>
      </w:r>
    </w:p>
    <w:p w:rsidR="00000000" w:rsidDel="00000000" w:rsidP="00000000" w:rsidRDefault="00000000" w:rsidRPr="00000000" w14:paraId="000000CB">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J6   |   Status: </w:t>
      </w:r>
      <w:r w:rsidDel="00000000" w:rsidR="00000000" w:rsidRPr="00000000">
        <w:rPr>
          <w:rFonts w:ascii="Aptos" w:cs="Aptos" w:eastAsia="Aptos" w:hAnsi="Aptos"/>
          <w:b w:val="1"/>
          <w:bCs w:val="1"/>
          <w:i w:val="0"/>
          <w:iCs w:val="0"/>
          <w:color w:val="8b6508"/>
          <w:sz w:val="19"/>
          <w:szCs w:val="19"/>
          <w:rtl w:val="0"/>
        </w:rPr>
        <w:t xml:space="preserve">Not implemented</w:t>
      </w:r>
      <w:r w:rsidDel="00000000" w:rsidR="00000000" w:rsidRPr="00000000">
        <w:rPr>
          <w:rtl w:val="0"/>
        </w:rPr>
      </w:r>
    </w:p>
    <w:tbl>
      <w:tblPr>
        <w:tblStyle w:val="Table14"/>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CC">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an Everyday User, I want to estimate the monthly payment and overall cost of a home loan or mortgage, so that I can judge whether the borrowing commitment may fit my budget.</w:t>
            </w:r>
            <w:r w:rsidDel="00000000" w:rsidR="00000000" w:rsidRPr="00000000">
              <w:rPr>
                <w:rtl w:val="0"/>
              </w:rPr>
            </w:r>
          </w:p>
        </w:tc>
      </w:tr>
    </w:tbl>
    <w:p w:rsidR="00000000" w:rsidDel="00000000" w:rsidP="00000000" w:rsidRDefault="00000000" w:rsidRPr="00000000" w14:paraId="000000CE">
      <w:pPr>
        <w:pStyle w:val="Heading3"/>
        <w:rPr/>
      </w:pPr>
      <w:r w:rsidDel="00000000" w:rsidR="00000000" w:rsidRPr="00000000">
        <w:rPr>
          <w:rtl w:val="0"/>
        </w:rPr>
        <w:t xml:space="preserve">Current-release acceptance criteria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view the Calcify navigation, then the loan-related area is clearly marked Coming Soon and must not appear to be a functioning mortgage calculator.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the mortgage calculator has not yet been implemented, when I access the future loan area, then no misleading payment estimate or partially functioning calculator is presented.</w:t>
      </w: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tl w:val="0"/>
        </w:rPr>
        <w:t xml:space="preserve">Criteria required before this story can be marked Implemented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enter a loan amount, annual interest rate and loan term, when all values are valid, then Calcify should calculate the estimated monthly mortgage payment.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a mortgage calculation is completed, then the user should be shown the principal amount, estimated monthly payment, total repayment amount and estimated total interest.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enter an invalid value such as a negative loan amount, negative interest rate, zero term or missing required field, then a clear validation message should be shown and no misleading result should be calculated.</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change one of the financing inputs, when the calculation is updated, then the repayment estimate should update consistently.</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S9 — Car Finance Calculator</w:t>
      </w:r>
    </w:p>
    <w:p w:rsidR="00000000" w:rsidDel="00000000" w:rsidP="00000000" w:rsidRDefault="00000000" w:rsidRPr="00000000" w14:paraId="000000D7">
      <w:pPr>
        <w:spacing w:after="80" w:lineRule="auto"/>
        <w:rPr/>
      </w:pPr>
      <w:r w:rsidDel="00000000" w:rsidR="00000000" w:rsidRPr="00000000">
        <w:rPr>
          <w:rFonts w:ascii="Aptos" w:cs="Aptos" w:eastAsia="Aptos" w:hAnsi="Aptos"/>
          <w:b w:val="1"/>
          <w:bCs w:val="1"/>
          <w:i w:val="0"/>
          <w:iCs w:val="0"/>
          <w:color w:val="5d6664"/>
          <w:sz w:val="19"/>
          <w:szCs w:val="19"/>
          <w:rtl w:val="0"/>
        </w:rPr>
        <w:t xml:space="preserve">Serves: J6   |   Status: </w:t>
      </w:r>
      <w:r w:rsidDel="00000000" w:rsidR="00000000" w:rsidRPr="00000000">
        <w:rPr>
          <w:rFonts w:ascii="Aptos" w:cs="Aptos" w:eastAsia="Aptos" w:hAnsi="Aptos"/>
          <w:b w:val="1"/>
          <w:bCs w:val="1"/>
          <w:i w:val="0"/>
          <w:iCs w:val="0"/>
          <w:color w:val="8b6508"/>
          <w:sz w:val="19"/>
          <w:szCs w:val="19"/>
          <w:rtl w:val="0"/>
        </w:rPr>
        <w:t xml:space="preserve">Not implemented</w:t>
      </w:r>
      <w:r w:rsidDel="00000000" w:rsidR="00000000" w:rsidRPr="00000000">
        <w:rPr>
          <w:rtl w:val="0"/>
        </w:rPr>
      </w:r>
    </w:p>
    <w:tbl>
      <w:tblPr>
        <w:tblStyle w:val="Table15"/>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5f8f7" w:val="clear"/>
            <w:tcMar>
              <w:top w:w="100.0" w:type="dxa"/>
              <w:bottom w:w="100.0" w:type="dxa"/>
            </w:tcMar>
          </w:tcPr>
          <w:p w:rsidR="00000000" w:rsidDel="00000000" w:rsidP="00000000" w:rsidRDefault="00000000" w:rsidRPr="00000000" w14:paraId="000000D8">
            <w:pPr>
              <w:spacing w:after="60" w:lineRule="auto"/>
              <w:rPr/>
            </w:pPr>
            <w:r w:rsidDel="00000000" w:rsidR="00000000" w:rsidRPr="00000000">
              <w:rPr>
                <w:rFonts w:ascii="Aptos" w:cs="Aptos" w:eastAsia="Aptos" w:hAnsi="Aptos"/>
                <w:b w:val="1"/>
                <w:bCs w:val="1"/>
                <w:i w:val="0"/>
                <w:iCs w:val="0"/>
                <w:color w:val="173b3a"/>
                <w:sz w:val="21"/>
                <w:szCs w:val="21"/>
                <w:rtl w:val="0"/>
              </w:rPr>
              <w:t xml:space="preserve">User story</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i w:val="0"/>
                <w:iCs w:val="0"/>
                <w:color w:val="1f2927"/>
                <w:sz w:val="20"/>
                <w:szCs w:val="20"/>
                <w:rtl w:val="0"/>
              </w:rPr>
              <w:t xml:space="preserve">As an Everyday User, I want to estimate the monthly payment and total cost of financing a vehicle, so that I can understand whether the financing arrangement may fit my budget.</w:t>
            </w:r>
            <w:r w:rsidDel="00000000" w:rsidR="00000000" w:rsidRPr="00000000">
              <w:rPr>
                <w:rtl w:val="0"/>
              </w:rPr>
            </w:r>
          </w:p>
        </w:tc>
      </w:tr>
    </w:tbl>
    <w:p w:rsidR="00000000" w:rsidDel="00000000" w:rsidP="00000000" w:rsidRDefault="00000000" w:rsidRPr="00000000" w14:paraId="000000DA">
      <w:pPr>
        <w:pStyle w:val="Heading3"/>
        <w:rPr/>
      </w:pPr>
      <w:r w:rsidDel="00000000" w:rsidR="00000000" w:rsidRPr="00000000">
        <w:rPr>
          <w:rtl w:val="0"/>
        </w:rPr>
        <w:t xml:space="preserve">Current-release acceptance criteria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view the current Calcify application, then a functioning car-finance calculator is not presented as an available feature.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55"/>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car finance is a planned capability, then the product documentation must clearly mark it as Not implemented rather than suggesting that it is already available.</w: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Criteria required before this story can be marked Implemented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enter the vehicle price, down payment, annual interest rate and finance term, when the values are valid, then Calcify should calculate the estimated financed amount and monthly payment.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a car-finance calculation is completed, then the user should be shown at minimum the amount financed, estimated monthly payment, total repayment and estimated financing cost.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the down payment exceeds the vehicle price, when I attempt to calculate, then a clear validation message should be shown and no invalid result should be produced.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enter a negative vehicle price, negative interest rate, zero finance term or another invalid required value, then the app should reject the input with a clear message.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450" w:right="0" w:hanging="270"/>
        <w:jc w:val="left"/>
        <w:rPr/>
      </w:pPr>
      <w:r w:rsidDel="00000000" w:rsidR="00000000" w:rsidRPr="00000000">
        <w:rPr>
          <w:rFonts w:ascii="Aptos" w:cs="Aptos" w:eastAsia="Aptos" w:hAnsi="Aptos"/>
          <w:b w:val="0"/>
          <w:bCs w:val="0"/>
          <w:i w:val="0"/>
          <w:iCs w:val="0"/>
          <w:smallCaps w:val="0"/>
          <w:strike w:val="0"/>
          <w:color w:val="1f2927"/>
          <w:sz w:val="20"/>
          <w:szCs w:val="20"/>
          <w:u w:val="none"/>
          <w:shd w:fill="auto" w:val="clear"/>
          <w:vertAlign w:val="baseline"/>
          <w:rtl w:val="0"/>
        </w:rPr>
        <w:t xml:space="preserve">Given I change the vehicle price, down payment, interest rate or term, when the calculation is refreshed, then the financing estimate should update accordingly.</w:t>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4. Assumptions, Limitations, Responsible Use &amp; Implementation Status</w:t>
      </w:r>
    </w:p>
    <w:p w:rsidR="00000000" w:rsidDel="00000000" w:rsidP="00000000" w:rsidRDefault="00000000" w:rsidRPr="00000000" w14:paraId="000000E4">
      <w:pPr>
        <w:pStyle w:val="Heading2"/>
        <w:rPr/>
      </w:pPr>
      <w:r w:rsidDel="00000000" w:rsidR="00000000" w:rsidRPr="00000000">
        <w:rPr>
          <w:rtl w:val="0"/>
        </w:rPr>
        <w:t xml:space="preserve">4.1 Product Assumptions</w:t>
      </w:r>
    </w:p>
    <w:p w:rsidR="00000000" w:rsidDel="00000000" w:rsidP="00000000" w:rsidRDefault="00000000" w:rsidRPr="00000000" w14:paraId="000000E5">
      <w:pPr>
        <w:spacing w:after="100" w:lineRule="auto"/>
        <w:rPr/>
      </w:pPr>
      <w:r w:rsidDel="00000000" w:rsidR="00000000" w:rsidRPr="00000000">
        <w:rPr>
          <w:rFonts w:ascii="Aptos" w:cs="Aptos" w:eastAsia="Aptos" w:hAnsi="Aptos"/>
          <w:b w:val="1"/>
          <w:bCs w:val="1"/>
          <w:i w:val="0"/>
          <w:iCs w:val="0"/>
          <w:color w:val="173b3a"/>
          <w:sz w:val="21"/>
          <w:szCs w:val="21"/>
          <w:rtl w:val="0"/>
        </w:rPr>
        <w:t xml:space="preserve">A1 — Browser-based use. </w:t>
      </w:r>
      <w:r w:rsidDel="00000000" w:rsidR="00000000" w:rsidRPr="00000000">
        <w:rPr>
          <w:rFonts w:ascii="Aptos" w:cs="Aptos" w:eastAsia="Aptos" w:hAnsi="Aptos"/>
          <w:b w:val="0"/>
          <w:bCs w:val="0"/>
          <w:i w:val="0"/>
          <w:iCs w:val="0"/>
          <w:color w:val="1f2927"/>
          <w:sz w:val="21"/>
          <w:szCs w:val="21"/>
          <w:rtl w:val="0"/>
        </w:rPr>
        <w:t xml:space="preserve">Calcify is intended to run in a modern desktop web browser. The final application has been checked successfully in Chrome, including an Incognito session.</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Fonts w:ascii="Aptos" w:cs="Aptos" w:eastAsia="Aptos" w:hAnsi="Aptos"/>
          <w:b w:val="1"/>
          <w:bCs w:val="1"/>
          <w:i w:val="0"/>
          <w:iCs w:val="0"/>
          <w:color w:val="173b3a"/>
          <w:sz w:val="21"/>
          <w:szCs w:val="21"/>
          <w:rtl w:val="0"/>
        </w:rPr>
        <w:t xml:space="preserve">A2 — Client-side operation. </w:t>
      </w:r>
      <w:r w:rsidDel="00000000" w:rsidR="00000000" w:rsidRPr="00000000">
        <w:rPr>
          <w:rFonts w:ascii="Aptos" w:cs="Aptos" w:eastAsia="Aptos" w:hAnsi="Aptos"/>
          <w:b w:val="0"/>
          <w:bCs w:val="0"/>
          <w:i w:val="0"/>
          <w:iCs w:val="0"/>
          <w:color w:val="1f2927"/>
          <w:sz w:val="21"/>
          <w:szCs w:val="21"/>
          <w:rtl w:val="0"/>
        </w:rPr>
        <w:t xml:space="preserve">The current version operates entirely in the browser and does not require a backend, database, user account, API key, or paid external service.</w:t>
      </w:r>
      <w:r w:rsidDel="00000000" w:rsidR="00000000" w:rsidRPr="00000000">
        <w:rPr>
          <w:rtl w:val="0"/>
        </w:rPr>
      </w:r>
    </w:p>
    <w:p w:rsidR="00000000" w:rsidDel="00000000" w:rsidP="00000000" w:rsidRDefault="00000000" w:rsidRPr="00000000" w14:paraId="000000E7">
      <w:pPr>
        <w:spacing w:after="100" w:lineRule="auto"/>
        <w:rPr/>
      </w:pPr>
      <w:r w:rsidDel="00000000" w:rsidR="00000000" w:rsidRPr="00000000">
        <w:rPr>
          <w:rFonts w:ascii="Aptos" w:cs="Aptos" w:eastAsia="Aptos" w:hAnsi="Aptos"/>
          <w:b w:val="1"/>
          <w:bCs w:val="1"/>
          <w:i w:val="0"/>
          <w:iCs w:val="0"/>
          <w:color w:val="173b3a"/>
          <w:sz w:val="21"/>
          <w:szCs w:val="21"/>
          <w:rtl w:val="0"/>
        </w:rPr>
        <w:t xml:space="preserve">A3 — General-purpose calculation. </w:t>
      </w:r>
      <w:r w:rsidDel="00000000" w:rsidR="00000000" w:rsidRPr="00000000">
        <w:rPr>
          <w:rFonts w:ascii="Aptos" w:cs="Aptos" w:eastAsia="Aptos" w:hAnsi="Aptos"/>
          <w:b w:val="0"/>
          <w:bCs w:val="0"/>
          <w:i w:val="0"/>
          <w:iCs w:val="0"/>
          <w:color w:val="1f2927"/>
          <w:sz w:val="21"/>
          <w:szCs w:val="21"/>
          <w:rtl w:val="0"/>
        </w:rPr>
        <w:t xml:space="preserve">Calcify is intended for everyday calculations, conversions, learning, technical problem-solving, and reference use. It is not intended to replace specialist financial, engineering, scientific, or regulated professional software.</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rFonts w:ascii="Aptos" w:cs="Aptos" w:eastAsia="Aptos" w:hAnsi="Aptos"/>
          <w:b w:val="1"/>
          <w:bCs w:val="1"/>
          <w:i w:val="0"/>
          <w:iCs w:val="0"/>
          <w:color w:val="173b3a"/>
          <w:sz w:val="21"/>
          <w:szCs w:val="21"/>
          <w:rtl w:val="0"/>
        </w:rPr>
        <w:t xml:space="preserve">A4 — Decimal data-size convention. </w:t>
      </w:r>
      <w:r w:rsidDel="00000000" w:rsidR="00000000" w:rsidRPr="00000000">
        <w:rPr>
          <w:rFonts w:ascii="Aptos" w:cs="Aptos" w:eastAsia="Aptos" w:hAnsi="Aptos"/>
          <w:b w:val="0"/>
          <w:bCs w:val="0"/>
          <w:i w:val="0"/>
          <w:iCs w:val="0"/>
          <w:color w:val="1f2927"/>
          <w:sz w:val="21"/>
          <w:szCs w:val="21"/>
          <w:rtl w:val="0"/>
        </w:rPr>
        <w:t xml:space="preserve">For Data Size conversions, Calcify intentionally uses the decimal convention: 1 KB = 1000 bytes, 1 MB = 1000 KB, 1 GB = 1000 MB, and 1 TB = 1000 GB. This avoids silently mixing binary and decimal definitions.</w:t>
      </w:r>
      <w:r w:rsidDel="00000000" w:rsidR="00000000" w:rsidRPr="00000000">
        <w:rPr>
          <w:rtl w:val="0"/>
        </w:rPr>
      </w:r>
    </w:p>
    <w:p w:rsidR="00000000" w:rsidDel="00000000" w:rsidP="00000000" w:rsidRDefault="00000000" w:rsidRPr="00000000" w14:paraId="000000E9">
      <w:pPr>
        <w:spacing w:after="100" w:lineRule="auto"/>
        <w:rPr/>
      </w:pPr>
      <w:r w:rsidDel="00000000" w:rsidR="00000000" w:rsidRPr="00000000">
        <w:rPr>
          <w:rFonts w:ascii="Aptos" w:cs="Aptos" w:eastAsia="Aptos" w:hAnsi="Aptos"/>
          <w:b w:val="1"/>
          <w:bCs w:val="1"/>
          <w:i w:val="0"/>
          <w:iCs w:val="0"/>
          <w:color w:val="173b3a"/>
          <w:sz w:val="21"/>
          <w:szCs w:val="21"/>
          <w:rtl w:val="0"/>
        </w:rPr>
        <w:t xml:space="preserve">A5 — Fixed currency reference rates. </w:t>
      </w:r>
      <w:r w:rsidDel="00000000" w:rsidR="00000000" w:rsidRPr="00000000">
        <w:rPr>
          <w:rFonts w:ascii="Aptos" w:cs="Aptos" w:eastAsia="Aptos" w:hAnsi="Aptos"/>
          <w:b w:val="0"/>
          <w:bCs w:val="0"/>
          <w:i w:val="0"/>
          <w:iCs w:val="0"/>
          <w:color w:val="1f2927"/>
          <w:sz w:val="21"/>
          <w:szCs w:val="21"/>
          <w:rtl w:val="0"/>
        </w:rPr>
        <w:t xml:space="preserve">Currency conversion uses a fixed built-in demonstration dataset rather than live exchange rates. Currency results should therefore be treated as reference examples rather than current market quotations.</w:t>
      </w: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rFonts w:ascii="Aptos" w:cs="Aptos" w:eastAsia="Aptos" w:hAnsi="Aptos"/>
          <w:b w:val="1"/>
          <w:bCs w:val="1"/>
          <w:i w:val="0"/>
          <w:iCs w:val="0"/>
          <w:color w:val="173b3a"/>
          <w:sz w:val="21"/>
          <w:szCs w:val="21"/>
          <w:rtl w:val="0"/>
        </w:rPr>
        <w:t xml:space="preserve">A6 — Session-oriented recent history. </w:t>
      </w:r>
      <w:r w:rsidDel="00000000" w:rsidR="00000000" w:rsidRPr="00000000">
        <w:rPr>
          <w:rFonts w:ascii="Aptos" w:cs="Aptos" w:eastAsia="Aptos" w:hAnsi="Aptos"/>
          <w:b w:val="0"/>
          <w:bCs w:val="0"/>
          <w:i w:val="0"/>
          <w:iCs w:val="0"/>
          <w:color w:val="1f2927"/>
          <w:sz w:val="21"/>
          <w:szCs w:val="21"/>
          <w:rtl w:val="0"/>
        </w:rPr>
        <w:t xml:space="preserve">Recent calculations are intended as a convenience during the user’s current use of the application rather than as permanent account-based storage.</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4.2 Known Limitations</w:t>
      </w:r>
    </w:p>
    <w:p w:rsidR="00000000" w:rsidDel="00000000" w:rsidP="00000000" w:rsidRDefault="00000000" w:rsidRPr="00000000" w14:paraId="000000EC">
      <w:pPr>
        <w:spacing w:after="120" w:lineRule="auto"/>
        <w:rPr/>
      </w:pPr>
      <w:r w:rsidDel="00000000" w:rsidR="00000000" w:rsidRPr="00000000">
        <w:rPr>
          <w:rFonts w:ascii="Aptos" w:cs="Aptos" w:eastAsia="Aptos" w:hAnsi="Aptos"/>
          <w:b w:val="1"/>
          <w:bCs w:val="1"/>
          <w:i w:val="0"/>
          <w:iCs w:val="0"/>
          <w:color w:val="173b3a"/>
          <w:sz w:val="21"/>
          <w:szCs w:val="21"/>
          <w:rtl w:val="0"/>
        </w:rPr>
        <w:t xml:space="preserve">L1 — Currency rates are not live. </w:t>
      </w:r>
      <w:r w:rsidDel="00000000" w:rsidR="00000000" w:rsidRPr="00000000">
        <w:rPr>
          <w:rFonts w:ascii="Aptos" w:cs="Aptos" w:eastAsia="Aptos" w:hAnsi="Aptos"/>
          <w:b w:val="0"/>
          <w:bCs w:val="0"/>
          <w:i w:val="0"/>
          <w:iCs w:val="0"/>
          <w:color w:val="1f2927"/>
          <w:sz w:val="21"/>
          <w:szCs w:val="21"/>
          <w:rtl w:val="0"/>
        </w:rPr>
        <w:t xml:space="preserve">Calcify does not connect to a currency exchange API. Displayed currency results may differ from current real-world bank, card, remittance, or market rates. The Currency Converter mitigates this by clearly identifying the rates as static reference values.</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ptos" w:cs="Aptos" w:eastAsia="Aptos" w:hAnsi="Aptos"/>
          <w:b w:val="1"/>
          <w:bCs w:val="1"/>
          <w:i w:val="0"/>
          <w:iCs w:val="0"/>
          <w:color w:val="173b3a"/>
          <w:sz w:val="21"/>
          <w:szCs w:val="21"/>
          <w:rtl w:val="0"/>
        </w:rPr>
        <w:t xml:space="preserve">L2 — Mortgage / House Loan Calculator is not implemented. </w:t>
      </w:r>
      <w:r w:rsidDel="00000000" w:rsidR="00000000" w:rsidRPr="00000000">
        <w:rPr>
          <w:rFonts w:ascii="Aptos" w:cs="Aptos" w:eastAsia="Aptos" w:hAnsi="Aptos"/>
          <w:b w:val="0"/>
          <w:bCs w:val="0"/>
          <w:i w:val="0"/>
          <w:iCs w:val="0"/>
          <w:color w:val="1f2927"/>
          <w:sz w:val="21"/>
          <w:szCs w:val="21"/>
          <w:rtl w:val="0"/>
        </w:rPr>
        <w:t xml:space="preserve">The current release does not calculate mortgage or house-loan repayments. This is tracked as S8 (Not implemented), and the loan area is intentionally presented as Coming Soon rather than appearing partially functional.</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ptos" w:cs="Aptos" w:eastAsia="Aptos" w:hAnsi="Aptos"/>
          <w:b w:val="1"/>
          <w:bCs w:val="1"/>
          <w:i w:val="0"/>
          <w:iCs w:val="0"/>
          <w:color w:val="173b3a"/>
          <w:sz w:val="21"/>
          <w:szCs w:val="21"/>
          <w:rtl w:val="0"/>
        </w:rPr>
        <w:t xml:space="preserve">L3 — Car Finance Calculator is not implemented. </w:t>
      </w:r>
      <w:r w:rsidDel="00000000" w:rsidR="00000000" w:rsidRPr="00000000">
        <w:rPr>
          <w:rFonts w:ascii="Aptos" w:cs="Aptos" w:eastAsia="Aptos" w:hAnsi="Aptos"/>
          <w:b w:val="0"/>
          <w:bCs w:val="0"/>
          <w:i w:val="0"/>
          <w:iCs w:val="0"/>
          <w:color w:val="1f2927"/>
          <w:sz w:val="21"/>
          <w:szCs w:val="21"/>
          <w:rtl w:val="0"/>
        </w:rPr>
        <w:t xml:space="preserve">Vehicle financing calculations are part of the planned product backlog but are not available in the current release. This is tracked as S9 (Not implemented).</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Aptos" w:cs="Aptos" w:eastAsia="Aptos" w:hAnsi="Aptos"/>
          <w:b w:val="1"/>
          <w:bCs w:val="1"/>
          <w:i w:val="0"/>
          <w:iCs w:val="0"/>
          <w:color w:val="173b3a"/>
          <w:sz w:val="21"/>
          <w:szCs w:val="21"/>
          <w:rtl w:val="0"/>
        </w:rPr>
        <w:t xml:space="preserve">L4 — Financial results are not professional financial advice. </w:t>
      </w:r>
      <w:r w:rsidDel="00000000" w:rsidR="00000000" w:rsidRPr="00000000">
        <w:rPr>
          <w:rFonts w:ascii="Aptos" w:cs="Aptos" w:eastAsia="Aptos" w:hAnsi="Aptos"/>
          <w:b w:val="0"/>
          <w:bCs w:val="0"/>
          <w:i w:val="0"/>
          <w:iCs w:val="0"/>
          <w:color w:val="1f2927"/>
          <w:sz w:val="21"/>
          <w:szCs w:val="21"/>
          <w:rtl w:val="0"/>
        </w:rPr>
        <w:t xml:space="preserve">When financial calculators are implemented in a future release, their estimates will depend on simplified user inputs and calculation assumptions. They should not be represented as lender quotations, approved financing terms, tax advice, legal advice, or investment advice.</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ptos" w:cs="Aptos" w:eastAsia="Aptos" w:hAnsi="Aptos"/>
          <w:b w:val="1"/>
          <w:bCs w:val="1"/>
          <w:i w:val="0"/>
          <w:iCs w:val="0"/>
          <w:color w:val="173b3a"/>
          <w:sz w:val="21"/>
          <w:szCs w:val="21"/>
          <w:rtl w:val="0"/>
        </w:rPr>
        <w:t xml:space="preserve">L5 — Numerical range is intentionally bounded. </w:t>
      </w:r>
      <w:r w:rsidDel="00000000" w:rsidR="00000000" w:rsidRPr="00000000">
        <w:rPr>
          <w:rFonts w:ascii="Aptos" w:cs="Aptos" w:eastAsia="Aptos" w:hAnsi="Aptos"/>
          <w:b w:val="0"/>
          <w:bCs w:val="0"/>
          <w:i w:val="0"/>
          <w:iCs w:val="0"/>
          <w:color w:val="1f2927"/>
          <w:sz w:val="21"/>
          <w:szCs w:val="21"/>
          <w:rtl w:val="0"/>
        </w:rPr>
        <w:t xml:space="preserve">Manual numeric input is limited to 16 significant digits to reduce misleading precision and prevent display overflow. Very large or very small valid results may use scientific notation. Results outside the calculator’s supported numerical range produce an explicit error rather than Infinity or an incorrect value.</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Aptos" w:cs="Aptos" w:eastAsia="Aptos" w:hAnsi="Aptos"/>
          <w:b w:val="1"/>
          <w:bCs w:val="1"/>
          <w:i w:val="0"/>
          <w:iCs w:val="0"/>
          <w:color w:val="173b3a"/>
          <w:sz w:val="21"/>
          <w:szCs w:val="21"/>
          <w:rtl w:val="0"/>
        </w:rPr>
        <w:t xml:space="preserve">L6 — Mathematical domain restrictions apply. </w:t>
      </w:r>
      <w:r w:rsidDel="00000000" w:rsidR="00000000" w:rsidRPr="00000000">
        <w:rPr>
          <w:rFonts w:ascii="Aptos" w:cs="Aptos" w:eastAsia="Aptos" w:hAnsi="Aptos"/>
          <w:b w:val="0"/>
          <w:bCs w:val="0"/>
          <w:i w:val="0"/>
          <w:iCs w:val="0"/>
          <w:color w:val="1f2927"/>
          <w:sz w:val="21"/>
          <w:szCs w:val="21"/>
          <w:rtl w:val="0"/>
        </w:rPr>
        <w:t xml:space="preserve">Certain scientific operations are mathematically invalid for particular inputs. Examples handled in the current release include division by zero, square root of a negative number in the real-number calculator, logarithms of non-positive values, and undefined tangent angles such as tan(90°). Calcify presents a user-facing error rather than a misleading result.</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Aptos" w:cs="Aptos" w:eastAsia="Aptos" w:hAnsi="Aptos"/>
          <w:b w:val="1"/>
          <w:bCs w:val="1"/>
          <w:i w:val="0"/>
          <w:iCs w:val="0"/>
          <w:color w:val="173b3a"/>
          <w:sz w:val="21"/>
          <w:szCs w:val="21"/>
          <w:rtl w:val="0"/>
        </w:rPr>
        <w:t xml:space="preserve">L7 — No user accounts or cloud synchronization. </w:t>
      </w:r>
      <w:r w:rsidDel="00000000" w:rsidR="00000000" w:rsidRPr="00000000">
        <w:rPr>
          <w:rFonts w:ascii="Aptos" w:cs="Aptos" w:eastAsia="Aptos" w:hAnsi="Aptos"/>
          <w:b w:val="0"/>
          <w:bCs w:val="0"/>
          <w:i w:val="0"/>
          <w:iCs w:val="0"/>
          <w:color w:val="1f2927"/>
          <w:sz w:val="21"/>
          <w:szCs w:val="21"/>
          <w:rtl w:val="0"/>
        </w:rPr>
        <w:t xml:space="preserve">There is no authentication, personal profile, cross-device synchronization, or server-side history in the current release. This is intentional for the lightweight client-side scope.</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Aptos" w:cs="Aptos" w:eastAsia="Aptos" w:hAnsi="Aptos"/>
          <w:b w:val="1"/>
          <w:bCs w:val="1"/>
          <w:i w:val="0"/>
          <w:iCs w:val="0"/>
          <w:color w:val="173b3a"/>
          <w:sz w:val="21"/>
          <w:szCs w:val="21"/>
          <w:rtl w:val="0"/>
        </w:rPr>
        <w:t xml:space="preserve">L8 — Static application scope. </w:t>
      </w:r>
      <w:r w:rsidDel="00000000" w:rsidR="00000000" w:rsidRPr="00000000">
        <w:rPr>
          <w:rFonts w:ascii="Aptos" w:cs="Aptos" w:eastAsia="Aptos" w:hAnsi="Aptos"/>
          <w:b w:val="0"/>
          <w:bCs w:val="0"/>
          <w:i w:val="0"/>
          <w:iCs w:val="0"/>
          <w:color w:val="1f2927"/>
          <w:sz w:val="21"/>
          <w:szCs w:val="21"/>
          <w:rtl w:val="0"/>
        </w:rPr>
        <w:t xml:space="preserve">Live financial data, user accounts, server-side storage, analytics dashboards, and collaborative calculation history are outside the present release.</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4.3 Responsible Use</w:t>
      </w:r>
    </w:p>
    <w:tbl>
      <w:tblPr>
        <w:tblStyle w:val="Table16"/>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fff8e7" w:val="clear"/>
            <w:tcMar>
              <w:top w:w="100.0" w:type="dxa"/>
              <w:bottom w:w="100.0" w:type="dxa"/>
            </w:tcMar>
          </w:tcPr>
          <w:p w:rsidR="00000000" w:rsidDel="00000000" w:rsidP="00000000" w:rsidRDefault="00000000" w:rsidRPr="00000000" w14:paraId="000000F5">
            <w:pPr>
              <w:spacing w:after="60" w:lineRule="auto"/>
              <w:rPr/>
            </w:pPr>
            <w:r w:rsidDel="00000000" w:rsidR="00000000" w:rsidRPr="00000000">
              <w:rPr>
                <w:rFonts w:ascii="Aptos" w:cs="Aptos" w:eastAsia="Aptos" w:hAnsi="Aptos"/>
                <w:b w:val="1"/>
                <w:bCs w:val="1"/>
                <w:i w:val="0"/>
                <w:iCs w:val="0"/>
                <w:color w:val="173b3a"/>
                <w:sz w:val="21"/>
                <w:szCs w:val="21"/>
                <w:rtl w:val="0"/>
              </w:rPr>
              <w:t xml:space="preserve">Educational and examination use</w:t>
            </w:r>
            <w:r w:rsidDel="00000000" w:rsidR="00000000" w:rsidRPr="00000000">
              <w:rPr>
                <w:rtl w:val="0"/>
              </w:rPr>
            </w:r>
          </w:p>
          <w:p w:rsidR="00000000" w:rsidDel="00000000" w:rsidP="00000000" w:rsidRDefault="00000000" w:rsidRPr="00000000" w14:paraId="000000F6">
            <w:pPr>
              <w:spacing w:after="0" w:lineRule="auto"/>
              <w:rPr>
                <w:i w:val="1"/>
                <w:iCs w:val="1"/>
              </w:rPr>
            </w:pPr>
            <w:r w:rsidDel="00000000" w:rsidR="00000000" w:rsidRPr="00000000">
              <w:rPr>
                <w:rFonts w:ascii="Aptos" w:cs="Aptos" w:eastAsia="Aptos" w:hAnsi="Aptos"/>
                <w:b w:val="0"/>
                <w:bCs w:val="0"/>
                <w:i w:val="1"/>
                <w:iCs w:val="1"/>
                <w:color w:val="1f2927"/>
                <w:sz w:val="20"/>
                <w:szCs w:val="20"/>
                <w:rtl w:val="0"/>
              </w:rPr>
              <w:t xml:space="preserve">Calcify is a general-purpose calculation tool. Users are responsible for following the rules of their school, university, examination body, employer, or other governing organization. Calcify should not be used during examinations, assessments, or restricted activities where calculators or external tools are prohibited.</w:t>
            </w:r>
            <w:r w:rsidDel="00000000" w:rsidR="00000000" w:rsidRPr="00000000">
              <w:rPr>
                <w:rtl w:val="0"/>
              </w:rPr>
            </w:r>
          </w:p>
        </w:tc>
      </w:tr>
    </w:tbl>
    <w:p w:rsidR="00000000" w:rsidDel="00000000" w:rsidP="00000000" w:rsidRDefault="00000000" w:rsidRPr="00000000" w14:paraId="000000F7">
      <w:pPr>
        <w:pStyle w:val="Heading2"/>
        <w:rPr/>
      </w:pPr>
      <w:r w:rsidDel="00000000" w:rsidR="00000000" w:rsidRPr="00000000">
        <w:rPr>
          <w:rtl w:val="0"/>
        </w:rPr>
        <w:t xml:space="preserve">4.4 Implementation Status Summary</w:t>
      </w:r>
    </w:p>
    <w:tbl>
      <w:tblPr>
        <w:tblStyle w:val="Table17"/>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73b3a" w:val="clear"/>
            <w:tcMar>
              <w:top w:w="80.0" w:type="dxa"/>
              <w:bottom w:w="80.0" w:type="dxa"/>
            </w:tcMar>
          </w:tcPr>
          <w:p w:rsidR="00000000" w:rsidDel="00000000" w:rsidP="00000000" w:rsidRDefault="00000000" w:rsidRPr="00000000" w14:paraId="000000F8">
            <w:pPr>
              <w:rPr/>
            </w:pPr>
            <w:r w:rsidDel="00000000" w:rsidR="00000000" w:rsidRPr="00000000">
              <w:rPr>
                <w:rFonts w:ascii="Aptos" w:cs="Aptos" w:eastAsia="Aptos" w:hAnsi="Aptos"/>
                <w:b w:val="1"/>
                <w:bCs w:val="1"/>
                <w:i w:val="0"/>
                <w:iCs w:val="0"/>
                <w:color w:val="ffffff"/>
                <w:sz w:val="18"/>
                <w:szCs w:val="18"/>
                <w:rtl w:val="0"/>
              </w:rPr>
              <w:t xml:space="preserve">Story</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F9">
            <w:pPr>
              <w:rPr/>
            </w:pPr>
            <w:r w:rsidDel="00000000" w:rsidR="00000000" w:rsidRPr="00000000">
              <w:rPr>
                <w:rFonts w:ascii="Aptos" w:cs="Aptos" w:eastAsia="Aptos" w:hAnsi="Aptos"/>
                <w:b w:val="1"/>
                <w:bCs w:val="1"/>
                <w:i w:val="0"/>
                <w:iCs w:val="0"/>
                <w:color w:val="ffffff"/>
                <w:sz w:val="18"/>
                <w:szCs w:val="18"/>
                <w:rtl w:val="0"/>
              </w:rPr>
              <w:t xml:space="preserve">Capability</w:t>
            </w:r>
            <w:r w:rsidDel="00000000" w:rsidR="00000000" w:rsidRPr="00000000">
              <w:rPr>
                <w:rtl w:val="0"/>
              </w:rPr>
            </w:r>
          </w:p>
        </w:tc>
        <w:tc>
          <w:tcPr>
            <w:shd w:fill="173b3a" w:val="clear"/>
            <w:tcMar>
              <w:top w:w="80.0" w:type="dxa"/>
              <w:bottom w:w="80.0" w:type="dxa"/>
            </w:tcMar>
          </w:tcPr>
          <w:p w:rsidR="00000000" w:rsidDel="00000000" w:rsidP="00000000" w:rsidRDefault="00000000" w:rsidRPr="00000000" w14:paraId="000000FA">
            <w:pPr>
              <w:rPr/>
            </w:pPr>
            <w:r w:rsidDel="00000000" w:rsidR="00000000" w:rsidRPr="00000000">
              <w:rPr>
                <w:rFonts w:ascii="Aptos" w:cs="Aptos" w:eastAsia="Aptos" w:hAnsi="Aptos"/>
                <w:b w:val="1"/>
                <w:bCs w:val="1"/>
                <w:i w:val="0"/>
                <w:iCs w:val="0"/>
                <w:color w:val="ffffff"/>
                <w:sz w:val="18"/>
                <w:szCs w:val="18"/>
                <w:rtl w:val="0"/>
              </w:rPr>
              <w:t xml:space="preserve">Status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B">
            <w:pPr>
              <w:rPr/>
            </w:pPr>
            <w:r w:rsidDel="00000000" w:rsidR="00000000" w:rsidRPr="00000000">
              <w:rPr>
                <w:rFonts w:ascii="Aptos" w:cs="Aptos" w:eastAsia="Aptos" w:hAnsi="Aptos"/>
                <w:b w:val="1"/>
                <w:bCs w:val="1"/>
                <w:i w:val="0"/>
                <w:iCs w:val="0"/>
                <w:color w:val="1f2927"/>
                <w:sz w:val="18"/>
                <w:szCs w:val="18"/>
                <w:rtl w:val="0"/>
              </w:rPr>
              <w:t xml:space="preserve">S1</w:t>
            </w:r>
            <w:r w:rsidDel="00000000" w:rsidR="00000000" w:rsidRPr="00000000">
              <w:rPr>
                <w:rtl w:val="0"/>
              </w:rPr>
            </w:r>
          </w:p>
        </w:tc>
        <w:tc>
          <w:tcPr>
            <w:tcMar>
              <w:top w:w="80.0" w:type="dxa"/>
              <w:bottom w:w="80.0" w:type="dxa"/>
            </w:tcMar>
          </w:tcPr>
          <w:p w:rsidR="00000000" w:rsidDel="00000000" w:rsidP="00000000" w:rsidRDefault="00000000" w:rsidRPr="00000000" w14:paraId="000000FC">
            <w:pPr>
              <w:rPr/>
            </w:pPr>
            <w:r w:rsidDel="00000000" w:rsidR="00000000" w:rsidRPr="00000000">
              <w:rPr>
                <w:rFonts w:ascii="Aptos" w:cs="Aptos" w:eastAsia="Aptos" w:hAnsi="Aptos"/>
                <w:b w:val="0"/>
                <w:bCs w:val="0"/>
                <w:i w:val="0"/>
                <w:iCs w:val="0"/>
                <w:color w:val="1f2927"/>
                <w:sz w:val="18"/>
                <w:szCs w:val="18"/>
                <w:rtl w:val="0"/>
              </w:rPr>
              <w:t xml:space="preserve">Basic arithmetic</w:t>
            </w:r>
            <w:r w:rsidDel="00000000" w:rsidR="00000000" w:rsidRPr="00000000">
              <w:rPr>
                <w:rtl w:val="0"/>
              </w:rPr>
            </w:r>
          </w:p>
        </w:tc>
        <w:tc>
          <w:tcPr>
            <w:tcMar>
              <w:top w:w="80.0" w:type="dxa"/>
              <w:bottom w:w="80.0" w:type="dxa"/>
            </w:tcMar>
          </w:tcPr>
          <w:p w:rsidR="00000000" w:rsidDel="00000000" w:rsidP="00000000" w:rsidRDefault="00000000" w:rsidRPr="00000000" w14:paraId="000000FD">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E">
            <w:pPr>
              <w:rPr/>
            </w:pPr>
            <w:r w:rsidDel="00000000" w:rsidR="00000000" w:rsidRPr="00000000">
              <w:rPr>
                <w:rFonts w:ascii="Aptos" w:cs="Aptos" w:eastAsia="Aptos" w:hAnsi="Aptos"/>
                <w:b w:val="1"/>
                <w:bCs w:val="1"/>
                <w:i w:val="0"/>
                <w:iCs w:val="0"/>
                <w:color w:val="1f2927"/>
                <w:sz w:val="18"/>
                <w:szCs w:val="18"/>
                <w:rtl w:val="0"/>
              </w:rPr>
              <w:t xml:space="preserve">S2</w:t>
            </w:r>
            <w:r w:rsidDel="00000000" w:rsidR="00000000" w:rsidRPr="00000000">
              <w:rPr>
                <w:rtl w:val="0"/>
              </w:rPr>
            </w:r>
          </w:p>
        </w:tc>
        <w:tc>
          <w:tcPr>
            <w:tcMar>
              <w:top w:w="80.0" w:type="dxa"/>
              <w:bottom w:w="80.0" w:type="dxa"/>
            </w:tcMar>
          </w:tcPr>
          <w:p w:rsidR="00000000" w:rsidDel="00000000" w:rsidP="00000000" w:rsidRDefault="00000000" w:rsidRPr="00000000" w14:paraId="000000FF">
            <w:pPr>
              <w:rPr/>
            </w:pPr>
            <w:r w:rsidDel="00000000" w:rsidR="00000000" w:rsidRPr="00000000">
              <w:rPr>
                <w:rFonts w:ascii="Aptos" w:cs="Aptos" w:eastAsia="Aptos" w:hAnsi="Aptos"/>
                <w:b w:val="0"/>
                <w:bCs w:val="0"/>
                <w:i w:val="0"/>
                <w:iCs w:val="0"/>
                <w:color w:val="1f2927"/>
                <w:sz w:val="18"/>
                <w:szCs w:val="18"/>
                <w:rtl w:val="0"/>
              </w:rPr>
              <w:t xml:space="preserve">Continue calculations and keyboard input</w:t>
            </w:r>
            <w:r w:rsidDel="00000000" w:rsidR="00000000" w:rsidRPr="00000000">
              <w:rPr>
                <w:rtl w:val="0"/>
              </w:rPr>
            </w:r>
          </w:p>
        </w:tc>
        <w:tc>
          <w:tcPr>
            <w:tcMar>
              <w:top w:w="80.0" w:type="dxa"/>
              <w:bottom w:w="80.0" w:type="dxa"/>
            </w:tcMar>
          </w:tcPr>
          <w:p w:rsidR="00000000" w:rsidDel="00000000" w:rsidP="00000000" w:rsidRDefault="00000000" w:rsidRPr="00000000" w14:paraId="00000100">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1">
            <w:pPr>
              <w:rPr/>
            </w:pPr>
            <w:r w:rsidDel="00000000" w:rsidR="00000000" w:rsidRPr="00000000">
              <w:rPr>
                <w:rFonts w:ascii="Aptos" w:cs="Aptos" w:eastAsia="Aptos" w:hAnsi="Aptos"/>
                <w:b w:val="1"/>
                <w:bCs w:val="1"/>
                <w:i w:val="0"/>
                <w:iCs w:val="0"/>
                <w:color w:val="1f2927"/>
                <w:sz w:val="18"/>
                <w:szCs w:val="18"/>
                <w:rtl w:val="0"/>
              </w:rPr>
              <w:t xml:space="preserve">S3</w:t>
            </w:r>
            <w:r w:rsidDel="00000000" w:rsidR="00000000" w:rsidRPr="00000000">
              <w:rPr>
                <w:rtl w:val="0"/>
              </w:rPr>
            </w:r>
          </w:p>
        </w:tc>
        <w:tc>
          <w:tcPr>
            <w:tcMar>
              <w:top w:w="80.0" w:type="dxa"/>
              <w:bottom w:w="80.0" w:type="dxa"/>
            </w:tcMar>
          </w:tcPr>
          <w:p w:rsidR="00000000" w:rsidDel="00000000" w:rsidP="00000000" w:rsidRDefault="00000000" w:rsidRPr="00000000" w14:paraId="00000102">
            <w:pPr>
              <w:rPr/>
            </w:pPr>
            <w:r w:rsidDel="00000000" w:rsidR="00000000" w:rsidRPr="00000000">
              <w:rPr>
                <w:rFonts w:ascii="Aptos" w:cs="Aptos" w:eastAsia="Aptos" w:hAnsi="Aptos"/>
                <w:b w:val="0"/>
                <w:bCs w:val="0"/>
                <w:i w:val="0"/>
                <w:iCs w:val="0"/>
                <w:color w:val="1f2927"/>
                <w:sz w:val="18"/>
                <w:szCs w:val="18"/>
                <w:rtl w:val="0"/>
              </w:rPr>
              <w:t xml:space="preserve">Unit conversion</w:t>
            </w:r>
            <w:r w:rsidDel="00000000" w:rsidR="00000000" w:rsidRPr="00000000">
              <w:rPr>
                <w:rtl w:val="0"/>
              </w:rPr>
            </w:r>
          </w:p>
        </w:tc>
        <w:tc>
          <w:tcPr>
            <w:tcMar>
              <w:top w:w="80.0" w:type="dxa"/>
              <w:bottom w:w="80.0" w:type="dxa"/>
            </w:tcMar>
          </w:tcPr>
          <w:p w:rsidR="00000000" w:rsidDel="00000000" w:rsidP="00000000" w:rsidRDefault="00000000" w:rsidRPr="00000000" w14:paraId="00000103">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4">
            <w:pPr>
              <w:rPr/>
            </w:pPr>
            <w:r w:rsidDel="00000000" w:rsidR="00000000" w:rsidRPr="00000000">
              <w:rPr>
                <w:rFonts w:ascii="Aptos" w:cs="Aptos" w:eastAsia="Aptos" w:hAnsi="Aptos"/>
                <w:b w:val="1"/>
                <w:bCs w:val="1"/>
                <w:i w:val="0"/>
                <w:iCs w:val="0"/>
                <w:color w:val="1f2927"/>
                <w:sz w:val="18"/>
                <w:szCs w:val="18"/>
                <w:rtl w:val="0"/>
              </w:rPr>
              <w:t xml:space="preserve">S4</w:t>
            </w:r>
            <w:r w:rsidDel="00000000" w:rsidR="00000000" w:rsidRPr="00000000">
              <w:rPr>
                <w:rtl w:val="0"/>
              </w:rPr>
            </w:r>
          </w:p>
        </w:tc>
        <w:tc>
          <w:tcPr>
            <w:tcMar>
              <w:top w:w="80.0" w:type="dxa"/>
              <w:bottom w:w="80.0" w:type="dxa"/>
            </w:tcMar>
          </w:tcPr>
          <w:p w:rsidR="00000000" w:rsidDel="00000000" w:rsidP="00000000" w:rsidRDefault="00000000" w:rsidRPr="00000000" w14:paraId="00000105">
            <w:pPr>
              <w:rPr/>
            </w:pPr>
            <w:r w:rsidDel="00000000" w:rsidR="00000000" w:rsidRPr="00000000">
              <w:rPr>
                <w:rFonts w:ascii="Aptos" w:cs="Aptos" w:eastAsia="Aptos" w:hAnsi="Aptos"/>
                <w:b w:val="0"/>
                <w:bCs w:val="0"/>
                <w:i w:val="0"/>
                <w:iCs w:val="0"/>
                <w:color w:val="1f2927"/>
                <w:sz w:val="18"/>
                <w:szCs w:val="18"/>
                <w:rtl w:val="0"/>
              </w:rPr>
              <w:t xml:space="preserve">Currency conversion using fixed reference rates</w:t>
            </w:r>
            <w:r w:rsidDel="00000000" w:rsidR="00000000" w:rsidRPr="00000000">
              <w:rPr>
                <w:rtl w:val="0"/>
              </w:rPr>
            </w:r>
          </w:p>
        </w:tc>
        <w:tc>
          <w:tcPr>
            <w:tcMar>
              <w:top w:w="80.0" w:type="dxa"/>
              <w:bottom w:w="80.0" w:type="dxa"/>
            </w:tcMar>
          </w:tcPr>
          <w:p w:rsidR="00000000" w:rsidDel="00000000" w:rsidP="00000000" w:rsidRDefault="00000000" w:rsidRPr="00000000" w14:paraId="00000106">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7">
            <w:pPr>
              <w:rPr/>
            </w:pPr>
            <w:r w:rsidDel="00000000" w:rsidR="00000000" w:rsidRPr="00000000">
              <w:rPr>
                <w:rFonts w:ascii="Aptos" w:cs="Aptos" w:eastAsia="Aptos" w:hAnsi="Aptos"/>
                <w:b w:val="1"/>
                <w:bCs w:val="1"/>
                <w:i w:val="0"/>
                <w:iCs w:val="0"/>
                <w:color w:val="1f2927"/>
                <w:sz w:val="18"/>
                <w:szCs w:val="18"/>
                <w:rtl w:val="0"/>
              </w:rPr>
              <w:t xml:space="preserve">S5</w:t>
            </w:r>
            <w:r w:rsidDel="00000000" w:rsidR="00000000" w:rsidRPr="00000000">
              <w:rPr>
                <w:rtl w:val="0"/>
              </w:rPr>
            </w:r>
          </w:p>
        </w:tc>
        <w:tc>
          <w:tcPr>
            <w:tcMar>
              <w:top w:w="80.0" w:type="dxa"/>
              <w:bottom w:w="80.0" w:type="dxa"/>
            </w:tcMar>
          </w:tcPr>
          <w:p w:rsidR="00000000" w:rsidDel="00000000" w:rsidP="00000000" w:rsidRDefault="00000000" w:rsidRPr="00000000" w14:paraId="00000108">
            <w:pPr>
              <w:rPr/>
            </w:pPr>
            <w:r w:rsidDel="00000000" w:rsidR="00000000" w:rsidRPr="00000000">
              <w:rPr>
                <w:rFonts w:ascii="Aptos" w:cs="Aptos" w:eastAsia="Aptos" w:hAnsi="Aptos"/>
                <w:b w:val="0"/>
                <w:bCs w:val="0"/>
                <w:i w:val="0"/>
                <w:iCs w:val="0"/>
                <w:color w:val="1f2927"/>
                <w:sz w:val="18"/>
                <w:szCs w:val="18"/>
                <w:rtl w:val="0"/>
              </w:rPr>
              <w:t xml:space="preserve">Recent calculations</w:t>
            </w:r>
            <w:r w:rsidDel="00000000" w:rsidR="00000000" w:rsidRPr="00000000">
              <w:rPr>
                <w:rtl w:val="0"/>
              </w:rPr>
            </w:r>
          </w:p>
        </w:tc>
        <w:tc>
          <w:tcPr>
            <w:tcMar>
              <w:top w:w="80.0" w:type="dxa"/>
              <w:bottom w:w="80.0" w:type="dxa"/>
            </w:tcMar>
          </w:tcPr>
          <w:p w:rsidR="00000000" w:rsidDel="00000000" w:rsidP="00000000" w:rsidRDefault="00000000" w:rsidRPr="00000000" w14:paraId="00000109">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A">
            <w:pPr>
              <w:rPr/>
            </w:pPr>
            <w:r w:rsidDel="00000000" w:rsidR="00000000" w:rsidRPr="00000000">
              <w:rPr>
                <w:rFonts w:ascii="Aptos" w:cs="Aptos" w:eastAsia="Aptos" w:hAnsi="Aptos"/>
                <w:b w:val="1"/>
                <w:bCs w:val="1"/>
                <w:i w:val="0"/>
                <w:iCs w:val="0"/>
                <w:color w:val="1f2927"/>
                <w:sz w:val="18"/>
                <w:szCs w:val="18"/>
                <w:rtl w:val="0"/>
              </w:rPr>
              <w:t xml:space="preserve">S6</w:t>
            </w:r>
            <w:r w:rsidDel="00000000" w:rsidR="00000000" w:rsidRPr="00000000">
              <w:rPr>
                <w:rtl w:val="0"/>
              </w:rPr>
            </w:r>
          </w:p>
        </w:tc>
        <w:tc>
          <w:tcPr>
            <w:tcMar>
              <w:top w:w="80.0" w:type="dxa"/>
              <w:bottom w:w="80.0" w:type="dxa"/>
            </w:tcMar>
          </w:tcPr>
          <w:p w:rsidR="00000000" w:rsidDel="00000000" w:rsidP="00000000" w:rsidRDefault="00000000" w:rsidRPr="00000000" w14:paraId="0000010B">
            <w:pPr>
              <w:rPr/>
            </w:pPr>
            <w:r w:rsidDel="00000000" w:rsidR="00000000" w:rsidRPr="00000000">
              <w:rPr>
                <w:rFonts w:ascii="Aptos" w:cs="Aptos" w:eastAsia="Aptos" w:hAnsi="Aptos"/>
                <w:b w:val="0"/>
                <w:bCs w:val="0"/>
                <w:i w:val="0"/>
                <w:iCs w:val="0"/>
                <w:color w:val="1f2927"/>
                <w:sz w:val="18"/>
                <w:szCs w:val="18"/>
                <w:rtl w:val="0"/>
              </w:rPr>
              <w:t xml:space="preserve">Scientific calculations</w:t>
            </w:r>
            <w:r w:rsidDel="00000000" w:rsidR="00000000" w:rsidRPr="00000000">
              <w:rPr>
                <w:rtl w:val="0"/>
              </w:rPr>
            </w:r>
          </w:p>
        </w:tc>
        <w:tc>
          <w:tcPr>
            <w:tcMar>
              <w:top w:w="80.0" w:type="dxa"/>
              <w:bottom w:w="80.0" w:type="dxa"/>
            </w:tcMar>
          </w:tcPr>
          <w:p w:rsidR="00000000" w:rsidDel="00000000" w:rsidP="00000000" w:rsidRDefault="00000000" w:rsidRPr="00000000" w14:paraId="0000010C">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D">
            <w:pPr>
              <w:rPr/>
            </w:pPr>
            <w:r w:rsidDel="00000000" w:rsidR="00000000" w:rsidRPr="00000000">
              <w:rPr>
                <w:rFonts w:ascii="Aptos" w:cs="Aptos" w:eastAsia="Aptos" w:hAnsi="Aptos"/>
                <w:b w:val="1"/>
                <w:bCs w:val="1"/>
                <w:i w:val="0"/>
                <w:iCs w:val="0"/>
                <w:color w:val="1f2927"/>
                <w:sz w:val="18"/>
                <w:szCs w:val="18"/>
                <w:rtl w:val="0"/>
              </w:rPr>
              <w:t xml:space="preserve">S7</w:t>
            </w:r>
            <w:r w:rsidDel="00000000" w:rsidR="00000000" w:rsidRPr="00000000">
              <w:rPr>
                <w:rtl w:val="0"/>
              </w:rPr>
            </w:r>
          </w:p>
        </w:tc>
        <w:tc>
          <w:tcPr>
            <w:tcMar>
              <w:top w:w="80.0" w:type="dxa"/>
              <w:bottom w:w="80.0" w:type="dxa"/>
            </w:tcMar>
          </w:tcPr>
          <w:p w:rsidR="00000000" w:rsidDel="00000000" w:rsidP="00000000" w:rsidRDefault="00000000" w:rsidRPr="00000000" w14:paraId="0000010E">
            <w:pPr>
              <w:rPr/>
            </w:pPr>
            <w:r w:rsidDel="00000000" w:rsidR="00000000" w:rsidRPr="00000000">
              <w:rPr>
                <w:rFonts w:ascii="Aptos" w:cs="Aptos" w:eastAsia="Aptos" w:hAnsi="Aptos"/>
                <w:b w:val="0"/>
                <w:bCs w:val="0"/>
                <w:i w:val="0"/>
                <w:iCs w:val="0"/>
                <w:color w:val="1f2927"/>
                <w:sz w:val="18"/>
                <w:szCs w:val="18"/>
                <w:rtl w:val="0"/>
              </w:rPr>
              <w:t xml:space="preserve">Editable expressions</w:t>
            </w:r>
            <w:r w:rsidDel="00000000" w:rsidR="00000000" w:rsidRPr="00000000">
              <w:rPr>
                <w:rtl w:val="0"/>
              </w:rPr>
            </w:r>
          </w:p>
        </w:tc>
        <w:tc>
          <w:tcPr>
            <w:tcMar>
              <w:top w:w="80.0" w:type="dxa"/>
              <w:bottom w:w="80.0" w:type="dxa"/>
            </w:tcMar>
          </w:tcPr>
          <w:p w:rsidR="00000000" w:rsidDel="00000000" w:rsidP="00000000" w:rsidRDefault="00000000" w:rsidRPr="00000000" w14:paraId="0000010F">
            <w:pPr>
              <w:rPr/>
            </w:pPr>
            <w:r w:rsidDel="00000000" w:rsidR="00000000" w:rsidRPr="00000000">
              <w:rPr>
                <w:rFonts w:ascii="Aptos" w:cs="Aptos" w:eastAsia="Aptos" w:hAnsi="Aptos"/>
                <w:b w:val="1"/>
                <w:bCs w:val="1"/>
                <w:i w:val="0"/>
                <w:iCs w:val="0"/>
                <w:color w:val="176b55"/>
                <w:sz w:val="18"/>
                <w:szCs w:val="18"/>
                <w:rtl w:val="0"/>
              </w:rPr>
              <w:t xml:space="preserve">Implemented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0">
            <w:pPr>
              <w:rPr/>
            </w:pPr>
            <w:r w:rsidDel="00000000" w:rsidR="00000000" w:rsidRPr="00000000">
              <w:rPr>
                <w:rFonts w:ascii="Aptos" w:cs="Aptos" w:eastAsia="Aptos" w:hAnsi="Aptos"/>
                <w:b w:val="1"/>
                <w:bCs w:val="1"/>
                <w:i w:val="0"/>
                <w:iCs w:val="0"/>
                <w:color w:val="1f2927"/>
                <w:sz w:val="18"/>
                <w:szCs w:val="18"/>
                <w:rtl w:val="0"/>
              </w:rPr>
              <w:t xml:space="preserve">S8</w:t>
            </w:r>
            <w:r w:rsidDel="00000000" w:rsidR="00000000" w:rsidRPr="00000000">
              <w:rPr>
                <w:rtl w:val="0"/>
              </w:rPr>
            </w:r>
          </w:p>
        </w:tc>
        <w:tc>
          <w:tcPr>
            <w:tcMar>
              <w:top w:w="80.0" w:type="dxa"/>
              <w:bottom w:w="80.0" w:type="dxa"/>
            </w:tcMar>
          </w:tcPr>
          <w:p w:rsidR="00000000" w:rsidDel="00000000" w:rsidP="00000000" w:rsidRDefault="00000000" w:rsidRPr="00000000" w14:paraId="00000111">
            <w:pPr>
              <w:rPr/>
            </w:pPr>
            <w:r w:rsidDel="00000000" w:rsidR="00000000" w:rsidRPr="00000000">
              <w:rPr>
                <w:rFonts w:ascii="Aptos" w:cs="Aptos" w:eastAsia="Aptos" w:hAnsi="Aptos"/>
                <w:b w:val="0"/>
                <w:bCs w:val="0"/>
                <w:i w:val="0"/>
                <w:iCs w:val="0"/>
                <w:color w:val="1f2927"/>
                <w:sz w:val="18"/>
                <w:szCs w:val="18"/>
                <w:rtl w:val="0"/>
              </w:rPr>
              <w:t xml:space="preserve">Mortgage / House Loan Calculator</w:t>
            </w:r>
            <w:r w:rsidDel="00000000" w:rsidR="00000000" w:rsidRPr="00000000">
              <w:rPr>
                <w:rtl w:val="0"/>
              </w:rPr>
            </w:r>
          </w:p>
        </w:tc>
        <w:tc>
          <w:tcPr>
            <w:tcMar>
              <w:top w:w="80.0" w:type="dxa"/>
              <w:bottom w:w="80.0" w:type="dxa"/>
            </w:tcMar>
          </w:tcPr>
          <w:p w:rsidR="00000000" w:rsidDel="00000000" w:rsidP="00000000" w:rsidRDefault="00000000" w:rsidRPr="00000000" w14:paraId="00000112">
            <w:pPr>
              <w:rPr/>
            </w:pPr>
            <w:r w:rsidDel="00000000" w:rsidR="00000000" w:rsidRPr="00000000">
              <w:rPr>
                <w:rFonts w:ascii="Aptos" w:cs="Aptos" w:eastAsia="Aptos" w:hAnsi="Aptos"/>
                <w:b w:val="1"/>
                <w:bCs w:val="1"/>
                <w:i w:val="0"/>
                <w:iCs w:val="0"/>
                <w:color w:val="8b6508"/>
                <w:sz w:val="18"/>
                <w:szCs w:val="18"/>
                <w:rtl w:val="0"/>
              </w:rPr>
              <w:t xml:space="preserve">Not implemented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3">
            <w:pPr>
              <w:rPr/>
            </w:pPr>
            <w:r w:rsidDel="00000000" w:rsidR="00000000" w:rsidRPr="00000000">
              <w:rPr>
                <w:rFonts w:ascii="Aptos" w:cs="Aptos" w:eastAsia="Aptos" w:hAnsi="Aptos"/>
                <w:b w:val="1"/>
                <w:bCs w:val="1"/>
                <w:i w:val="0"/>
                <w:iCs w:val="0"/>
                <w:color w:val="1f2927"/>
                <w:sz w:val="18"/>
                <w:szCs w:val="18"/>
                <w:rtl w:val="0"/>
              </w:rPr>
              <w:t xml:space="preserve">S9</w:t>
            </w:r>
            <w:r w:rsidDel="00000000" w:rsidR="00000000" w:rsidRPr="00000000">
              <w:rPr>
                <w:rtl w:val="0"/>
              </w:rPr>
            </w:r>
          </w:p>
        </w:tc>
        <w:tc>
          <w:tcPr>
            <w:tcMar>
              <w:top w:w="80.0" w:type="dxa"/>
              <w:bottom w:w="80.0" w:type="dxa"/>
            </w:tcMar>
          </w:tcPr>
          <w:p w:rsidR="00000000" w:rsidDel="00000000" w:rsidP="00000000" w:rsidRDefault="00000000" w:rsidRPr="00000000" w14:paraId="00000114">
            <w:pPr>
              <w:rPr/>
            </w:pPr>
            <w:r w:rsidDel="00000000" w:rsidR="00000000" w:rsidRPr="00000000">
              <w:rPr>
                <w:rFonts w:ascii="Aptos" w:cs="Aptos" w:eastAsia="Aptos" w:hAnsi="Aptos"/>
                <w:b w:val="0"/>
                <w:bCs w:val="0"/>
                <w:i w:val="0"/>
                <w:iCs w:val="0"/>
                <w:color w:val="1f2927"/>
                <w:sz w:val="18"/>
                <w:szCs w:val="18"/>
                <w:rtl w:val="0"/>
              </w:rPr>
              <w:t xml:space="preserve">Car Finance Calculator</w:t>
            </w:r>
            <w:r w:rsidDel="00000000" w:rsidR="00000000" w:rsidRPr="00000000">
              <w:rPr>
                <w:rtl w:val="0"/>
              </w:rPr>
            </w:r>
          </w:p>
        </w:tc>
        <w:tc>
          <w:tcPr>
            <w:tcMar>
              <w:top w:w="80.0" w:type="dxa"/>
              <w:bottom w:w="80.0" w:type="dxa"/>
            </w:tcMar>
          </w:tcPr>
          <w:p w:rsidR="00000000" w:rsidDel="00000000" w:rsidP="00000000" w:rsidRDefault="00000000" w:rsidRPr="00000000" w14:paraId="00000115">
            <w:pPr>
              <w:rPr/>
            </w:pPr>
            <w:r w:rsidDel="00000000" w:rsidR="00000000" w:rsidRPr="00000000">
              <w:rPr>
                <w:rFonts w:ascii="Aptos" w:cs="Aptos" w:eastAsia="Aptos" w:hAnsi="Aptos"/>
                <w:b w:val="1"/>
                <w:bCs w:val="1"/>
                <w:i w:val="0"/>
                <w:iCs w:val="0"/>
                <w:color w:val="8b6508"/>
                <w:sz w:val="18"/>
                <w:szCs w:val="18"/>
                <w:rtl w:val="0"/>
              </w:rPr>
              <w:t xml:space="preserve">Not implemented</w:t>
            </w:r>
            <w:r w:rsidDel="00000000" w:rsidR="00000000" w:rsidRPr="00000000">
              <w:rPr>
                <w:rtl w:val="0"/>
              </w:rPr>
            </w:r>
          </w:p>
        </w:tc>
      </w:tr>
    </w:tbl>
    <w:p w:rsidR="00000000" w:rsidDel="00000000" w:rsidP="00000000" w:rsidRDefault="00000000" w:rsidRPr="00000000" w14:paraId="00000116">
      <w:pPr>
        <w:spacing w:before="120" w:lineRule="auto"/>
        <w:rPr/>
      </w:pPr>
      <w:r w:rsidDel="00000000" w:rsidR="00000000" w:rsidRPr="00000000">
        <w:rPr>
          <w:rFonts w:ascii="Aptos" w:cs="Aptos" w:eastAsia="Aptos" w:hAnsi="Aptos"/>
          <w:b w:val="1"/>
          <w:bCs w:val="1"/>
          <w:i w:val="0"/>
          <w:iCs w:val="0"/>
          <w:color w:val="173b3a"/>
          <w:sz w:val="21"/>
          <w:szCs w:val="21"/>
          <w:rtl w:val="0"/>
        </w:rPr>
        <w:t xml:space="preserve">Current release summary: </w:t>
      </w:r>
      <w:r w:rsidDel="00000000" w:rsidR="00000000" w:rsidRPr="00000000">
        <w:rPr>
          <w:rFonts w:ascii="Aptos" w:cs="Aptos" w:eastAsia="Aptos" w:hAnsi="Aptos"/>
          <w:b w:val="0"/>
          <w:bCs w:val="0"/>
          <w:i w:val="0"/>
          <w:iCs w:val="0"/>
          <w:color w:val="1f2927"/>
          <w:sz w:val="21"/>
          <w:szCs w:val="21"/>
          <w:rtl w:val="0"/>
        </w:rPr>
        <w:t xml:space="preserve">9 user stories defined — 7 Implemented and 2 Not implemented.</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4.5 Testing &amp; Validation Summary</w:t>
      </w:r>
    </w:p>
    <w:tbl>
      <w:tblPr>
        <w:tblStyle w:val="Table18"/>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2a6f68" w:val="clear"/>
            <w:tcMar>
              <w:top w:w="80.0" w:type="dxa"/>
              <w:bottom w:w="80.0" w:type="dxa"/>
            </w:tcMar>
          </w:tcPr>
          <w:p w:rsidR="00000000" w:rsidDel="00000000" w:rsidP="00000000" w:rsidRDefault="00000000" w:rsidRPr="00000000" w14:paraId="00000118">
            <w:pPr>
              <w:rPr/>
            </w:pPr>
            <w:r w:rsidDel="00000000" w:rsidR="00000000" w:rsidRPr="00000000">
              <w:rPr>
                <w:rFonts w:ascii="Aptos" w:cs="Aptos" w:eastAsia="Aptos" w:hAnsi="Aptos"/>
                <w:b w:val="1"/>
                <w:bCs w:val="1"/>
                <w:i w:val="0"/>
                <w:iCs w:val="0"/>
                <w:color w:val="ffffff"/>
                <w:sz w:val="18"/>
                <w:szCs w:val="18"/>
                <w:rtl w:val="0"/>
              </w:rPr>
              <w:t xml:space="preserve">Validation area</w:t>
            </w:r>
            <w:r w:rsidDel="00000000" w:rsidR="00000000" w:rsidRPr="00000000">
              <w:rPr>
                <w:rtl w:val="0"/>
              </w:rPr>
            </w:r>
          </w:p>
        </w:tc>
        <w:tc>
          <w:tcPr>
            <w:shd w:fill="2a6f68" w:val="clear"/>
            <w:tcMar>
              <w:top w:w="80.0" w:type="dxa"/>
              <w:bottom w:w="80.0" w:type="dxa"/>
            </w:tcMar>
          </w:tcPr>
          <w:p w:rsidR="00000000" w:rsidDel="00000000" w:rsidP="00000000" w:rsidRDefault="00000000" w:rsidRPr="00000000" w14:paraId="00000119">
            <w:pPr>
              <w:rPr/>
            </w:pPr>
            <w:r w:rsidDel="00000000" w:rsidR="00000000" w:rsidRPr="00000000">
              <w:rPr>
                <w:rFonts w:ascii="Aptos" w:cs="Aptos" w:eastAsia="Aptos" w:hAnsi="Aptos"/>
                <w:b w:val="1"/>
                <w:bCs w:val="1"/>
                <w:i w:val="0"/>
                <w:iCs w:val="0"/>
                <w:color w:val="ffffff"/>
                <w:sz w:val="18"/>
                <w:szCs w:val="18"/>
                <w:rtl w:val="0"/>
              </w:rPr>
              <w:t xml:space="preserve">Result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A">
            <w:pPr>
              <w:rPr/>
            </w:pPr>
            <w:r w:rsidDel="00000000" w:rsidR="00000000" w:rsidRPr="00000000">
              <w:rPr>
                <w:rFonts w:ascii="Aptos" w:cs="Aptos" w:eastAsia="Aptos" w:hAnsi="Aptos"/>
                <w:b w:val="0"/>
                <w:bCs w:val="0"/>
                <w:i w:val="0"/>
                <w:iCs w:val="0"/>
                <w:color w:val="1f2927"/>
                <w:sz w:val="18"/>
                <w:szCs w:val="18"/>
                <w:rtl w:val="0"/>
              </w:rPr>
              <w:t xml:space="preserve">Manual functional &amp; edge-case catalogue</w:t>
            </w:r>
            <w:r w:rsidDel="00000000" w:rsidR="00000000" w:rsidRPr="00000000">
              <w:rPr>
                <w:rtl w:val="0"/>
              </w:rPr>
            </w:r>
          </w:p>
        </w:tc>
        <w:tc>
          <w:tcPr>
            <w:tcMar>
              <w:top w:w="80.0" w:type="dxa"/>
              <w:bottom w:w="80.0" w:type="dxa"/>
            </w:tcMar>
          </w:tcPr>
          <w:p w:rsidR="00000000" w:rsidDel="00000000" w:rsidP="00000000" w:rsidRDefault="00000000" w:rsidRPr="00000000" w14:paraId="0000011B">
            <w:pPr>
              <w:rPr/>
            </w:pPr>
            <w:r w:rsidDel="00000000" w:rsidR="00000000" w:rsidRPr="00000000">
              <w:rPr>
                <w:rFonts w:ascii="Aptos" w:cs="Aptos" w:eastAsia="Aptos" w:hAnsi="Aptos"/>
                <w:b w:val="1"/>
                <w:bCs w:val="1"/>
                <w:i w:val="0"/>
                <w:iCs w:val="0"/>
                <w:color w:val="176b55"/>
                <w:sz w:val="18"/>
                <w:szCs w:val="18"/>
                <w:rtl w:val="0"/>
              </w:rPr>
              <w:t xml:space="preserve">Completed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C">
            <w:pPr>
              <w:rPr/>
            </w:pPr>
            <w:r w:rsidDel="00000000" w:rsidR="00000000" w:rsidRPr="00000000">
              <w:rPr>
                <w:rFonts w:ascii="Aptos" w:cs="Aptos" w:eastAsia="Aptos" w:hAnsi="Aptos"/>
                <w:b w:val="0"/>
                <w:bCs w:val="0"/>
                <w:i w:val="0"/>
                <w:iCs w:val="0"/>
                <w:color w:val="1f2927"/>
                <w:sz w:val="18"/>
                <w:szCs w:val="18"/>
                <w:rtl w:val="0"/>
              </w:rPr>
              <w:t xml:space="preserve">Manual test cases</w:t>
            </w:r>
            <w:r w:rsidDel="00000000" w:rsidR="00000000" w:rsidRPr="00000000">
              <w:rPr>
                <w:rtl w:val="0"/>
              </w:rPr>
            </w:r>
          </w:p>
        </w:tc>
        <w:tc>
          <w:tcPr>
            <w:tcMar>
              <w:top w:w="80.0" w:type="dxa"/>
              <w:bottom w:w="80.0" w:type="dxa"/>
            </w:tcMar>
          </w:tcPr>
          <w:p w:rsidR="00000000" w:rsidDel="00000000" w:rsidP="00000000" w:rsidRDefault="00000000" w:rsidRPr="00000000" w14:paraId="0000011D">
            <w:pPr>
              <w:rPr/>
            </w:pPr>
            <w:r w:rsidDel="00000000" w:rsidR="00000000" w:rsidRPr="00000000">
              <w:rPr>
                <w:rFonts w:ascii="Aptos" w:cs="Aptos" w:eastAsia="Aptos" w:hAnsi="Aptos"/>
                <w:b w:val="1"/>
                <w:bCs w:val="1"/>
                <w:i w:val="0"/>
                <w:iCs w:val="0"/>
                <w:color w:val="1f2927"/>
                <w:sz w:val="18"/>
                <w:szCs w:val="18"/>
                <w:rtl w:val="0"/>
              </w:rPr>
              <w:t xml:space="preserve">50  </w:t>
            </w:r>
            <w:hyperlink r:id="rId7">
              <w:r w:rsidDel="00000000" w:rsidR="00000000" w:rsidRPr="00000000">
                <w:rPr>
                  <w:b w:val="1"/>
                  <w:bCs w:val="1"/>
                  <w:color w:val="1155cc"/>
                  <w:sz w:val="18"/>
                  <w:szCs w:val="18"/>
                  <w:u w:val="single"/>
                  <w:rtl w:val="0"/>
                </w:rPr>
                <w:t xml:space="preserve">(</w:t>
              </w:r>
            </w:hyperlink>
            <w:hyperlink r:id="rId8">
              <w:r w:rsidDel="00000000" w:rsidR="00000000" w:rsidRPr="00000000">
                <w:rPr>
                  <w:rFonts w:ascii="Aptos" w:cs="Aptos" w:eastAsia="Aptos" w:hAnsi="Aptos"/>
                  <w:b w:val="1"/>
                  <w:bCs w:val="1"/>
                  <w:i w:val="0"/>
                  <w:iCs w:val="0"/>
                  <w:color w:val="1155cc"/>
                  <w:sz w:val="18"/>
                  <w:szCs w:val="18"/>
                  <w:u w:val="single"/>
                  <w:rtl w:val="0"/>
                </w:rPr>
                <w:t xml:space="preserve">Test cases and report)</w:t>
              </w:r>
            </w:hyperlink>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E">
            <w:pPr>
              <w:rPr/>
            </w:pPr>
            <w:r w:rsidDel="00000000" w:rsidR="00000000" w:rsidRPr="00000000">
              <w:rPr>
                <w:rFonts w:ascii="Aptos" w:cs="Aptos" w:eastAsia="Aptos" w:hAnsi="Aptos"/>
                <w:b w:val="0"/>
                <w:bCs w:val="0"/>
                <w:i w:val="0"/>
                <w:iCs w:val="0"/>
                <w:color w:val="1f2927"/>
                <w:sz w:val="18"/>
                <w:szCs w:val="18"/>
                <w:rtl w:val="0"/>
              </w:rPr>
              <w:t xml:space="preserve">Defects identified during manual testing</w:t>
            </w:r>
            <w:r w:rsidDel="00000000" w:rsidR="00000000" w:rsidRPr="00000000">
              <w:rPr>
                <w:rtl w:val="0"/>
              </w:rPr>
            </w:r>
          </w:p>
        </w:tc>
        <w:tc>
          <w:tcPr>
            <w:tcMar>
              <w:top w:w="80.0" w:type="dxa"/>
              <w:bottom w:w="80.0" w:type="dxa"/>
            </w:tcMar>
          </w:tcPr>
          <w:p w:rsidR="00000000" w:rsidDel="00000000" w:rsidP="00000000" w:rsidRDefault="00000000" w:rsidRPr="00000000" w14:paraId="0000011F">
            <w:pPr>
              <w:rPr/>
            </w:pPr>
            <w:r w:rsidDel="00000000" w:rsidR="00000000" w:rsidRPr="00000000">
              <w:rPr>
                <w:rFonts w:ascii="Aptos" w:cs="Aptos" w:eastAsia="Aptos" w:hAnsi="Aptos"/>
                <w:b w:val="1"/>
                <w:bCs w:val="1"/>
                <w:i w:val="0"/>
                <w:iCs w:val="0"/>
                <w:color w:val="176b55"/>
                <w:sz w:val="18"/>
                <w:szCs w:val="18"/>
                <w:rtl w:val="0"/>
              </w:rPr>
              <w:t xml:space="preserve">Corrected and retested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0">
            <w:pPr>
              <w:rPr/>
            </w:pPr>
            <w:r w:rsidDel="00000000" w:rsidR="00000000" w:rsidRPr="00000000">
              <w:rPr>
                <w:rFonts w:ascii="Aptos" w:cs="Aptos" w:eastAsia="Aptos" w:hAnsi="Aptos"/>
                <w:b w:val="0"/>
                <w:bCs w:val="0"/>
                <w:i w:val="0"/>
                <w:iCs w:val="0"/>
                <w:color w:val="1f2927"/>
                <w:sz w:val="18"/>
                <w:szCs w:val="18"/>
                <w:rtl w:val="0"/>
              </w:rPr>
              <w:t xml:space="preserve">Automated test suite</w:t>
            </w:r>
            <w:r w:rsidDel="00000000" w:rsidR="00000000" w:rsidRPr="00000000">
              <w:rPr>
                <w:rtl w:val="0"/>
              </w:rPr>
            </w:r>
          </w:p>
        </w:tc>
        <w:tc>
          <w:tcPr>
            <w:tcMar>
              <w:top w:w="80.0" w:type="dxa"/>
              <w:bottom w:w="80.0" w:type="dxa"/>
            </w:tcMar>
          </w:tcPr>
          <w:p w:rsidR="00000000" w:rsidDel="00000000" w:rsidP="00000000" w:rsidRDefault="00000000" w:rsidRPr="00000000" w14:paraId="00000121">
            <w:pPr>
              <w:rPr/>
            </w:pPr>
            <w:r w:rsidDel="00000000" w:rsidR="00000000" w:rsidRPr="00000000">
              <w:rPr>
                <w:rFonts w:ascii="Aptos" w:cs="Aptos" w:eastAsia="Aptos" w:hAnsi="Aptos"/>
                <w:b w:val="1"/>
                <w:bCs w:val="1"/>
                <w:i w:val="0"/>
                <w:iCs w:val="0"/>
                <w:color w:val="1f2927"/>
                <w:sz w:val="18"/>
                <w:szCs w:val="18"/>
                <w:rtl w:val="0"/>
              </w:rPr>
              <w:t xml:space="preserve">16 passed / 0 failed / 0 skipped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2">
            <w:pPr>
              <w:rPr/>
            </w:pPr>
            <w:r w:rsidDel="00000000" w:rsidR="00000000" w:rsidRPr="00000000">
              <w:rPr>
                <w:rFonts w:ascii="Aptos" w:cs="Aptos" w:eastAsia="Aptos" w:hAnsi="Aptos"/>
                <w:b w:val="0"/>
                <w:bCs w:val="0"/>
                <w:i w:val="0"/>
                <w:iCs w:val="0"/>
                <w:color w:val="1f2927"/>
                <w:sz w:val="18"/>
                <w:szCs w:val="18"/>
                <w:rtl w:val="0"/>
              </w:rPr>
              <w:t xml:space="preserve">Production build generation / validation</w:t>
            </w:r>
            <w:r w:rsidDel="00000000" w:rsidR="00000000" w:rsidRPr="00000000">
              <w:rPr>
                <w:rtl w:val="0"/>
              </w:rPr>
            </w:r>
          </w:p>
        </w:tc>
        <w:tc>
          <w:tcPr>
            <w:tcMar>
              <w:top w:w="80.0" w:type="dxa"/>
              <w:bottom w:w="80.0" w:type="dxa"/>
            </w:tcMar>
          </w:tcPr>
          <w:p w:rsidR="00000000" w:rsidDel="00000000" w:rsidP="00000000" w:rsidRDefault="00000000" w:rsidRPr="00000000" w14:paraId="00000123">
            <w:pPr>
              <w:rPr/>
            </w:pPr>
            <w:r w:rsidDel="00000000" w:rsidR="00000000" w:rsidRPr="00000000">
              <w:rPr>
                <w:rFonts w:ascii="Aptos" w:cs="Aptos" w:eastAsia="Aptos" w:hAnsi="Aptos"/>
                <w:b w:val="1"/>
                <w:bCs w:val="1"/>
                <w:i w:val="0"/>
                <w:iCs w:val="0"/>
                <w:color w:val="176b55"/>
                <w:sz w:val="18"/>
                <w:szCs w:val="18"/>
                <w:rtl w:val="0"/>
              </w:rPr>
              <w:t xml:space="preserve">Passed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4">
            <w:pPr>
              <w:rPr/>
            </w:pPr>
            <w:r w:rsidDel="00000000" w:rsidR="00000000" w:rsidRPr="00000000">
              <w:rPr>
                <w:rFonts w:ascii="Aptos" w:cs="Aptos" w:eastAsia="Aptos" w:hAnsi="Aptos"/>
                <w:b w:val="0"/>
                <w:bCs w:val="0"/>
                <w:i w:val="0"/>
                <w:iCs w:val="0"/>
                <w:color w:val="1f2927"/>
                <w:sz w:val="18"/>
                <w:szCs w:val="18"/>
                <w:rtl w:val="0"/>
              </w:rPr>
              <w:t xml:space="preserve">TypeScript validation</w:t>
            </w:r>
            <w:r w:rsidDel="00000000" w:rsidR="00000000" w:rsidRPr="00000000">
              <w:rPr>
                <w:rtl w:val="0"/>
              </w:rPr>
            </w:r>
          </w:p>
        </w:tc>
        <w:tc>
          <w:tcPr>
            <w:tcMar>
              <w:top w:w="80.0" w:type="dxa"/>
              <w:bottom w:w="80.0" w:type="dxa"/>
            </w:tcMar>
          </w:tcPr>
          <w:p w:rsidR="00000000" w:rsidDel="00000000" w:rsidP="00000000" w:rsidRDefault="00000000" w:rsidRPr="00000000" w14:paraId="00000125">
            <w:pPr>
              <w:rPr/>
            </w:pPr>
            <w:r w:rsidDel="00000000" w:rsidR="00000000" w:rsidRPr="00000000">
              <w:rPr>
                <w:rFonts w:ascii="Aptos" w:cs="Aptos" w:eastAsia="Aptos" w:hAnsi="Aptos"/>
                <w:b w:val="1"/>
                <w:bCs w:val="1"/>
                <w:i w:val="0"/>
                <w:iCs w:val="0"/>
                <w:color w:val="176b55"/>
                <w:sz w:val="18"/>
                <w:szCs w:val="18"/>
                <w:rtl w:val="0"/>
              </w:rPr>
              <w:t xml:space="preserve">Passed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6">
            <w:pPr>
              <w:rPr/>
            </w:pPr>
            <w:r w:rsidDel="00000000" w:rsidR="00000000" w:rsidRPr="00000000">
              <w:rPr>
                <w:rFonts w:ascii="Aptos" w:cs="Aptos" w:eastAsia="Aptos" w:hAnsi="Aptos"/>
                <w:b w:val="0"/>
                <w:bCs w:val="0"/>
                <w:i w:val="0"/>
                <w:iCs w:val="0"/>
                <w:color w:val="1f2927"/>
                <w:sz w:val="18"/>
                <w:szCs w:val="18"/>
                <w:rtl w:val="0"/>
              </w:rPr>
              <w:t xml:space="preserve">Chrome browser smoke check</w:t>
            </w:r>
            <w:r w:rsidDel="00000000" w:rsidR="00000000" w:rsidRPr="00000000">
              <w:rPr>
                <w:rtl w:val="0"/>
              </w:rPr>
            </w:r>
          </w:p>
        </w:tc>
        <w:tc>
          <w:tcPr>
            <w:tcMar>
              <w:top w:w="80.0" w:type="dxa"/>
              <w:bottom w:w="80.0" w:type="dxa"/>
            </w:tcMar>
          </w:tcPr>
          <w:p w:rsidR="00000000" w:rsidDel="00000000" w:rsidP="00000000" w:rsidRDefault="00000000" w:rsidRPr="00000000" w14:paraId="00000127">
            <w:pPr>
              <w:rPr/>
            </w:pPr>
            <w:r w:rsidDel="00000000" w:rsidR="00000000" w:rsidRPr="00000000">
              <w:rPr>
                <w:rFonts w:ascii="Aptos" w:cs="Aptos" w:eastAsia="Aptos" w:hAnsi="Aptos"/>
                <w:b w:val="1"/>
                <w:bCs w:val="1"/>
                <w:i w:val="0"/>
                <w:iCs w:val="0"/>
                <w:color w:val="176b55"/>
                <w:sz w:val="18"/>
                <w:szCs w:val="18"/>
                <w:rtl w:val="0"/>
              </w:rPr>
              <w:t xml:space="preserve">Passed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8">
            <w:pPr>
              <w:rPr/>
            </w:pPr>
            <w:r w:rsidDel="00000000" w:rsidR="00000000" w:rsidRPr="00000000">
              <w:rPr>
                <w:rFonts w:ascii="Aptos" w:cs="Aptos" w:eastAsia="Aptos" w:hAnsi="Aptos"/>
                <w:b w:val="0"/>
                <w:bCs w:val="0"/>
                <w:i w:val="0"/>
                <w:iCs w:val="0"/>
                <w:color w:val="1f2927"/>
                <w:sz w:val="18"/>
                <w:szCs w:val="18"/>
                <w:rtl w:val="0"/>
              </w:rPr>
              <w:t xml:space="preserve">Chrome Incognito compatibility check</w:t>
            </w:r>
            <w:r w:rsidDel="00000000" w:rsidR="00000000" w:rsidRPr="00000000">
              <w:rPr>
                <w:rtl w:val="0"/>
              </w:rPr>
            </w:r>
          </w:p>
        </w:tc>
        <w:tc>
          <w:tcPr>
            <w:tcMar>
              <w:top w:w="80.0" w:type="dxa"/>
              <w:bottom w:w="80.0" w:type="dxa"/>
            </w:tcMar>
          </w:tcPr>
          <w:p w:rsidR="00000000" w:rsidDel="00000000" w:rsidP="00000000" w:rsidRDefault="00000000" w:rsidRPr="00000000" w14:paraId="00000129">
            <w:pPr>
              <w:rPr/>
            </w:pPr>
            <w:r w:rsidDel="00000000" w:rsidR="00000000" w:rsidRPr="00000000">
              <w:rPr>
                <w:rFonts w:ascii="Aptos" w:cs="Aptos" w:eastAsia="Aptos" w:hAnsi="Aptos"/>
                <w:b w:val="1"/>
                <w:bCs w:val="1"/>
                <w:i w:val="0"/>
                <w:iCs w:val="0"/>
                <w:color w:val="176b55"/>
                <w:sz w:val="18"/>
                <w:szCs w:val="18"/>
                <w:rtl w:val="0"/>
              </w:rPr>
              <w:t xml:space="preserve">Passed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A">
            <w:pPr>
              <w:rPr/>
            </w:pPr>
            <w:r w:rsidDel="00000000" w:rsidR="00000000" w:rsidRPr="00000000">
              <w:rPr>
                <w:rFonts w:ascii="Aptos" w:cs="Aptos" w:eastAsia="Aptos" w:hAnsi="Aptos"/>
                <w:b w:val="0"/>
                <w:bCs w:val="0"/>
                <w:i w:val="0"/>
                <w:iCs w:val="0"/>
                <w:color w:val="1f2927"/>
                <w:sz w:val="18"/>
                <w:szCs w:val="18"/>
                <w:rtl w:val="0"/>
              </w:rPr>
              <w:t xml:space="preserve">Core navigation smoke check</w:t>
            </w:r>
            <w:r w:rsidDel="00000000" w:rsidR="00000000" w:rsidRPr="00000000">
              <w:rPr>
                <w:rtl w:val="0"/>
              </w:rPr>
            </w:r>
          </w:p>
        </w:tc>
        <w:tc>
          <w:tcPr>
            <w:tcMar>
              <w:top w:w="80.0" w:type="dxa"/>
              <w:bottom w:w="80.0" w:type="dxa"/>
            </w:tcMar>
          </w:tcPr>
          <w:p w:rsidR="00000000" w:rsidDel="00000000" w:rsidP="00000000" w:rsidRDefault="00000000" w:rsidRPr="00000000" w14:paraId="0000012B">
            <w:pPr>
              <w:rPr/>
            </w:pPr>
            <w:r w:rsidDel="00000000" w:rsidR="00000000" w:rsidRPr="00000000">
              <w:rPr>
                <w:rFonts w:ascii="Aptos" w:cs="Aptos" w:eastAsia="Aptos" w:hAnsi="Aptos"/>
                <w:b w:val="1"/>
                <w:bCs w:val="1"/>
                <w:i w:val="0"/>
                <w:iCs w:val="0"/>
                <w:color w:val="176b55"/>
                <w:sz w:val="18"/>
                <w:szCs w:val="18"/>
                <w:rtl w:val="0"/>
              </w:rPr>
              <w:t xml:space="preserve">Passed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C">
            <w:pPr>
              <w:rPr/>
            </w:pPr>
            <w:r w:rsidDel="00000000" w:rsidR="00000000" w:rsidRPr="00000000">
              <w:rPr>
                <w:rFonts w:ascii="Aptos" w:cs="Aptos" w:eastAsia="Aptos" w:hAnsi="Aptos"/>
                <w:b w:val="0"/>
                <w:bCs w:val="0"/>
                <w:i w:val="0"/>
                <w:iCs w:val="0"/>
                <w:color w:val="1f2927"/>
                <w:sz w:val="18"/>
                <w:szCs w:val="18"/>
                <w:rtl w:val="0"/>
              </w:rPr>
              <w:t xml:space="preserve">Loan / EMI locked / Coming Soon behavior</w:t>
            </w:r>
            <w:r w:rsidDel="00000000" w:rsidR="00000000" w:rsidRPr="00000000">
              <w:rPr>
                <w:rtl w:val="0"/>
              </w:rPr>
            </w:r>
          </w:p>
        </w:tc>
        <w:tc>
          <w:tcPr>
            <w:tcMar>
              <w:top w:w="80.0" w:type="dxa"/>
              <w:bottom w:w="80.0" w:type="dxa"/>
            </w:tcMar>
          </w:tcPr>
          <w:p w:rsidR="00000000" w:rsidDel="00000000" w:rsidP="00000000" w:rsidRDefault="00000000" w:rsidRPr="00000000" w14:paraId="0000012D">
            <w:pPr>
              <w:rPr/>
            </w:pPr>
            <w:r w:rsidDel="00000000" w:rsidR="00000000" w:rsidRPr="00000000">
              <w:rPr>
                <w:rFonts w:ascii="Aptos" w:cs="Aptos" w:eastAsia="Aptos" w:hAnsi="Aptos"/>
                <w:b w:val="1"/>
                <w:bCs w:val="1"/>
                <w:i w:val="0"/>
                <w:iCs w:val="0"/>
                <w:color w:val="176b55"/>
                <w:sz w:val="18"/>
                <w:szCs w:val="18"/>
                <w:rtl w:val="0"/>
              </w:rPr>
              <w:t xml:space="preserve">Confirmed</w:t>
            </w:r>
            <w:r w:rsidDel="00000000" w:rsidR="00000000" w:rsidRPr="00000000">
              <w:rPr>
                <w:rtl w:val="0"/>
              </w:rPr>
            </w:r>
          </w:p>
        </w:tc>
      </w:tr>
    </w:tbl>
    <w:p w:rsidR="00000000" w:rsidDel="00000000" w:rsidP="00000000" w:rsidRDefault="00000000" w:rsidRPr="00000000" w14:paraId="0000012E">
      <w:pPr>
        <w:spacing w:before="120" w:lineRule="auto"/>
        <w:rPr/>
      </w:pPr>
      <w:r w:rsidDel="00000000" w:rsidR="00000000" w:rsidRPr="00000000">
        <w:rPr>
          <w:rFonts w:ascii="Aptos" w:cs="Aptos" w:eastAsia="Aptos" w:hAnsi="Aptos"/>
          <w:b w:val="1"/>
          <w:bCs w:val="1"/>
          <w:i w:val="0"/>
          <w:iCs w:val="0"/>
          <w:color w:val="173b3a"/>
          <w:sz w:val="21"/>
          <w:szCs w:val="21"/>
          <w:rtl w:val="0"/>
        </w:rPr>
        <w:t xml:space="preserve">Detailed evidence: </w:t>
      </w:r>
      <w:r w:rsidDel="00000000" w:rsidR="00000000" w:rsidRPr="00000000">
        <w:rPr>
          <w:rFonts w:ascii="Aptos" w:cs="Aptos" w:eastAsia="Aptos" w:hAnsi="Aptos"/>
          <w:b w:val="0"/>
          <w:bCs w:val="0"/>
          <w:i w:val="0"/>
          <w:iCs w:val="0"/>
          <w:color w:val="1f2927"/>
          <w:sz w:val="21"/>
          <w:szCs w:val="21"/>
          <w:rtl w:val="0"/>
        </w:rPr>
        <w:t xml:space="preserve">See the separate “Calcify Functional &amp; Edge-Case Test Catalogue v1.2,” which records individual test cases, expected results, observed results, defects identified, corrective changes, and retesting.</w:t>
      </w: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4.6 Release Decision</w:t>
      </w:r>
    </w:p>
    <w:tbl>
      <w:tblPr>
        <w:tblStyle w:val="Table19"/>
        <w:tblW w:w="9936.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9936"/>
        <w:tblGridChange w:id="0">
          <w:tblGrid>
            <w:gridCol w:w="9936"/>
          </w:tblGrid>
        </w:tblGridChange>
      </w:tblGrid>
      <w:tr>
        <w:trPr>
          <w:cantSplit w:val="1"/>
          <w:tblHeader w:val="0"/>
        </w:trPr>
        <w:tc>
          <w:tcPr>
            <w:shd w:fill="eaf4f1" w:val="clear"/>
            <w:tcMar>
              <w:top w:w="100.0" w:type="dxa"/>
              <w:bottom w:w="100.0" w:type="dxa"/>
            </w:tcMar>
          </w:tcPr>
          <w:p w:rsidR="00000000" w:rsidDel="00000000" w:rsidP="00000000" w:rsidRDefault="00000000" w:rsidRPr="00000000" w14:paraId="00000130">
            <w:pPr>
              <w:spacing w:after="60" w:lineRule="auto"/>
              <w:rPr/>
            </w:pPr>
            <w:r w:rsidDel="00000000" w:rsidR="00000000" w:rsidRPr="00000000">
              <w:rPr>
                <w:rFonts w:ascii="Aptos" w:cs="Aptos" w:eastAsia="Aptos" w:hAnsi="Aptos"/>
                <w:b w:val="1"/>
                <w:bCs w:val="1"/>
                <w:i w:val="0"/>
                <w:iCs w:val="0"/>
                <w:color w:val="173b3a"/>
                <w:sz w:val="21"/>
                <w:szCs w:val="21"/>
                <w:rtl w:val="0"/>
              </w:rPr>
              <w:t xml:space="preserve">Release assessment</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i w:val="0"/>
                <w:iCs w:val="0"/>
                <w:color w:val="1f2927"/>
                <w:sz w:val="20"/>
                <w:szCs w:val="20"/>
                <w:rtl w:val="0"/>
              </w:rPr>
              <w:t xml:space="preserve">The implemented Calcify scope is suitable for final packaging and submission based on successful manual functional testing, targeted defect correction and retesting, automated regression, successful production-build validation, and Chrome compatibility checks. Mortgage / House Loan and Car Finance capabilities remain explicitly outside the current implemented scope and are retained as future backlog items.</w:t>
            </w:r>
            <w:r w:rsidDel="00000000" w:rsidR="00000000" w:rsidRPr="00000000">
              <w:rPr>
                <w:rtl w:val="0"/>
              </w:rPr>
            </w:r>
          </w:p>
        </w:tc>
      </w:tr>
    </w:tbl>
    <w:p w:rsidR="00000000" w:rsidDel="00000000" w:rsidP="00000000" w:rsidRDefault="00000000" w:rsidRPr="00000000" w14:paraId="00000132">
      <w:pPr>
        <w:pStyle w:val="Heading1"/>
        <w:rPr/>
      </w:pPr>
      <w:r w:rsidDel="00000000" w:rsidR="00000000" w:rsidRPr="00000000">
        <w:rPr>
          <w:rtl w:val="0"/>
        </w:rPr>
        <w:t xml:space="preserve">Appendix A — Product Traceability Matrix</w:t>
      </w:r>
    </w:p>
    <w:tbl>
      <w:tblPr>
        <w:tblStyle w:val="Table20"/>
        <w:tblW w:w="9935.0" w:type="dxa"/>
        <w:jc w:val="center"/>
        <w:tblBorders>
          <w:top w:color="cbd8d5" w:space="0" w:sz="4" w:val="single"/>
          <w:left w:color="cbd8d5" w:space="0" w:sz="4" w:val="single"/>
          <w:bottom w:color="cbd8d5" w:space="0" w:sz="4" w:val="single"/>
          <w:right w:color="cbd8d5" w:space="0" w:sz="4" w:val="single"/>
          <w:insideH w:color="cbd8d5" w:space="0" w:sz="4" w:val="single"/>
          <w:insideV w:color="cbd8d5"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shd w:fill="173b3a" w:val="clear"/>
            <w:tcMar>
              <w:top w:w="45.0" w:type="dxa"/>
              <w:bottom w:w="45.0" w:type="dxa"/>
            </w:tcMar>
          </w:tcPr>
          <w:p w:rsidR="00000000" w:rsidDel="00000000" w:rsidP="00000000" w:rsidRDefault="00000000" w:rsidRPr="00000000" w14:paraId="00000133">
            <w:pPr>
              <w:rPr/>
            </w:pPr>
            <w:r w:rsidDel="00000000" w:rsidR="00000000" w:rsidRPr="00000000">
              <w:rPr>
                <w:rFonts w:ascii="Aptos" w:cs="Aptos" w:eastAsia="Aptos" w:hAnsi="Aptos"/>
                <w:b w:val="1"/>
                <w:bCs w:val="1"/>
                <w:i w:val="0"/>
                <w:iCs w:val="0"/>
                <w:color w:val="ffffff"/>
                <w:sz w:val="16"/>
                <w:szCs w:val="16"/>
                <w:rtl w:val="0"/>
              </w:rPr>
              <w:t xml:space="preserve">Role</w:t>
            </w:r>
            <w:r w:rsidDel="00000000" w:rsidR="00000000" w:rsidRPr="00000000">
              <w:rPr>
                <w:rtl w:val="0"/>
              </w:rPr>
            </w:r>
          </w:p>
        </w:tc>
        <w:tc>
          <w:tcPr>
            <w:shd w:fill="173b3a" w:val="clear"/>
            <w:tcMar>
              <w:top w:w="45.0" w:type="dxa"/>
              <w:bottom w:w="45.0" w:type="dxa"/>
            </w:tcMar>
          </w:tcPr>
          <w:p w:rsidR="00000000" w:rsidDel="00000000" w:rsidP="00000000" w:rsidRDefault="00000000" w:rsidRPr="00000000" w14:paraId="00000134">
            <w:pPr>
              <w:rPr/>
            </w:pPr>
            <w:r w:rsidDel="00000000" w:rsidR="00000000" w:rsidRPr="00000000">
              <w:rPr>
                <w:rFonts w:ascii="Aptos" w:cs="Aptos" w:eastAsia="Aptos" w:hAnsi="Aptos"/>
                <w:b w:val="1"/>
                <w:bCs w:val="1"/>
                <w:i w:val="0"/>
                <w:iCs w:val="0"/>
                <w:color w:val="ffffff"/>
                <w:sz w:val="16"/>
                <w:szCs w:val="16"/>
                <w:rtl w:val="0"/>
              </w:rPr>
              <w:t xml:space="preserve">Job</w:t>
            </w:r>
            <w:r w:rsidDel="00000000" w:rsidR="00000000" w:rsidRPr="00000000">
              <w:rPr>
                <w:rtl w:val="0"/>
              </w:rPr>
            </w:r>
          </w:p>
        </w:tc>
        <w:tc>
          <w:tcPr>
            <w:shd w:fill="173b3a" w:val="clear"/>
            <w:tcMar>
              <w:top w:w="45.0" w:type="dxa"/>
              <w:bottom w:w="45.0" w:type="dxa"/>
            </w:tcMar>
          </w:tcPr>
          <w:p w:rsidR="00000000" w:rsidDel="00000000" w:rsidP="00000000" w:rsidRDefault="00000000" w:rsidRPr="00000000" w14:paraId="00000135">
            <w:pPr>
              <w:rPr/>
            </w:pPr>
            <w:r w:rsidDel="00000000" w:rsidR="00000000" w:rsidRPr="00000000">
              <w:rPr>
                <w:rFonts w:ascii="Aptos" w:cs="Aptos" w:eastAsia="Aptos" w:hAnsi="Aptos"/>
                <w:b w:val="1"/>
                <w:bCs w:val="1"/>
                <w:i w:val="0"/>
                <w:iCs w:val="0"/>
                <w:color w:val="ffffff"/>
                <w:sz w:val="16"/>
                <w:szCs w:val="16"/>
                <w:rtl w:val="0"/>
              </w:rPr>
              <w:t xml:space="preserve">Story</w:t>
            </w:r>
            <w:r w:rsidDel="00000000" w:rsidR="00000000" w:rsidRPr="00000000">
              <w:rPr>
                <w:rtl w:val="0"/>
              </w:rPr>
            </w:r>
          </w:p>
        </w:tc>
        <w:tc>
          <w:tcPr>
            <w:shd w:fill="173b3a" w:val="clear"/>
            <w:tcMar>
              <w:top w:w="45.0" w:type="dxa"/>
              <w:bottom w:w="45.0" w:type="dxa"/>
            </w:tcMar>
          </w:tcPr>
          <w:p w:rsidR="00000000" w:rsidDel="00000000" w:rsidP="00000000" w:rsidRDefault="00000000" w:rsidRPr="00000000" w14:paraId="00000136">
            <w:pPr>
              <w:rPr/>
            </w:pPr>
            <w:r w:rsidDel="00000000" w:rsidR="00000000" w:rsidRPr="00000000">
              <w:rPr>
                <w:rFonts w:ascii="Aptos" w:cs="Aptos" w:eastAsia="Aptos" w:hAnsi="Aptos"/>
                <w:b w:val="1"/>
                <w:bCs w:val="1"/>
                <w:i w:val="0"/>
                <w:iCs w:val="0"/>
                <w:color w:val="ffffff"/>
                <w:sz w:val="16"/>
                <w:szCs w:val="16"/>
                <w:rtl w:val="0"/>
              </w:rPr>
              <w:t xml:space="preserve">Status</w:t>
            </w:r>
            <w:r w:rsidDel="00000000" w:rsidR="00000000" w:rsidRPr="00000000">
              <w:rPr>
                <w:rtl w:val="0"/>
              </w:rPr>
            </w:r>
          </w:p>
        </w:tc>
        <w:tc>
          <w:tcPr>
            <w:shd w:fill="173b3a" w:val="clear"/>
            <w:tcMar>
              <w:top w:w="45.0" w:type="dxa"/>
              <w:bottom w:w="45.0" w:type="dxa"/>
            </w:tcMar>
          </w:tcPr>
          <w:p w:rsidR="00000000" w:rsidDel="00000000" w:rsidP="00000000" w:rsidRDefault="00000000" w:rsidRPr="00000000" w14:paraId="00000137">
            <w:pPr>
              <w:rPr/>
            </w:pPr>
            <w:r w:rsidDel="00000000" w:rsidR="00000000" w:rsidRPr="00000000">
              <w:rPr>
                <w:rFonts w:ascii="Aptos" w:cs="Aptos" w:eastAsia="Aptos" w:hAnsi="Aptos"/>
                <w:b w:val="1"/>
                <w:bCs w:val="1"/>
                <w:i w:val="0"/>
                <w:iCs w:val="0"/>
                <w:color w:val="ffffff"/>
                <w:sz w:val="16"/>
                <w:szCs w:val="16"/>
                <w:rtl w:val="0"/>
              </w:rPr>
              <w:t xml:space="preserve">Primary outcome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8">
            <w:pPr>
              <w:rPr/>
            </w:pPr>
            <w:r w:rsidDel="00000000" w:rsidR="00000000" w:rsidRPr="00000000">
              <w:rPr>
                <w:rFonts w:ascii="Aptos" w:cs="Aptos" w:eastAsia="Aptos" w:hAnsi="Aptos"/>
                <w:b w:val="1"/>
                <w:bCs w:val="1"/>
                <w:i w:val="0"/>
                <w:iCs w:val="0"/>
                <w:color w:val="1f2927"/>
                <w:sz w:val="15"/>
                <w:szCs w:val="15"/>
                <w:rtl w:val="0"/>
              </w:rPr>
              <w:t xml:space="preserve">R1</w:t>
            </w:r>
            <w:r w:rsidDel="00000000" w:rsidR="00000000" w:rsidRPr="00000000">
              <w:rPr>
                <w:rtl w:val="0"/>
              </w:rPr>
            </w:r>
          </w:p>
        </w:tc>
        <w:tc>
          <w:tcPr>
            <w:tcMar>
              <w:top w:w="42.0" w:type="dxa"/>
              <w:bottom w:w="42.0" w:type="dxa"/>
            </w:tcMar>
          </w:tcPr>
          <w:p w:rsidR="00000000" w:rsidDel="00000000" w:rsidP="00000000" w:rsidRDefault="00000000" w:rsidRPr="00000000" w14:paraId="00000139">
            <w:pPr>
              <w:rPr/>
            </w:pPr>
            <w:r w:rsidDel="00000000" w:rsidR="00000000" w:rsidRPr="00000000">
              <w:rPr>
                <w:rFonts w:ascii="Aptos" w:cs="Aptos" w:eastAsia="Aptos" w:hAnsi="Aptos"/>
                <w:b w:val="1"/>
                <w:bCs w:val="1"/>
                <w:i w:val="0"/>
                <w:iCs w:val="0"/>
                <w:color w:val="1f2927"/>
                <w:sz w:val="15"/>
                <w:szCs w:val="15"/>
                <w:rtl w:val="0"/>
              </w:rPr>
              <w:t xml:space="preserve">J1</w:t>
            </w:r>
            <w:r w:rsidDel="00000000" w:rsidR="00000000" w:rsidRPr="00000000">
              <w:rPr>
                <w:rtl w:val="0"/>
              </w:rPr>
            </w:r>
          </w:p>
        </w:tc>
        <w:tc>
          <w:tcPr>
            <w:tcMar>
              <w:top w:w="42.0" w:type="dxa"/>
              <w:bottom w:w="42.0" w:type="dxa"/>
            </w:tcMar>
          </w:tcPr>
          <w:p w:rsidR="00000000" w:rsidDel="00000000" w:rsidP="00000000" w:rsidRDefault="00000000" w:rsidRPr="00000000" w14:paraId="0000013A">
            <w:pPr>
              <w:rPr/>
            </w:pPr>
            <w:r w:rsidDel="00000000" w:rsidR="00000000" w:rsidRPr="00000000">
              <w:rPr>
                <w:rFonts w:ascii="Aptos" w:cs="Aptos" w:eastAsia="Aptos" w:hAnsi="Aptos"/>
                <w:b w:val="1"/>
                <w:bCs w:val="1"/>
                <w:i w:val="0"/>
                <w:iCs w:val="0"/>
                <w:color w:val="1f2927"/>
                <w:sz w:val="15"/>
                <w:szCs w:val="15"/>
                <w:rtl w:val="0"/>
              </w:rPr>
              <w:t xml:space="preserve">S1</w:t>
            </w:r>
            <w:r w:rsidDel="00000000" w:rsidR="00000000" w:rsidRPr="00000000">
              <w:rPr>
                <w:rtl w:val="0"/>
              </w:rPr>
            </w:r>
          </w:p>
        </w:tc>
        <w:tc>
          <w:tcPr>
            <w:tcMar>
              <w:top w:w="42.0" w:type="dxa"/>
              <w:bottom w:w="42.0" w:type="dxa"/>
            </w:tcMar>
          </w:tcPr>
          <w:p w:rsidR="00000000" w:rsidDel="00000000" w:rsidP="00000000" w:rsidRDefault="00000000" w:rsidRPr="00000000" w14:paraId="0000013B">
            <w:pPr>
              <w:rPr/>
            </w:pPr>
            <w:r w:rsidDel="00000000" w:rsidR="00000000" w:rsidRPr="00000000">
              <w:rPr>
                <w:rFonts w:ascii="Aptos" w:cs="Aptos" w:eastAsia="Aptos" w:hAnsi="Aptos"/>
                <w:b w:val="1"/>
                <w:bCs w:val="1"/>
                <w:i w:val="0"/>
                <w:iCs w:val="0"/>
                <w:color w:val="176b55"/>
                <w:sz w:val="15"/>
                <w:szCs w:val="15"/>
                <w:rtl w:val="0"/>
              </w:rPr>
              <w:t xml:space="preserve">Implemented</w:t>
            </w:r>
            <w:r w:rsidDel="00000000" w:rsidR="00000000" w:rsidRPr="00000000">
              <w:rPr>
                <w:rtl w:val="0"/>
              </w:rPr>
            </w:r>
          </w:p>
        </w:tc>
        <w:tc>
          <w:tcPr>
            <w:tcMar>
              <w:top w:w="42.0" w:type="dxa"/>
              <w:bottom w:w="42.0" w:type="dxa"/>
            </w:tcMar>
          </w:tcPr>
          <w:p w:rsidR="00000000" w:rsidDel="00000000" w:rsidP="00000000" w:rsidRDefault="00000000" w:rsidRPr="00000000" w14:paraId="0000013C">
            <w:pPr>
              <w:rPr/>
            </w:pPr>
            <w:r w:rsidDel="00000000" w:rsidR="00000000" w:rsidRPr="00000000">
              <w:rPr>
                <w:rFonts w:ascii="Aptos" w:cs="Aptos" w:eastAsia="Aptos" w:hAnsi="Aptos"/>
                <w:b w:val="0"/>
                <w:bCs w:val="0"/>
                <w:i w:val="0"/>
                <w:iCs w:val="0"/>
                <w:color w:val="1f2927"/>
                <w:sz w:val="15"/>
                <w:szCs w:val="15"/>
                <w:rtl w:val="0"/>
              </w:rPr>
              <w:t xml:space="preserve">Reliable basic arithmetic</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3D">
            <w:pPr>
              <w:rPr/>
            </w:pPr>
            <w:r w:rsidDel="00000000" w:rsidR="00000000" w:rsidRPr="00000000">
              <w:rPr>
                <w:rFonts w:ascii="Aptos" w:cs="Aptos" w:eastAsia="Aptos" w:hAnsi="Aptos"/>
                <w:b w:val="1"/>
                <w:bCs w:val="1"/>
                <w:i w:val="0"/>
                <w:iCs w:val="0"/>
                <w:color w:val="1f2927"/>
                <w:sz w:val="15"/>
                <w:szCs w:val="15"/>
                <w:rtl w:val="0"/>
              </w:rPr>
              <w:t xml:space="preserve">R1</w:t>
            </w:r>
            <w:r w:rsidDel="00000000" w:rsidR="00000000" w:rsidRPr="00000000">
              <w:rPr>
                <w:rtl w:val="0"/>
              </w:rPr>
            </w:r>
          </w:p>
        </w:tc>
        <w:tc>
          <w:tcPr>
            <w:tcMar>
              <w:top w:w="42.0" w:type="dxa"/>
              <w:bottom w:w="42.0" w:type="dxa"/>
            </w:tcMar>
          </w:tcPr>
          <w:p w:rsidR="00000000" w:rsidDel="00000000" w:rsidP="00000000" w:rsidRDefault="00000000" w:rsidRPr="00000000" w14:paraId="0000013E">
            <w:pPr>
              <w:rPr/>
            </w:pPr>
            <w:r w:rsidDel="00000000" w:rsidR="00000000" w:rsidRPr="00000000">
              <w:rPr>
                <w:rFonts w:ascii="Aptos" w:cs="Aptos" w:eastAsia="Aptos" w:hAnsi="Aptos"/>
                <w:b w:val="1"/>
                <w:bCs w:val="1"/>
                <w:i w:val="0"/>
                <w:iCs w:val="0"/>
                <w:color w:val="1f2927"/>
                <w:sz w:val="15"/>
                <w:szCs w:val="15"/>
                <w:rtl w:val="0"/>
              </w:rPr>
              <w:t xml:space="preserve">J1</w:t>
            </w:r>
            <w:r w:rsidDel="00000000" w:rsidR="00000000" w:rsidRPr="00000000">
              <w:rPr>
                <w:rtl w:val="0"/>
              </w:rPr>
            </w:r>
          </w:p>
        </w:tc>
        <w:tc>
          <w:tcPr>
            <w:tcMar>
              <w:top w:w="42.0" w:type="dxa"/>
              <w:bottom w:w="42.0" w:type="dxa"/>
            </w:tcMar>
          </w:tcPr>
          <w:p w:rsidR="00000000" w:rsidDel="00000000" w:rsidP="00000000" w:rsidRDefault="00000000" w:rsidRPr="00000000" w14:paraId="0000013F">
            <w:pPr>
              <w:rPr/>
            </w:pPr>
            <w:r w:rsidDel="00000000" w:rsidR="00000000" w:rsidRPr="00000000">
              <w:rPr>
                <w:rFonts w:ascii="Aptos" w:cs="Aptos" w:eastAsia="Aptos" w:hAnsi="Aptos"/>
                <w:b w:val="1"/>
                <w:bCs w:val="1"/>
                <w:i w:val="0"/>
                <w:iCs w:val="0"/>
                <w:color w:val="1f2927"/>
                <w:sz w:val="15"/>
                <w:szCs w:val="15"/>
                <w:rtl w:val="0"/>
              </w:rPr>
              <w:t xml:space="preserve">S2</w:t>
            </w:r>
            <w:r w:rsidDel="00000000" w:rsidR="00000000" w:rsidRPr="00000000">
              <w:rPr>
                <w:rtl w:val="0"/>
              </w:rPr>
            </w:r>
          </w:p>
        </w:tc>
        <w:tc>
          <w:tcPr>
            <w:tcMar>
              <w:top w:w="42.0" w:type="dxa"/>
              <w:bottom w:w="42.0" w:type="dxa"/>
            </w:tcMar>
          </w:tcPr>
          <w:p w:rsidR="00000000" w:rsidDel="00000000" w:rsidP="00000000" w:rsidRDefault="00000000" w:rsidRPr="00000000" w14:paraId="00000140">
            <w:pPr>
              <w:rPr/>
            </w:pPr>
            <w:r w:rsidDel="00000000" w:rsidR="00000000" w:rsidRPr="00000000">
              <w:rPr>
                <w:rFonts w:ascii="Aptos" w:cs="Aptos" w:eastAsia="Aptos" w:hAnsi="Aptos"/>
                <w:b w:val="1"/>
                <w:bCs w:val="1"/>
                <w:i w:val="0"/>
                <w:iCs w:val="0"/>
                <w:color w:val="176b55"/>
                <w:sz w:val="15"/>
                <w:szCs w:val="15"/>
                <w:rtl w:val="0"/>
              </w:rPr>
              <w:t xml:space="preserve">Implemented</w:t>
            </w:r>
            <w:r w:rsidDel="00000000" w:rsidR="00000000" w:rsidRPr="00000000">
              <w:rPr>
                <w:rtl w:val="0"/>
              </w:rPr>
            </w:r>
          </w:p>
        </w:tc>
        <w:tc>
          <w:tcPr>
            <w:tcMar>
              <w:top w:w="42.0" w:type="dxa"/>
              <w:bottom w:w="42.0" w:type="dxa"/>
            </w:tcMar>
          </w:tcPr>
          <w:p w:rsidR="00000000" w:rsidDel="00000000" w:rsidP="00000000" w:rsidRDefault="00000000" w:rsidRPr="00000000" w14:paraId="00000141">
            <w:pPr>
              <w:rPr/>
            </w:pPr>
            <w:r w:rsidDel="00000000" w:rsidR="00000000" w:rsidRPr="00000000">
              <w:rPr>
                <w:rFonts w:ascii="Aptos" w:cs="Aptos" w:eastAsia="Aptos" w:hAnsi="Aptos"/>
                <w:b w:val="0"/>
                <w:bCs w:val="0"/>
                <w:i w:val="0"/>
                <w:iCs w:val="0"/>
                <w:color w:val="1f2927"/>
                <w:sz w:val="15"/>
                <w:szCs w:val="15"/>
                <w:rtl w:val="0"/>
              </w:rPr>
              <w:t xml:space="preserve">Efficient continuation and keyboard use</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2">
            <w:pPr>
              <w:rPr/>
            </w:pPr>
            <w:r w:rsidDel="00000000" w:rsidR="00000000" w:rsidRPr="00000000">
              <w:rPr>
                <w:rFonts w:ascii="Aptos" w:cs="Aptos" w:eastAsia="Aptos" w:hAnsi="Aptos"/>
                <w:b w:val="1"/>
                <w:bCs w:val="1"/>
                <w:i w:val="0"/>
                <w:iCs w:val="0"/>
                <w:color w:val="1f2927"/>
                <w:sz w:val="15"/>
                <w:szCs w:val="15"/>
                <w:rtl w:val="0"/>
              </w:rPr>
              <w:t xml:space="preserve">R1</w:t>
            </w:r>
            <w:r w:rsidDel="00000000" w:rsidR="00000000" w:rsidRPr="00000000">
              <w:rPr>
                <w:rtl w:val="0"/>
              </w:rPr>
            </w:r>
          </w:p>
        </w:tc>
        <w:tc>
          <w:tcPr>
            <w:tcMar>
              <w:top w:w="42.0" w:type="dxa"/>
              <w:bottom w:w="42.0" w:type="dxa"/>
            </w:tcMar>
          </w:tcPr>
          <w:p w:rsidR="00000000" w:rsidDel="00000000" w:rsidP="00000000" w:rsidRDefault="00000000" w:rsidRPr="00000000" w14:paraId="00000143">
            <w:pPr>
              <w:rPr/>
            </w:pPr>
            <w:r w:rsidDel="00000000" w:rsidR="00000000" w:rsidRPr="00000000">
              <w:rPr>
                <w:rFonts w:ascii="Aptos" w:cs="Aptos" w:eastAsia="Aptos" w:hAnsi="Aptos"/>
                <w:b w:val="1"/>
                <w:bCs w:val="1"/>
                <w:i w:val="0"/>
                <w:iCs w:val="0"/>
                <w:color w:val="1f2927"/>
                <w:sz w:val="15"/>
                <w:szCs w:val="15"/>
                <w:rtl w:val="0"/>
              </w:rPr>
              <w:t xml:space="preserve">J2</w:t>
            </w:r>
            <w:r w:rsidDel="00000000" w:rsidR="00000000" w:rsidRPr="00000000">
              <w:rPr>
                <w:rtl w:val="0"/>
              </w:rPr>
            </w:r>
          </w:p>
        </w:tc>
        <w:tc>
          <w:tcPr>
            <w:tcMar>
              <w:top w:w="42.0" w:type="dxa"/>
              <w:bottom w:w="42.0" w:type="dxa"/>
            </w:tcMar>
          </w:tcPr>
          <w:p w:rsidR="00000000" w:rsidDel="00000000" w:rsidP="00000000" w:rsidRDefault="00000000" w:rsidRPr="00000000" w14:paraId="00000144">
            <w:pPr>
              <w:rPr/>
            </w:pPr>
            <w:r w:rsidDel="00000000" w:rsidR="00000000" w:rsidRPr="00000000">
              <w:rPr>
                <w:rFonts w:ascii="Aptos" w:cs="Aptos" w:eastAsia="Aptos" w:hAnsi="Aptos"/>
                <w:b w:val="1"/>
                <w:bCs w:val="1"/>
                <w:i w:val="0"/>
                <w:iCs w:val="0"/>
                <w:color w:val="1f2927"/>
                <w:sz w:val="15"/>
                <w:szCs w:val="15"/>
                <w:rtl w:val="0"/>
              </w:rPr>
              <w:t xml:space="preserve">S3</w:t>
            </w:r>
            <w:r w:rsidDel="00000000" w:rsidR="00000000" w:rsidRPr="00000000">
              <w:rPr>
                <w:rtl w:val="0"/>
              </w:rPr>
            </w:r>
          </w:p>
        </w:tc>
        <w:tc>
          <w:tcPr>
            <w:tcMar>
              <w:top w:w="42.0" w:type="dxa"/>
              <w:bottom w:w="42.0" w:type="dxa"/>
            </w:tcMar>
          </w:tcPr>
          <w:p w:rsidR="00000000" w:rsidDel="00000000" w:rsidP="00000000" w:rsidRDefault="00000000" w:rsidRPr="00000000" w14:paraId="00000145">
            <w:pPr>
              <w:rPr/>
            </w:pPr>
            <w:r w:rsidDel="00000000" w:rsidR="00000000" w:rsidRPr="00000000">
              <w:rPr>
                <w:rFonts w:ascii="Aptos" w:cs="Aptos" w:eastAsia="Aptos" w:hAnsi="Aptos"/>
                <w:b w:val="1"/>
                <w:bCs w:val="1"/>
                <w:i w:val="0"/>
                <w:iCs w:val="0"/>
                <w:color w:val="176b55"/>
                <w:sz w:val="15"/>
                <w:szCs w:val="15"/>
                <w:rtl w:val="0"/>
              </w:rPr>
              <w:t xml:space="preserve">Implemented</w:t>
            </w:r>
            <w:r w:rsidDel="00000000" w:rsidR="00000000" w:rsidRPr="00000000">
              <w:rPr>
                <w:rtl w:val="0"/>
              </w:rPr>
            </w:r>
          </w:p>
        </w:tc>
        <w:tc>
          <w:tcPr>
            <w:tcMar>
              <w:top w:w="42.0" w:type="dxa"/>
              <w:bottom w:w="42.0" w:type="dxa"/>
            </w:tcMar>
          </w:tcPr>
          <w:p w:rsidR="00000000" w:rsidDel="00000000" w:rsidP="00000000" w:rsidRDefault="00000000" w:rsidRPr="00000000" w14:paraId="00000146">
            <w:pPr>
              <w:rPr/>
            </w:pPr>
            <w:r w:rsidDel="00000000" w:rsidR="00000000" w:rsidRPr="00000000">
              <w:rPr>
                <w:rFonts w:ascii="Aptos" w:cs="Aptos" w:eastAsia="Aptos" w:hAnsi="Aptos"/>
                <w:b w:val="0"/>
                <w:bCs w:val="0"/>
                <w:i w:val="0"/>
                <w:iCs w:val="0"/>
                <w:color w:val="1f2927"/>
                <w:sz w:val="15"/>
                <w:szCs w:val="15"/>
                <w:rtl w:val="0"/>
              </w:rPr>
              <w:t xml:space="preserve">Understand equivalent units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7">
            <w:pPr>
              <w:rPr/>
            </w:pPr>
            <w:r w:rsidDel="00000000" w:rsidR="00000000" w:rsidRPr="00000000">
              <w:rPr>
                <w:rFonts w:ascii="Aptos" w:cs="Aptos" w:eastAsia="Aptos" w:hAnsi="Aptos"/>
                <w:b w:val="1"/>
                <w:bCs w:val="1"/>
                <w:i w:val="0"/>
                <w:iCs w:val="0"/>
                <w:color w:val="1f2927"/>
                <w:sz w:val="15"/>
                <w:szCs w:val="15"/>
                <w:rtl w:val="0"/>
              </w:rPr>
              <w:t xml:space="preserve">R1</w:t>
            </w:r>
            <w:r w:rsidDel="00000000" w:rsidR="00000000" w:rsidRPr="00000000">
              <w:rPr>
                <w:rtl w:val="0"/>
              </w:rPr>
            </w:r>
          </w:p>
        </w:tc>
        <w:tc>
          <w:tcPr>
            <w:tcMar>
              <w:top w:w="42.0" w:type="dxa"/>
              <w:bottom w:w="42.0" w:type="dxa"/>
            </w:tcMar>
          </w:tcPr>
          <w:p w:rsidR="00000000" w:rsidDel="00000000" w:rsidP="00000000" w:rsidRDefault="00000000" w:rsidRPr="00000000" w14:paraId="00000148">
            <w:pPr>
              <w:rPr/>
            </w:pPr>
            <w:r w:rsidDel="00000000" w:rsidR="00000000" w:rsidRPr="00000000">
              <w:rPr>
                <w:rFonts w:ascii="Aptos" w:cs="Aptos" w:eastAsia="Aptos" w:hAnsi="Aptos"/>
                <w:b w:val="1"/>
                <w:bCs w:val="1"/>
                <w:i w:val="0"/>
                <w:iCs w:val="0"/>
                <w:color w:val="1f2927"/>
                <w:sz w:val="15"/>
                <w:szCs w:val="15"/>
                <w:rtl w:val="0"/>
              </w:rPr>
              <w:t xml:space="preserve">J2</w:t>
            </w:r>
            <w:r w:rsidDel="00000000" w:rsidR="00000000" w:rsidRPr="00000000">
              <w:rPr>
                <w:rtl w:val="0"/>
              </w:rPr>
            </w:r>
          </w:p>
        </w:tc>
        <w:tc>
          <w:tcPr>
            <w:tcMar>
              <w:top w:w="42.0" w:type="dxa"/>
              <w:bottom w:w="42.0" w:type="dxa"/>
            </w:tcMar>
          </w:tcPr>
          <w:p w:rsidR="00000000" w:rsidDel="00000000" w:rsidP="00000000" w:rsidRDefault="00000000" w:rsidRPr="00000000" w14:paraId="00000149">
            <w:pPr>
              <w:rPr/>
            </w:pPr>
            <w:r w:rsidDel="00000000" w:rsidR="00000000" w:rsidRPr="00000000">
              <w:rPr>
                <w:rFonts w:ascii="Aptos" w:cs="Aptos" w:eastAsia="Aptos" w:hAnsi="Aptos"/>
                <w:b w:val="1"/>
                <w:bCs w:val="1"/>
                <w:i w:val="0"/>
                <w:iCs w:val="0"/>
                <w:color w:val="1f2927"/>
                <w:sz w:val="15"/>
                <w:szCs w:val="15"/>
                <w:rtl w:val="0"/>
              </w:rPr>
              <w:t xml:space="preserve">S4</w:t>
            </w:r>
            <w:r w:rsidDel="00000000" w:rsidR="00000000" w:rsidRPr="00000000">
              <w:rPr>
                <w:rtl w:val="0"/>
              </w:rPr>
            </w:r>
          </w:p>
        </w:tc>
        <w:tc>
          <w:tcPr>
            <w:tcMar>
              <w:top w:w="42.0" w:type="dxa"/>
              <w:bottom w:w="42.0" w:type="dxa"/>
            </w:tcMar>
          </w:tcPr>
          <w:p w:rsidR="00000000" w:rsidDel="00000000" w:rsidP="00000000" w:rsidRDefault="00000000" w:rsidRPr="00000000" w14:paraId="0000014A">
            <w:pPr>
              <w:rPr/>
            </w:pPr>
            <w:r w:rsidDel="00000000" w:rsidR="00000000" w:rsidRPr="00000000">
              <w:rPr>
                <w:rFonts w:ascii="Aptos" w:cs="Aptos" w:eastAsia="Aptos" w:hAnsi="Aptos"/>
                <w:b w:val="1"/>
                <w:bCs w:val="1"/>
                <w:i w:val="0"/>
                <w:iCs w:val="0"/>
                <w:color w:val="176b55"/>
                <w:sz w:val="15"/>
                <w:szCs w:val="15"/>
                <w:rtl w:val="0"/>
              </w:rPr>
              <w:t xml:space="preserve">Implemented</w:t>
            </w:r>
            <w:r w:rsidDel="00000000" w:rsidR="00000000" w:rsidRPr="00000000">
              <w:rPr>
                <w:rtl w:val="0"/>
              </w:rPr>
            </w:r>
          </w:p>
        </w:tc>
        <w:tc>
          <w:tcPr>
            <w:tcMar>
              <w:top w:w="42.0" w:type="dxa"/>
              <w:bottom w:w="42.0" w:type="dxa"/>
            </w:tcMar>
          </w:tcPr>
          <w:p w:rsidR="00000000" w:rsidDel="00000000" w:rsidP="00000000" w:rsidRDefault="00000000" w:rsidRPr="00000000" w14:paraId="0000014B">
            <w:pPr>
              <w:rPr/>
            </w:pPr>
            <w:r w:rsidDel="00000000" w:rsidR="00000000" w:rsidRPr="00000000">
              <w:rPr>
                <w:rFonts w:ascii="Aptos" w:cs="Aptos" w:eastAsia="Aptos" w:hAnsi="Aptos"/>
                <w:b w:val="0"/>
                <w:bCs w:val="0"/>
                <w:i w:val="0"/>
                <w:iCs w:val="0"/>
                <w:color w:val="1f2927"/>
                <w:sz w:val="15"/>
                <w:szCs w:val="15"/>
                <w:rtl w:val="0"/>
              </w:rPr>
              <w:t xml:space="preserve">Understand approximate currency equivalents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4C">
            <w:pPr>
              <w:rPr/>
            </w:pPr>
            <w:r w:rsidDel="00000000" w:rsidR="00000000" w:rsidRPr="00000000">
              <w:rPr>
                <w:rFonts w:ascii="Aptos" w:cs="Aptos" w:eastAsia="Aptos" w:hAnsi="Aptos"/>
                <w:b w:val="1"/>
                <w:bCs w:val="1"/>
                <w:i w:val="0"/>
                <w:iCs w:val="0"/>
                <w:color w:val="1f2927"/>
                <w:sz w:val="15"/>
                <w:szCs w:val="15"/>
                <w:rtl w:val="0"/>
              </w:rPr>
              <w:t xml:space="preserve">R1</w:t>
            </w:r>
            <w:r w:rsidDel="00000000" w:rsidR="00000000" w:rsidRPr="00000000">
              <w:rPr>
                <w:rtl w:val="0"/>
              </w:rPr>
            </w:r>
          </w:p>
        </w:tc>
        <w:tc>
          <w:tcPr>
            <w:tcMar>
              <w:top w:w="42.0" w:type="dxa"/>
              <w:bottom w:w="42.0" w:type="dxa"/>
            </w:tcMar>
          </w:tcPr>
          <w:p w:rsidR="00000000" w:rsidDel="00000000" w:rsidP="00000000" w:rsidRDefault="00000000" w:rsidRPr="00000000" w14:paraId="0000014D">
            <w:pPr>
              <w:rPr/>
            </w:pPr>
            <w:r w:rsidDel="00000000" w:rsidR="00000000" w:rsidRPr="00000000">
              <w:rPr>
                <w:rFonts w:ascii="Aptos" w:cs="Aptos" w:eastAsia="Aptos" w:hAnsi="Aptos"/>
                <w:b w:val="1"/>
                <w:bCs w:val="1"/>
                <w:i w:val="0"/>
                <w:iCs w:val="0"/>
                <w:color w:val="1f2927"/>
                <w:sz w:val="15"/>
                <w:szCs w:val="15"/>
                <w:rtl w:val="0"/>
              </w:rPr>
              <w:t xml:space="preserve">J3</w:t>
            </w:r>
            <w:r w:rsidDel="00000000" w:rsidR="00000000" w:rsidRPr="00000000">
              <w:rPr>
                <w:rtl w:val="0"/>
              </w:rPr>
            </w:r>
          </w:p>
        </w:tc>
        <w:tc>
          <w:tcPr>
            <w:tcMar>
              <w:top w:w="42.0" w:type="dxa"/>
              <w:bottom w:w="42.0" w:type="dxa"/>
            </w:tcMar>
          </w:tcPr>
          <w:p w:rsidR="00000000" w:rsidDel="00000000" w:rsidP="00000000" w:rsidRDefault="00000000" w:rsidRPr="00000000" w14:paraId="0000014E">
            <w:pPr>
              <w:rPr/>
            </w:pPr>
            <w:r w:rsidDel="00000000" w:rsidR="00000000" w:rsidRPr="00000000">
              <w:rPr>
                <w:rFonts w:ascii="Aptos" w:cs="Aptos" w:eastAsia="Aptos" w:hAnsi="Aptos"/>
                <w:b w:val="1"/>
                <w:bCs w:val="1"/>
                <w:i w:val="0"/>
                <w:iCs w:val="0"/>
                <w:color w:val="1f2927"/>
                <w:sz w:val="15"/>
                <w:szCs w:val="15"/>
                <w:rtl w:val="0"/>
              </w:rPr>
              <w:t xml:space="preserve">S5</w:t>
            </w:r>
            <w:r w:rsidDel="00000000" w:rsidR="00000000" w:rsidRPr="00000000">
              <w:rPr>
                <w:rtl w:val="0"/>
              </w:rPr>
            </w:r>
          </w:p>
        </w:tc>
        <w:tc>
          <w:tcPr>
            <w:tcMar>
              <w:top w:w="42.0" w:type="dxa"/>
              <w:bottom w:w="42.0" w:type="dxa"/>
            </w:tcMar>
          </w:tcPr>
          <w:p w:rsidR="00000000" w:rsidDel="00000000" w:rsidP="00000000" w:rsidRDefault="00000000" w:rsidRPr="00000000" w14:paraId="0000014F">
            <w:pPr>
              <w:rPr/>
            </w:pPr>
            <w:r w:rsidDel="00000000" w:rsidR="00000000" w:rsidRPr="00000000">
              <w:rPr>
                <w:rFonts w:ascii="Aptos" w:cs="Aptos" w:eastAsia="Aptos" w:hAnsi="Aptos"/>
                <w:b w:val="1"/>
                <w:bCs w:val="1"/>
                <w:i w:val="0"/>
                <w:iCs w:val="0"/>
                <w:color w:val="176b55"/>
                <w:sz w:val="15"/>
                <w:szCs w:val="15"/>
                <w:rtl w:val="0"/>
              </w:rPr>
              <w:t xml:space="preserve">Implemented</w:t>
            </w:r>
            <w:r w:rsidDel="00000000" w:rsidR="00000000" w:rsidRPr="00000000">
              <w:rPr>
                <w:rtl w:val="0"/>
              </w:rPr>
            </w:r>
          </w:p>
        </w:tc>
        <w:tc>
          <w:tcPr>
            <w:tcMar>
              <w:top w:w="42.0" w:type="dxa"/>
              <w:bottom w:w="42.0" w:type="dxa"/>
            </w:tcMar>
          </w:tcPr>
          <w:p w:rsidR="00000000" w:rsidDel="00000000" w:rsidP="00000000" w:rsidRDefault="00000000" w:rsidRPr="00000000" w14:paraId="00000150">
            <w:pPr>
              <w:rPr/>
            </w:pPr>
            <w:r w:rsidDel="00000000" w:rsidR="00000000" w:rsidRPr="00000000">
              <w:rPr>
                <w:rFonts w:ascii="Aptos" w:cs="Aptos" w:eastAsia="Aptos" w:hAnsi="Aptos"/>
                <w:b w:val="0"/>
                <w:bCs w:val="0"/>
                <w:i w:val="0"/>
                <w:iCs w:val="0"/>
                <w:color w:val="1f2927"/>
                <w:sz w:val="15"/>
                <w:szCs w:val="15"/>
                <w:rtl w:val="0"/>
              </w:rPr>
              <w:t xml:space="preserve">Refer back to recent calculations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51">
            <w:pPr>
              <w:rPr/>
            </w:pPr>
            <w:r w:rsidDel="00000000" w:rsidR="00000000" w:rsidRPr="00000000">
              <w:rPr>
                <w:rFonts w:ascii="Aptos" w:cs="Aptos" w:eastAsia="Aptos" w:hAnsi="Aptos"/>
                <w:b w:val="1"/>
                <w:bCs w:val="1"/>
                <w:i w:val="0"/>
                <w:iCs w:val="0"/>
                <w:color w:val="1f2927"/>
                <w:sz w:val="15"/>
                <w:szCs w:val="15"/>
                <w:rtl w:val="0"/>
              </w:rPr>
              <w:t xml:space="preserve">R2</w:t>
            </w:r>
            <w:r w:rsidDel="00000000" w:rsidR="00000000" w:rsidRPr="00000000">
              <w:rPr>
                <w:rtl w:val="0"/>
              </w:rPr>
            </w:r>
          </w:p>
        </w:tc>
        <w:tc>
          <w:tcPr>
            <w:tcMar>
              <w:top w:w="42.0" w:type="dxa"/>
              <w:bottom w:w="42.0" w:type="dxa"/>
            </w:tcMar>
          </w:tcPr>
          <w:p w:rsidR="00000000" w:rsidDel="00000000" w:rsidP="00000000" w:rsidRDefault="00000000" w:rsidRPr="00000000" w14:paraId="00000152">
            <w:pPr>
              <w:rPr/>
            </w:pPr>
            <w:r w:rsidDel="00000000" w:rsidR="00000000" w:rsidRPr="00000000">
              <w:rPr>
                <w:rFonts w:ascii="Aptos" w:cs="Aptos" w:eastAsia="Aptos" w:hAnsi="Aptos"/>
                <w:b w:val="1"/>
                <w:bCs w:val="1"/>
                <w:i w:val="0"/>
                <w:iCs w:val="0"/>
                <w:color w:val="1f2927"/>
                <w:sz w:val="15"/>
                <w:szCs w:val="15"/>
                <w:rtl w:val="0"/>
              </w:rPr>
              <w:t xml:space="preserve">J4</w:t>
            </w:r>
            <w:r w:rsidDel="00000000" w:rsidR="00000000" w:rsidRPr="00000000">
              <w:rPr>
                <w:rtl w:val="0"/>
              </w:rPr>
            </w:r>
          </w:p>
        </w:tc>
        <w:tc>
          <w:tcPr>
            <w:tcMar>
              <w:top w:w="42.0" w:type="dxa"/>
              <w:bottom w:w="42.0" w:type="dxa"/>
            </w:tcMar>
          </w:tcPr>
          <w:p w:rsidR="00000000" w:rsidDel="00000000" w:rsidP="00000000" w:rsidRDefault="00000000" w:rsidRPr="00000000" w14:paraId="00000153">
            <w:pPr>
              <w:rPr/>
            </w:pPr>
            <w:r w:rsidDel="00000000" w:rsidR="00000000" w:rsidRPr="00000000">
              <w:rPr>
                <w:rFonts w:ascii="Aptos" w:cs="Aptos" w:eastAsia="Aptos" w:hAnsi="Aptos"/>
                <w:b w:val="1"/>
                <w:bCs w:val="1"/>
                <w:i w:val="0"/>
                <w:iCs w:val="0"/>
                <w:color w:val="1f2927"/>
                <w:sz w:val="15"/>
                <w:szCs w:val="15"/>
                <w:rtl w:val="0"/>
              </w:rPr>
              <w:t xml:space="preserve">S6</w:t>
            </w:r>
            <w:r w:rsidDel="00000000" w:rsidR="00000000" w:rsidRPr="00000000">
              <w:rPr>
                <w:rtl w:val="0"/>
              </w:rPr>
            </w:r>
          </w:p>
        </w:tc>
        <w:tc>
          <w:tcPr>
            <w:tcMar>
              <w:top w:w="42.0" w:type="dxa"/>
              <w:bottom w:w="42.0" w:type="dxa"/>
            </w:tcMar>
          </w:tcPr>
          <w:p w:rsidR="00000000" w:rsidDel="00000000" w:rsidP="00000000" w:rsidRDefault="00000000" w:rsidRPr="00000000" w14:paraId="00000154">
            <w:pPr>
              <w:rPr/>
            </w:pPr>
            <w:r w:rsidDel="00000000" w:rsidR="00000000" w:rsidRPr="00000000">
              <w:rPr>
                <w:rFonts w:ascii="Aptos" w:cs="Aptos" w:eastAsia="Aptos" w:hAnsi="Aptos"/>
                <w:b w:val="1"/>
                <w:bCs w:val="1"/>
                <w:i w:val="0"/>
                <w:iCs w:val="0"/>
                <w:color w:val="176b55"/>
                <w:sz w:val="15"/>
                <w:szCs w:val="15"/>
                <w:rtl w:val="0"/>
              </w:rPr>
              <w:t xml:space="preserve">Implemented</w:t>
            </w:r>
            <w:r w:rsidDel="00000000" w:rsidR="00000000" w:rsidRPr="00000000">
              <w:rPr>
                <w:rtl w:val="0"/>
              </w:rPr>
            </w:r>
          </w:p>
        </w:tc>
        <w:tc>
          <w:tcPr>
            <w:tcMar>
              <w:top w:w="42.0" w:type="dxa"/>
              <w:bottom w:w="42.0" w:type="dxa"/>
            </w:tcMar>
          </w:tcPr>
          <w:p w:rsidR="00000000" w:rsidDel="00000000" w:rsidP="00000000" w:rsidRDefault="00000000" w:rsidRPr="00000000" w14:paraId="00000155">
            <w:pPr>
              <w:rPr/>
            </w:pPr>
            <w:r w:rsidDel="00000000" w:rsidR="00000000" w:rsidRPr="00000000">
              <w:rPr>
                <w:rFonts w:ascii="Aptos" w:cs="Aptos" w:eastAsia="Aptos" w:hAnsi="Aptos"/>
                <w:b w:val="0"/>
                <w:bCs w:val="0"/>
                <w:i w:val="0"/>
                <w:iCs w:val="0"/>
                <w:color w:val="1f2927"/>
                <w:sz w:val="15"/>
                <w:szCs w:val="15"/>
                <w:rtl w:val="0"/>
              </w:rPr>
              <w:t xml:space="preserve">Evaluate scientific expressions</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56">
            <w:pPr>
              <w:rPr/>
            </w:pPr>
            <w:r w:rsidDel="00000000" w:rsidR="00000000" w:rsidRPr="00000000">
              <w:rPr>
                <w:rFonts w:ascii="Aptos" w:cs="Aptos" w:eastAsia="Aptos" w:hAnsi="Aptos"/>
                <w:b w:val="1"/>
                <w:bCs w:val="1"/>
                <w:i w:val="0"/>
                <w:iCs w:val="0"/>
                <w:color w:val="1f2927"/>
                <w:sz w:val="15"/>
                <w:szCs w:val="15"/>
                <w:rtl w:val="0"/>
              </w:rPr>
              <w:t xml:space="preserve">R2</w:t>
            </w:r>
            <w:r w:rsidDel="00000000" w:rsidR="00000000" w:rsidRPr="00000000">
              <w:rPr>
                <w:rtl w:val="0"/>
              </w:rPr>
            </w:r>
          </w:p>
        </w:tc>
        <w:tc>
          <w:tcPr>
            <w:tcMar>
              <w:top w:w="42.0" w:type="dxa"/>
              <w:bottom w:w="42.0" w:type="dxa"/>
            </w:tcMar>
          </w:tcPr>
          <w:p w:rsidR="00000000" w:rsidDel="00000000" w:rsidP="00000000" w:rsidRDefault="00000000" w:rsidRPr="00000000" w14:paraId="00000157">
            <w:pPr>
              <w:rPr/>
            </w:pPr>
            <w:r w:rsidDel="00000000" w:rsidR="00000000" w:rsidRPr="00000000">
              <w:rPr>
                <w:rFonts w:ascii="Aptos" w:cs="Aptos" w:eastAsia="Aptos" w:hAnsi="Aptos"/>
                <w:b w:val="1"/>
                <w:bCs w:val="1"/>
                <w:i w:val="0"/>
                <w:iCs w:val="0"/>
                <w:color w:val="1f2927"/>
                <w:sz w:val="15"/>
                <w:szCs w:val="15"/>
                <w:rtl w:val="0"/>
              </w:rPr>
              <w:t xml:space="preserve">J5</w:t>
            </w:r>
            <w:r w:rsidDel="00000000" w:rsidR="00000000" w:rsidRPr="00000000">
              <w:rPr>
                <w:rtl w:val="0"/>
              </w:rPr>
            </w:r>
          </w:p>
        </w:tc>
        <w:tc>
          <w:tcPr>
            <w:tcMar>
              <w:top w:w="42.0" w:type="dxa"/>
              <w:bottom w:w="42.0" w:type="dxa"/>
            </w:tcMar>
          </w:tcPr>
          <w:p w:rsidR="00000000" w:rsidDel="00000000" w:rsidP="00000000" w:rsidRDefault="00000000" w:rsidRPr="00000000" w14:paraId="00000158">
            <w:pPr>
              <w:rPr/>
            </w:pPr>
            <w:r w:rsidDel="00000000" w:rsidR="00000000" w:rsidRPr="00000000">
              <w:rPr>
                <w:rFonts w:ascii="Aptos" w:cs="Aptos" w:eastAsia="Aptos" w:hAnsi="Aptos"/>
                <w:b w:val="1"/>
                <w:bCs w:val="1"/>
                <w:i w:val="0"/>
                <w:iCs w:val="0"/>
                <w:color w:val="1f2927"/>
                <w:sz w:val="15"/>
                <w:szCs w:val="15"/>
                <w:rtl w:val="0"/>
              </w:rPr>
              <w:t xml:space="preserve">S7</w:t>
            </w:r>
            <w:r w:rsidDel="00000000" w:rsidR="00000000" w:rsidRPr="00000000">
              <w:rPr>
                <w:rtl w:val="0"/>
              </w:rPr>
            </w:r>
          </w:p>
        </w:tc>
        <w:tc>
          <w:tcPr>
            <w:tcMar>
              <w:top w:w="42.0" w:type="dxa"/>
              <w:bottom w:w="42.0" w:type="dxa"/>
            </w:tcMar>
          </w:tcPr>
          <w:p w:rsidR="00000000" w:rsidDel="00000000" w:rsidP="00000000" w:rsidRDefault="00000000" w:rsidRPr="00000000" w14:paraId="00000159">
            <w:pPr>
              <w:rPr/>
            </w:pPr>
            <w:r w:rsidDel="00000000" w:rsidR="00000000" w:rsidRPr="00000000">
              <w:rPr>
                <w:rFonts w:ascii="Aptos" w:cs="Aptos" w:eastAsia="Aptos" w:hAnsi="Aptos"/>
                <w:b w:val="1"/>
                <w:bCs w:val="1"/>
                <w:i w:val="0"/>
                <w:iCs w:val="0"/>
                <w:color w:val="176b55"/>
                <w:sz w:val="15"/>
                <w:szCs w:val="15"/>
                <w:rtl w:val="0"/>
              </w:rPr>
              <w:t xml:space="preserve">Implemented</w:t>
            </w:r>
            <w:r w:rsidDel="00000000" w:rsidR="00000000" w:rsidRPr="00000000">
              <w:rPr>
                <w:rtl w:val="0"/>
              </w:rPr>
            </w:r>
          </w:p>
        </w:tc>
        <w:tc>
          <w:tcPr>
            <w:tcMar>
              <w:top w:w="42.0" w:type="dxa"/>
              <w:bottom w:w="42.0" w:type="dxa"/>
            </w:tcMar>
          </w:tcPr>
          <w:p w:rsidR="00000000" w:rsidDel="00000000" w:rsidP="00000000" w:rsidRDefault="00000000" w:rsidRPr="00000000" w14:paraId="0000015A">
            <w:pPr>
              <w:rPr/>
            </w:pPr>
            <w:r w:rsidDel="00000000" w:rsidR="00000000" w:rsidRPr="00000000">
              <w:rPr>
                <w:rFonts w:ascii="Aptos" w:cs="Aptos" w:eastAsia="Aptos" w:hAnsi="Aptos"/>
                <w:b w:val="0"/>
                <w:bCs w:val="0"/>
                <w:i w:val="0"/>
                <w:iCs w:val="0"/>
                <w:color w:val="1f2927"/>
                <w:sz w:val="15"/>
                <w:szCs w:val="15"/>
                <w:rtl w:val="0"/>
              </w:rPr>
              <w:t xml:space="preserve">Refine an expression without starting over</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5B">
            <w:pPr>
              <w:rPr/>
            </w:pPr>
            <w:r w:rsidDel="00000000" w:rsidR="00000000" w:rsidRPr="00000000">
              <w:rPr>
                <w:rFonts w:ascii="Aptos" w:cs="Aptos" w:eastAsia="Aptos" w:hAnsi="Aptos"/>
                <w:b w:val="1"/>
                <w:bCs w:val="1"/>
                <w:i w:val="0"/>
                <w:iCs w:val="0"/>
                <w:color w:val="1f2927"/>
                <w:sz w:val="15"/>
                <w:szCs w:val="15"/>
                <w:rtl w:val="0"/>
              </w:rPr>
              <w:t xml:space="preserve">R1</w:t>
            </w:r>
            <w:r w:rsidDel="00000000" w:rsidR="00000000" w:rsidRPr="00000000">
              <w:rPr>
                <w:rtl w:val="0"/>
              </w:rPr>
            </w:r>
          </w:p>
        </w:tc>
        <w:tc>
          <w:tcPr>
            <w:tcMar>
              <w:top w:w="42.0" w:type="dxa"/>
              <w:bottom w:w="42.0" w:type="dxa"/>
            </w:tcMar>
          </w:tcPr>
          <w:p w:rsidR="00000000" w:rsidDel="00000000" w:rsidP="00000000" w:rsidRDefault="00000000" w:rsidRPr="00000000" w14:paraId="0000015C">
            <w:pPr>
              <w:rPr/>
            </w:pPr>
            <w:r w:rsidDel="00000000" w:rsidR="00000000" w:rsidRPr="00000000">
              <w:rPr>
                <w:rFonts w:ascii="Aptos" w:cs="Aptos" w:eastAsia="Aptos" w:hAnsi="Aptos"/>
                <w:b w:val="1"/>
                <w:bCs w:val="1"/>
                <w:i w:val="0"/>
                <w:iCs w:val="0"/>
                <w:color w:val="1f2927"/>
                <w:sz w:val="15"/>
                <w:szCs w:val="15"/>
                <w:rtl w:val="0"/>
              </w:rPr>
              <w:t xml:space="preserve">J6</w:t>
            </w:r>
            <w:r w:rsidDel="00000000" w:rsidR="00000000" w:rsidRPr="00000000">
              <w:rPr>
                <w:rtl w:val="0"/>
              </w:rPr>
            </w:r>
          </w:p>
        </w:tc>
        <w:tc>
          <w:tcPr>
            <w:tcMar>
              <w:top w:w="42.0" w:type="dxa"/>
              <w:bottom w:w="42.0" w:type="dxa"/>
            </w:tcMar>
          </w:tcPr>
          <w:p w:rsidR="00000000" w:rsidDel="00000000" w:rsidP="00000000" w:rsidRDefault="00000000" w:rsidRPr="00000000" w14:paraId="0000015D">
            <w:pPr>
              <w:rPr/>
            </w:pPr>
            <w:r w:rsidDel="00000000" w:rsidR="00000000" w:rsidRPr="00000000">
              <w:rPr>
                <w:rFonts w:ascii="Aptos" w:cs="Aptos" w:eastAsia="Aptos" w:hAnsi="Aptos"/>
                <w:b w:val="1"/>
                <w:bCs w:val="1"/>
                <w:i w:val="0"/>
                <w:iCs w:val="0"/>
                <w:color w:val="1f2927"/>
                <w:sz w:val="15"/>
                <w:szCs w:val="15"/>
                <w:rtl w:val="0"/>
              </w:rPr>
              <w:t xml:space="preserve">S8</w:t>
            </w:r>
            <w:r w:rsidDel="00000000" w:rsidR="00000000" w:rsidRPr="00000000">
              <w:rPr>
                <w:rtl w:val="0"/>
              </w:rPr>
            </w:r>
          </w:p>
        </w:tc>
        <w:tc>
          <w:tcPr>
            <w:tcMar>
              <w:top w:w="42.0" w:type="dxa"/>
              <w:bottom w:w="42.0" w:type="dxa"/>
            </w:tcMar>
          </w:tcPr>
          <w:p w:rsidR="00000000" w:rsidDel="00000000" w:rsidP="00000000" w:rsidRDefault="00000000" w:rsidRPr="00000000" w14:paraId="0000015E">
            <w:pPr>
              <w:rPr/>
            </w:pPr>
            <w:r w:rsidDel="00000000" w:rsidR="00000000" w:rsidRPr="00000000">
              <w:rPr>
                <w:rFonts w:ascii="Aptos" w:cs="Aptos" w:eastAsia="Aptos" w:hAnsi="Aptos"/>
                <w:b w:val="1"/>
                <w:bCs w:val="1"/>
                <w:i w:val="0"/>
                <w:iCs w:val="0"/>
                <w:color w:val="8b6508"/>
                <w:sz w:val="15"/>
                <w:szCs w:val="15"/>
                <w:rtl w:val="0"/>
              </w:rPr>
              <w:t xml:space="preserve">Not implemented</w:t>
            </w:r>
            <w:r w:rsidDel="00000000" w:rsidR="00000000" w:rsidRPr="00000000">
              <w:rPr>
                <w:rtl w:val="0"/>
              </w:rPr>
            </w:r>
          </w:p>
        </w:tc>
        <w:tc>
          <w:tcPr>
            <w:tcMar>
              <w:top w:w="42.0" w:type="dxa"/>
              <w:bottom w:w="42.0" w:type="dxa"/>
            </w:tcMar>
          </w:tcPr>
          <w:p w:rsidR="00000000" w:rsidDel="00000000" w:rsidP="00000000" w:rsidRDefault="00000000" w:rsidRPr="00000000" w14:paraId="0000015F">
            <w:pPr>
              <w:rPr/>
            </w:pPr>
            <w:r w:rsidDel="00000000" w:rsidR="00000000" w:rsidRPr="00000000">
              <w:rPr>
                <w:rFonts w:ascii="Aptos" w:cs="Aptos" w:eastAsia="Aptos" w:hAnsi="Aptos"/>
                <w:b w:val="0"/>
                <w:bCs w:val="0"/>
                <w:i w:val="0"/>
                <w:iCs w:val="0"/>
                <w:color w:val="1f2927"/>
                <w:sz w:val="15"/>
                <w:szCs w:val="15"/>
                <w:rtl w:val="0"/>
              </w:rPr>
              <w:t xml:space="preserve">Estimate a future mortgage / house-loan commitment</w:t>
            </w:r>
            <w:r w:rsidDel="00000000" w:rsidR="00000000" w:rsidRPr="00000000">
              <w:rPr>
                <w:rtl w:val="0"/>
              </w:rPr>
            </w:r>
          </w:p>
        </w:tc>
      </w:tr>
      <w:tr>
        <w:trPr>
          <w:cantSplit w:val="1"/>
          <w:tblHeader w:val="0"/>
        </w:trPr>
        <w:tc>
          <w:tcPr>
            <w:tcMar>
              <w:top w:w="42.0" w:type="dxa"/>
              <w:bottom w:w="42.0" w:type="dxa"/>
            </w:tcMar>
          </w:tcPr>
          <w:p w:rsidR="00000000" w:rsidDel="00000000" w:rsidP="00000000" w:rsidRDefault="00000000" w:rsidRPr="00000000" w14:paraId="00000160">
            <w:pPr>
              <w:rPr/>
            </w:pPr>
            <w:r w:rsidDel="00000000" w:rsidR="00000000" w:rsidRPr="00000000">
              <w:rPr>
                <w:rFonts w:ascii="Aptos" w:cs="Aptos" w:eastAsia="Aptos" w:hAnsi="Aptos"/>
                <w:b w:val="1"/>
                <w:bCs w:val="1"/>
                <w:i w:val="0"/>
                <w:iCs w:val="0"/>
                <w:color w:val="1f2927"/>
                <w:sz w:val="15"/>
                <w:szCs w:val="15"/>
                <w:rtl w:val="0"/>
              </w:rPr>
              <w:t xml:space="preserve">R1</w:t>
            </w:r>
            <w:r w:rsidDel="00000000" w:rsidR="00000000" w:rsidRPr="00000000">
              <w:rPr>
                <w:rtl w:val="0"/>
              </w:rPr>
            </w:r>
          </w:p>
        </w:tc>
        <w:tc>
          <w:tcPr>
            <w:tcMar>
              <w:top w:w="42.0" w:type="dxa"/>
              <w:bottom w:w="42.0" w:type="dxa"/>
            </w:tcMar>
          </w:tcPr>
          <w:p w:rsidR="00000000" w:rsidDel="00000000" w:rsidP="00000000" w:rsidRDefault="00000000" w:rsidRPr="00000000" w14:paraId="00000161">
            <w:pPr>
              <w:rPr/>
            </w:pPr>
            <w:r w:rsidDel="00000000" w:rsidR="00000000" w:rsidRPr="00000000">
              <w:rPr>
                <w:rFonts w:ascii="Aptos" w:cs="Aptos" w:eastAsia="Aptos" w:hAnsi="Aptos"/>
                <w:b w:val="1"/>
                <w:bCs w:val="1"/>
                <w:i w:val="0"/>
                <w:iCs w:val="0"/>
                <w:color w:val="1f2927"/>
                <w:sz w:val="15"/>
                <w:szCs w:val="15"/>
                <w:rtl w:val="0"/>
              </w:rPr>
              <w:t xml:space="preserve">J6</w:t>
            </w:r>
            <w:r w:rsidDel="00000000" w:rsidR="00000000" w:rsidRPr="00000000">
              <w:rPr>
                <w:rtl w:val="0"/>
              </w:rPr>
            </w:r>
          </w:p>
        </w:tc>
        <w:tc>
          <w:tcPr>
            <w:tcMar>
              <w:top w:w="42.0" w:type="dxa"/>
              <w:bottom w:w="42.0" w:type="dxa"/>
            </w:tcMar>
          </w:tcPr>
          <w:p w:rsidR="00000000" w:rsidDel="00000000" w:rsidP="00000000" w:rsidRDefault="00000000" w:rsidRPr="00000000" w14:paraId="00000162">
            <w:pPr>
              <w:rPr/>
            </w:pPr>
            <w:r w:rsidDel="00000000" w:rsidR="00000000" w:rsidRPr="00000000">
              <w:rPr>
                <w:rFonts w:ascii="Aptos" w:cs="Aptos" w:eastAsia="Aptos" w:hAnsi="Aptos"/>
                <w:b w:val="1"/>
                <w:bCs w:val="1"/>
                <w:i w:val="0"/>
                <w:iCs w:val="0"/>
                <w:color w:val="1f2927"/>
                <w:sz w:val="15"/>
                <w:szCs w:val="15"/>
                <w:rtl w:val="0"/>
              </w:rPr>
              <w:t xml:space="preserve">S9</w:t>
            </w:r>
            <w:r w:rsidDel="00000000" w:rsidR="00000000" w:rsidRPr="00000000">
              <w:rPr>
                <w:rtl w:val="0"/>
              </w:rPr>
            </w:r>
          </w:p>
        </w:tc>
        <w:tc>
          <w:tcPr>
            <w:tcMar>
              <w:top w:w="42.0" w:type="dxa"/>
              <w:bottom w:w="42.0" w:type="dxa"/>
            </w:tcMar>
          </w:tcPr>
          <w:p w:rsidR="00000000" w:rsidDel="00000000" w:rsidP="00000000" w:rsidRDefault="00000000" w:rsidRPr="00000000" w14:paraId="00000163">
            <w:pPr>
              <w:rPr/>
            </w:pPr>
            <w:r w:rsidDel="00000000" w:rsidR="00000000" w:rsidRPr="00000000">
              <w:rPr>
                <w:rFonts w:ascii="Aptos" w:cs="Aptos" w:eastAsia="Aptos" w:hAnsi="Aptos"/>
                <w:b w:val="1"/>
                <w:bCs w:val="1"/>
                <w:i w:val="0"/>
                <w:iCs w:val="0"/>
                <w:color w:val="8b6508"/>
                <w:sz w:val="15"/>
                <w:szCs w:val="15"/>
                <w:rtl w:val="0"/>
              </w:rPr>
              <w:t xml:space="preserve">Not implemented</w:t>
            </w:r>
            <w:r w:rsidDel="00000000" w:rsidR="00000000" w:rsidRPr="00000000">
              <w:rPr>
                <w:rtl w:val="0"/>
              </w:rPr>
            </w:r>
          </w:p>
        </w:tc>
        <w:tc>
          <w:tcPr>
            <w:tcMar>
              <w:top w:w="42.0" w:type="dxa"/>
              <w:bottom w:w="42.0" w:type="dxa"/>
            </w:tcMar>
          </w:tcPr>
          <w:p w:rsidR="00000000" w:rsidDel="00000000" w:rsidP="00000000" w:rsidRDefault="00000000" w:rsidRPr="00000000" w14:paraId="00000164">
            <w:pPr>
              <w:rPr/>
            </w:pPr>
            <w:r w:rsidDel="00000000" w:rsidR="00000000" w:rsidRPr="00000000">
              <w:rPr>
                <w:rFonts w:ascii="Aptos" w:cs="Aptos" w:eastAsia="Aptos" w:hAnsi="Aptos"/>
                <w:b w:val="0"/>
                <w:bCs w:val="0"/>
                <w:i w:val="0"/>
                <w:iCs w:val="0"/>
                <w:color w:val="1f2927"/>
                <w:sz w:val="15"/>
                <w:szCs w:val="15"/>
                <w:rtl w:val="0"/>
              </w:rPr>
              <w:t xml:space="preserve">Estimate a future vehicle-finance commitment</w:t>
            </w:r>
            <w:r w:rsidDel="00000000" w:rsidR="00000000" w:rsidRPr="00000000">
              <w:rPr>
                <w:rtl w:val="0"/>
              </w:rPr>
            </w:r>
          </w:p>
        </w:tc>
      </w:tr>
    </w:tbl>
    <w:p w:rsidR="00000000" w:rsidDel="00000000" w:rsidP="00000000" w:rsidRDefault="00000000" w:rsidRPr="00000000" w14:paraId="00000165">
      <w:pPr>
        <w:spacing w:before="200" w:lineRule="auto"/>
        <w:jc w:val="center"/>
        <w:rPr/>
      </w:pPr>
      <w:r w:rsidDel="00000000" w:rsidR="00000000" w:rsidRPr="00000000">
        <w:rPr>
          <w:rFonts w:ascii="Aptos" w:cs="Aptos" w:eastAsia="Aptos" w:hAnsi="Aptos"/>
          <w:b w:val="0"/>
          <w:bCs w:val="0"/>
          <w:i w:val="1"/>
          <w:iCs w:val="1"/>
          <w:color w:val="5d6664"/>
          <w:sz w:val="17"/>
          <w:szCs w:val="17"/>
          <w:rtl w:val="0"/>
        </w:rPr>
        <w:t xml:space="preserve">End of document</w:t>
      </w:r>
      <w:r w:rsidDel="00000000" w:rsidR="00000000" w:rsidRPr="00000000">
        <w:rPr>
          <w:rtl w:val="0"/>
        </w:rPr>
      </w:r>
    </w:p>
    <w:sectPr>
      <w:headerReference r:id="rId9" w:type="default"/>
      <w:footerReference r:id="rId10" w:type="default"/>
      <w:pgSz w:h="15840" w:w="12240" w:orient="portrait"/>
      <w:pgMar w:bottom="936"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27"/>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d6664"/>
        <w:sz w:val="16"/>
        <w:szCs w:val="16"/>
        <w:u w:val="none"/>
        <w:shd w:fill="auto" w:val="clear"/>
        <w:vertAlign w:val="baseline"/>
        <w:rtl w:val="0"/>
      </w:rPr>
      <w:t xml:space="preserve">Calcify  |  Prepared by G. Sarwar  |  Page </w:t>
    </w:r>
    <w:r w:rsidDel="00000000" w:rsidR="00000000" w:rsidRPr="00000000">
      <w:rPr>
        <w:rFonts w:ascii="Aptos" w:cs="Aptos" w:eastAsia="Aptos" w:hAnsi="Aptos"/>
        <w:b w:val="0"/>
        <w:bCs w:val="0"/>
        <w:i w:val="0"/>
        <w:iCs w:val="0"/>
        <w:smallCaps w:val="0"/>
        <w:strike w:val="0"/>
        <w:color w:val="5d6664"/>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27"/>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5d6664"/>
        <w:sz w:val="16"/>
        <w:szCs w:val="16"/>
        <w:u w:val="none"/>
        <w:shd w:fill="auto" w:val="clear"/>
        <w:vertAlign w:val="baseline"/>
        <w:rtl w:val="0"/>
      </w:rPr>
      <w:t xml:space="preserve">CALCIFY  |  PRODUCT REQUIREMENTS &amp; DELIVERY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27"/>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40" w:lineRule="auto"/>
    </w:pPr>
    <w:rPr>
      <w:rFonts w:ascii="Play" w:cs="Play" w:eastAsia="Play" w:hAnsi="Play"/>
      <w:b w:val="1"/>
      <w:bCs w:val="1"/>
      <w:color w:val="173b3a"/>
      <w:sz w:val="32"/>
      <w:szCs w:val="32"/>
    </w:rPr>
  </w:style>
  <w:style w:type="paragraph" w:styleId="Heading2">
    <w:name w:val="heading 2"/>
    <w:basedOn w:val="Normal"/>
    <w:next w:val="Normal"/>
    <w:pPr>
      <w:keepNext w:val="1"/>
      <w:keepLines w:val="1"/>
      <w:spacing w:after="100" w:before="180" w:lineRule="auto"/>
    </w:pPr>
    <w:rPr>
      <w:rFonts w:ascii="Aptos" w:cs="Aptos" w:eastAsia="Aptos" w:hAnsi="Aptos"/>
      <w:b w:val="1"/>
      <w:bCs w:val="1"/>
      <w:color w:val="2a6f68"/>
      <w:sz w:val="25"/>
      <w:szCs w:val="25"/>
    </w:rPr>
  </w:style>
  <w:style w:type="paragraph" w:styleId="Heading3">
    <w:name w:val="heading 3"/>
    <w:basedOn w:val="Normal"/>
    <w:next w:val="Normal"/>
    <w:pPr>
      <w:keepNext w:val="1"/>
      <w:keepLines w:val="1"/>
      <w:spacing w:after="60" w:before="140" w:lineRule="auto"/>
    </w:pPr>
    <w:rPr>
      <w:rFonts w:ascii="Aptos" w:cs="Aptos" w:eastAsia="Aptos" w:hAnsi="Aptos"/>
      <w:b w:val="1"/>
      <w:bCs w:val="1"/>
      <w:color w:val="1f292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Label" w:customStyle="1">
    <w:name w:val="Small Label"/>
    <w:pPr>
      <w:spacing w:after="40"/>
    </w:pPr>
    <w:rPr>
      <w:rFonts w:ascii="Aptos" w:hAnsi="Aptos"/>
      <w:b w:val="1"/>
      <w:color w:val="2a6f68"/>
      <w:sz w:val="17"/>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o63xiGXuwd-giVeVTs7CodJ14Nxy28_F/edit" TargetMode="External"/><Relationship Id="rId8" Type="http://schemas.openxmlformats.org/officeDocument/2006/relationships/hyperlink" Target="https://docs.google.com/document/d/1o63xiGXuwd-giVeVTs7CodJ14Nxy28_F/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8VqPIyp49pj9SV9y2Gou9oIZw==">CgMxLjA4AHIhMV9SVi1ZUWt3RjIwR3JPT2RDZGpZZmdORFA2N1RmLUVS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 Sarwar</dc:creator>
</cp:coreProperties>
</file>