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92AA3" w14:textId="654DC780" w:rsidR="008B08A1" w:rsidRDefault="005E646C" w:rsidP="005E646C">
      <w:pPr>
        <w:spacing w:after="40" w:line="240" w:lineRule="auto"/>
        <w:jc w:val="center"/>
      </w:pPr>
      <w:r>
        <w:rPr>
          <w:noProof/>
        </w:rPr>
        <w:drawing>
          <wp:inline distT="0" distB="0" distL="0" distR="0" wp14:anchorId="73EB6A7D" wp14:editId="08851225">
            <wp:extent cx="1828800" cy="1828800"/>
            <wp:effectExtent l="0" t="0" r="0" b="0"/>
            <wp:docPr id="119113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35003"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14:paraId="77C7D8AF" w14:textId="1CB5E0FD" w:rsidR="005E646C" w:rsidRDefault="005E646C" w:rsidP="005E646C">
      <w:pPr>
        <w:spacing w:after="120" w:line="240" w:lineRule="auto"/>
        <w:jc w:val="center"/>
        <w:rPr>
          <w:rFonts w:ascii="Times New Roman" w:hAnsi="Times New Roman" w:cs="Times New Roman"/>
          <w:b/>
          <w:color w:val="1D5E45"/>
          <w:sz w:val="22"/>
        </w:rPr>
      </w:pPr>
      <w:r>
        <w:rPr>
          <w:rFonts w:ascii="Times New Roman" w:hAnsi="Times New Roman" w:cs="Times New Roman"/>
          <w:b/>
          <w:color w:val="1D5E45"/>
          <w:sz w:val="22"/>
        </w:rPr>
        <w:t>Greg Hulsey  |  Founder</w:t>
      </w:r>
      <w:r w:rsidR="00721415">
        <w:rPr>
          <w:rFonts w:ascii="Times New Roman" w:hAnsi="Times New Roman" w:cs="Times New Roman"/>
          <w:b/>
          <w:color w:val="1D5E45"/>
          <w:sz w:val="22"/>
        </w:rPr>
        <w:t xml:space="preserve"> &amp; Principal</w:t>
      </w:r>
    </w:p>
    <w:p w14:paraId="5E464316" w14:textId="3193A28E" w:rsidR="005E646C" w:rsidRDefault="005E646C" w:rsidP="005E646C">
      <w:pPr>
        <w:spacing w:after="120" w:line="240" w:lineRule="auto"/>
        <w:jc w:val="both"/>
        <w:rPr>
          <w:rFonts w:ascii="Times New Roman" w:hAnsi="Times New Roman" w:cs="Times New Roman"/>
          <w:color w:val="000000"/>
          <w:sz w:val="22"/>
        </w:rPr>
      </w:pPr>
      <w:r>
        <w:rPr>
          <w:rFonts w:ascii="Times New Roman" w:hAnsi="Times New Roman" w:cs="Times New Roman"/>
          <w:color w:val="000000"/>
          <w:sz w:val="22"/>
        </w:rPr>
        <w:t xml:space="preserve">In today's environment of ever increasing regulatory and financial pressures, physician practices that want to remain independent need a resource that can help them navigate these turbulent times. I'm Greg Hulsey, and I have almost 30 years of hands-on management experience with physician practices and ambulatory surgery centers across a wide spectrum of specialties. I take the management side of your practice off your plate so that you can spend your time treating patients and generating revenue. </w:t>
      </w:r>
      <w:r>
        <w:rPr>
          <w:rFonts w:ascii="Times New Roman" w:hAnsi="Times New Roman" w:cs="Times New Roman"/>
          <w:b/>
          <w:i/>
          <w:color w:val="000000"/>
          <w:sz w:val="22"/>
        </w:rPr>
        <w:t>Call me today for a free consultation to discuss how I can help you and your practice succeed.</w:t>
      </w:r>
    </w:p>
    <w:p w14:paraId="4CCE65BB" w14:textId="2521A096" w:rsidR="005E646C" w:rsidRDefault="005E646C" w:rsidP="005E646C">
      <w:pPr>
        <w:pBdr>
          <w:top w:val="single" w:sz="8" w:space="6" w:color="1D5E45"/>
        </w:pBdr>
        <w:shd w:val="clear" w:color="auto" w:fill="FFFFFF"/>
        <w:spacing w:before="40" w:after="120" w:line="240" w:lineRule="auto"/>
        <w:jc w:val="center"/>
        <w:rPr>
          <w:rFonts w:ascii="Times New Roman" w:hAnsi="Times New Roman" w:cs="Times New Roman"/>
          <w:b/>
          <w:color w:val="1D5E45"/>
          <w:sz w:val="26"/>
        </w:rPr>
      </w:pPr>
      <w:r>
        <w:rPr>
          <w:rFonts w:ascii="Times New Roman" w:hAnsi="Times New Roman" w:cs="Times New Roman"/>
          <w:b/>
          <w:color w:val="1D5E45"/>
          <w:sz w:val="26"/>
        </w:rPr>
        <w:t>Services Offered:</w:t>
      </w:r>
    </w:p>
    <w:p w14:paraId="0AD4AD45" w14:textId="479D3EC3" w:rsidR="005E646C" w:rsidRDefault="005E646C" w:rsidP="005E646C">
      <w:pPr>
        <w:pBdr>
          <w:top w:val="single" w:sz="8" w:space="6" w:color="1D5E45"/>
        </w:pBdr>
        <w:shd w:val="clear" w:color="auto" w:fill="FFFFFF"/>
        <w:spacing w:after="140" w:line="240" w:lineRule="auto"/>
        <w:jc w:val="both"/>
        <w:rPr>
          <w:rFonts w:ascii="Times New Roman" w:hAnsi="Times New Roman" w:cs="Times New Roman"/>
          <w:color w:val="000000"/>
          <w:sz w:val="22"/>
        </w:rPr>
      </w:pPr>
      <w:r>
        <w:rPr>
          <w:rFonts w:ascii="Segoe UI Symbol" w:hAnsi="Segoe UI Symbol" w:cs="Times New Roman"/>
          <w:color w:val="6DC234"/>
          <w:sz w:val="18"/>
        </w:rPr>
        <w:t xml:space="preserve">▶ </w:t>
      </w:r>
      <w:r>
        <w:rPr>
          <w:rFonts w:ascii="Times New Roman" w:hAnsi="Times New Roman" w:cs="Times New Roman"/>
          <w:b/>
          <w:color w:val="1D5E45"/>
          <w:sz w:val="22"/>
        </w:rPr>
        <w:t xml:space="preserve">New Practice Start Up </w:t>
      </w:r>
      <w:r>
        <w:rPr>
          <w:rFonts w:ascii="Times New Roman" w:hAnsi="Times New Roman" w:cs="Times New Roman"/>
          <w:color w:val="000000"/>
          <w:sz w:val="22"/>
        </w:rPr>
        <w:t xml:space="preserve">— Setting up a new practice is an extremely time and </w:t>
      </w:r>
      <w:r w:rsidR="006B2C8E">
        <w:rPr>
          <w:rFonts w:ascii="Times New Roman" w:hAnsi="Times New Roman" w:cs="Times New Roman"/>
          <w:color w:val="000000"/>
          <w:sz w:val="22"/>
        </w:rPr>
        <w:t>labor-intensive</w:t>
      </w:r>
      <w:r>
        <w:rPr>
          <w:rFonts w:ascii="Times New Roman" w:hAnsi="Times New Roman" w:cs="Times New Roman"/>
          <w:color w:val="000000"/>
          <w:sz w:val="22"/>
        </w:rPr>
        <w:t xml:space="preserve"> process with many moving pieces. I take on that burden so you can focus on patient care.</w:t>
      </w:r>
    </w:p>
    <w:p w14:paraId="384C8E4B" w14:textId="4CC94A15" w:rsidR="005E646C" w:rsidRDefault="005E646C" w:rsidP="005E646C">
      <w:pPr>
        <w:pBdr>
          <w:top w:val="single" w:sz="8" w:space="6" w:color="1D5E45"/>
        </w:pBdr>
        <w:shd w:val="clear" w:color="auto" w:fill="FFFFFF"/>
        <w:spacing w:after="140" w:line="240" w:lineRule="auto"/>
        <w:jc w:val="both"/>
        <w:rPr>
          <w:rFonts w:ascii="Times New Roman" w:hAnsi="Times New Roman" w:cs="Times New Roman"/>
          <w:color w:val="000000"/>
          <w:sz w:val="22"/>
        </w:rPr>
      </w:pPr>
      <w:r>
        <w:rPr>
          <w:rFonts w:ascii="Segoe UI Symbol" w:hAnsi="Segoe UI Symbol" w:cs="Times New Roman"/>
          <w:color w:val="6DC234"/>
          <w:sz w:val="18"/>
        </w:rPr>
        <w:t xml:space="preserve">▶ </w:t>
      </w:r>
      <w:r>
        <w:rPr>
          <w:rFonts w:ascii="Times New Roman" w:hAnsi="Times New Roman" w:cs="Times New Roman"/>
          <w:b/>
          <w:color w:val="1D5E45"/>
          <w:sz w:val="22"/>
        </w:rPr>
        <w:t xml:space="preserve">Professional Practice Management </w:t>
      </w:r>
      <w:r>
        <w:rPr>
          <w:rFonts w:ascii="Times New Roman" w:hAnsi="Times New Roman" w:cs="Times New Roman"/>
          <w:color w:val="000000"/>
          <w:sz w:val="22"/>
        </w:rPr>
        <w:t>— Management services can be provided on either a full or fractional basis depending on your needs and budget.</w:t>
      </w:r>
    </w:p>
    <w:p w14:paraId="6EB444E3" w14:textId="43778B0C" w:rsidR="005E646C" w:rsidRDefault="005E646C" w:rsidP="005E646C">
      <w:pPr>
        <w:pBdr>
          <w:top w:val="single" w:sz="8" w:space="6" w:color="1D5E45"/>
        </w:pBdr>
        <w:shd w:val="clear" w:color="auto" w:fill="FFFFFF"/>
        <w:spacing w:after="140" w:line="240" w:lineRule="auto"/>
        <w:jc w:val="both"/>
        <w:rPr>
          <w:rFonts w:ascii="Times New Roman" w:hAnsi="Times New Roman" w:cs="Times New Roman"/>
          <w:color w:val="000000"/>
          <w:sz w:val="22"/>
        </w:rPr>
      </w:pPr>
      <w:r>
        <w:rPr>
          <w:rFonts w:ascii="Segoe UI Symbol" w:hAnsi="Segoe UI Symbol" w:cs="Times New Roman"/>
          <w:color w:val="6DC234"/>
          <w:sz w:val="18"/>
        </w:rPr>
        <w:t xml:space="preserve">▶ </w:t>
      </w:r>
      <w:r>
        <w:rPr>
          <w:rFonts w:ascii="Times New Roman" w:hAnsi="Times New Roman" w:cs="Times New Roman"/>
          <w:b/>
          <w:color w:val="1D5E45"/>
          <w:sz w:val="22"/>
        </w:rPr>
        <w:t xml:space="preserve">Strategic Planning </w:t>
      </w:r>
      <w:r>
        <w:rPr>
          <w:rFonts w:ascii="Times New Roman" w:hAnsi="Times New Roman" w:cs="Times New Roman"/>
          <w:color w:val="000000"/>
          <w:sz w:val="22"/>
        </w:rPr>
        <w:t>— Failure to plan is planning to fail. I engage providers in a formal strategic planning process to identify goals and objectives, then develop tactics to achieve them.</w:t>
      </w:r>
    </w:p>
    <w:p w14:paraId="0CAB1A03" w14:textId="5CFE81AD" w:rsidR="005E646C" w:rsidRDefault="005E646C" w:rsidP="005E646C">
      <w:pPr>
        <w:pBdr>
          <w:top w:val="single" w:sz="8" w:space="6" w:color="1D5E45"/>
        </w:pBdr>
        <w:shd w:val="clear" w:color="auto" w:fill="FFFFFF"/>
        <w:spacing w:after="140" w:line="240" w:lineRule="auto"/>
        <w:jc w:val="both"/>
        <w:rPr>
          <w:rFonts w:ascii="Times New Roman" w:hAnsi="Times New Roman" w:cs="Times New Roman"/>
          <w:color w:val="000000"/>
          <w:sz w:val="22"/>
        </w:rPr>
      </w:pPr>
      <w:r>
        <w:rPr>
          <w:rFonts w:ascii="Segoe UI Symbol" w:hAnsi="Segoe UI Symbol" w:cs="Times New Roman"/>
          <w:color w:val="6DC234"/>
          <w:sz w:val="18"/>
        </w:rPr>
        <w:t xml:space="preserve">▶ </w:t>
      </w:r>
      <w:r>
        <w:rPr>
          <w:rFonts w:ascii="Times New Roman" w:hAnsi="Times New Roman" w:cs="Times New Roman"/>
          <w:b/>
          <w:color w:val="1D5E45"/>
          <w:sz w:val="22"/>
        </w:rPr>
        <w:t xml:space="preserve">Human Resources Management </w:t>
      </w:r>
      <w:r>
        <w:rPr>
          <w:rFonts w:ascii="Times New Roman" w:hAnsi="Times New Roman" w:cs="Times New Roman"/>
          <w:color w:val="000000"/>
          <w:sz w:val="22"/>
        </w:rPr>
        <w:t>— The most valuable resource of any organization is its staff, and a key to success is to attract, hire, develop, and retain the right people. I perform those tasks as well as disciplinary action, removing you from functions that are essential but can be difficult to execute.</w:t>
      </w:r>
    </w:p>
    <w:p w14:paraId="62A2DDBF" w14:textId="6C0D6C61" w:rsidR="005E646C" w:rsidRDefault="005E646C" w:rsidP="005E646C">
      <w:pPr>
        <w:pBdr>
          <w:top w:val="single" w:sz="8" w:space="6" w:color="1D5E45"/>
        </w:pBdr>
        <w:shd w:val="clear" w:color="auto" w:fill="FFFFFF"/>
        <w:spacing w:after="140" w:line="240" w:lineRule="auto"/>
        <w:jc w:val="both"/>
        <w:rPr>
          <w:rFonts w:ascii="Times New Roman" w:hAnsi="Times New Roman" w:cs="Times New Roman"/>
          <w:color w:val="000000"/>
          <w:sz w:val="22"/>
        </w:rPr>
      </w:pPr>
      <w:r>
        <w:rPr>
          <w:rFonts w:ascii="Segoe UI Symbol" w:hAnsi="Segoe UI Symbol" w:cs="Times New Roman"/>
          <w:color w:val="6DC234"/>
          <w:sz w:val="18"/>
        </w:rPr>
        <w:t xml:space="preserve">▶ </w:t>
      </w:r>
      <w:r>
        <w:rPr>
          <w:rFonts w:ascii="Times New Roman" w:hAnsi="Times New Roman" w:cs="Times New Roman"/>
          <w:b/>
          <w:color w:val="1D5E45"/>
          <w:sz w:val="22"/>
        </w:rPr>
        <w:t xml:space="preserve">Revenue Cycle Management </w:t>
      </w:r>
      <w:r>
        <w:rPr>
          <w:rFonts w:ascii="Times New Roman" w:hAnsi="Times New Roman" w:cs="Times New Roman"/>
          <w:color w:val="000000"/>
          <w:sz w:val="22"/>
        </w:rPr>
        <w:t>— Cash flow is the key to any successful business. An analysis of your front-end processes, accounts receivables, and collection efforts help ensure that you are receiving every dollar you are entitled to in reimbursement.</w:t>
      </w:r>
    </w:p>
    <w:p w14:paraId="5AFA118E" w14:textId="4F2379F4" w:rsidR="005E646C" w:rsidRDefault="005E646C" w:rsidP="005E646C">
      <w:pPr>
        <w:pBdr>
          <w:top w:val="single" w:sz="8" w:space="6" w:color="1D5E45"/>
        </w:pBdr>
        <w:shd w:val="clear" w:color="auto" w:fill="FFFFFF"/>
        <w:spacing w:after="140" w:line="240" w:lineRule="auto"/>
        <w:jc w:val="both"/>
        <w:rPr>
          <w:rFonts w:ascii="Times New Roman" w:hAnsi="Times New Roman" w:cs="Times New Roman"/>
          <w:color w:val="000000"/>
          <w:sz w:val="22"/>
        </w:rPr>
      </w:pPr>
      <w:r>
        <w:rPr>
          <w:rFonts w:ascii="Segoe UI Symbol" w:hAnsi="Segoe UI Symbol" w:cs="Times New Roman"/>
          <w:color w:val="6DC234"/>
          <w:sz w:val="18"/>
        </w:rPr>
        <w:t xml:space="preserve">▶ </w:t>
      </w:r>
      <w:r>
        <w:rPr>
          <w:rFonts w:ascii="Times New Roman" w:hAnsi="Times New Roman" w:cs="Times New Roman"/>
          <w:b/>
          <w:color w:val="1D5E45"/>
          <w:sz w:val="22"/>
        </w:rPr>
        <w:t xml:space="preserve">Credentialing </w:t>
      </w:r>
      <w:r>
        <w:rPr>
          <w:rFonts w:ascii="Times New Roman" w:hAnsi="Times New Roman" w:cs="Times New Roman"/>
          <w:color w:val="000000"/>
          <w:sz w:val="22"/>
        </w:rPr>
        <w:t>— Without proper credentialing with third party payors, you are working for free. I manage the burdensome process of maintaining your credentials for both insurance companies and hospital medical staff privileges.</w:t>
      </w:r>
    </w:p>
    <w:p w14:paraId="6C42C040" w14:textId="782DCFD7" w:rsidR="005E646C" w:rsidRDefault="005E646C" w:rsidP="005E646C">
      <w:pPr>
        <w:pBdr>
          <w:top w:val="single" w:sz="8" w:space="6" w:color="1D5E45"/>
        </w:pBdr>
        <w:shd w:val="clear" w:color="auto" w:fill="FFFFFF"/>
        <w:spacing w:after="140" w:line="240" w:lineRule="auto"/>
        <w:jc w:val="both"/>
        <w:rPr>
          <w:rFonts w:ascii="Times New Roman" w:hAnsi="Times New Roman" w:cs="Times New Roman"/>
          <w:color w:val="000000"/>
          <w:sz w:val="22"/>
        </w:rPr>
      </w:pPr>
      <w:r>
        <w:rPr>
          <w:rFonts w:ascii="Segoe UI Symbol" w:hAnsi="Segoe UI Symbol" w:cs="Times New Roman"/>
          <w:color w:val="6DC234"/>
          <w:sz w:val="18"/>
        </w:rPr>
        <w:t xml:space="preserve">▶ </w:t>
      </w:r>
      <w:r>
        <w:rPr>
          <w:rFonts w:ascii="Times New Roman" w:hAnsi="Times New Roman" w:cs="Times New Roman"/>
          <w:b/>
          <w:color w:val="1D5E45"/>
          <w:sz w:val="22"/>
        </w:rPr>
        <w:t xml:space="preserve">Vendor Resource Alignment </w:t>
      </w:r>
      <w:r>
        <w:rPr>
          <w:rFonts w:ascii="Times New Roman" w:hAnsi="Times New Roman" w:cs="Times New Roman"/>
          <w:color w:val="000000"/>
          <w:sz w:val="22"/>
        </w:rPr>
        <w:t>— Practices rely on a variety of vendors to assist with their operations, from IT services to collection agencies to benefit brokers. Let me utilize my knowledge and network of contacts to get the right resources in place for what you need.</w:t>
      </w:r>
    </w:p>
    <w:p w14:paraId="4D8F9F3E" w14:textId="3458ADE8" w:rsidR="005E646C" w:rsidRDefault="005E646C" w:rsidP="005E646C">
      <w:pPr>
        <w:pBdr>
          <w:top w:val="single" w:sz="8" w:space="6" w:color="1D5E45"/>
        </w:pBdr>
        <w:shd w:val="clear" w:color="auto" w:fill="FFFFFF"/>
        <w:spacing w:after="140" w:line="240" w:lineRule="auto"/>
        <w:jc w:val="both"/>
        <w:rPr>
          <w:rFonts w:ascii="Times New Roman" w:hAnsi="Times New Roman" w:cs="Times New Roman"/>
          <w:color w:val="000000"/>
          <w:sz w:val="22"/>
        </w:rPr>
      </w:pPr>
      <w:r>
        <w:rPr>
          <w:rFonts w:ascii="Segoe UI Symbol" w:hAnsi="Segoe UI Symbol" w:cs="Times New Roman"/>
          <w:color w:val="6DC234"/>
          <w:sz w:val="18"/>
        </w:rPr>
        <w:t xml:space="preserve">▶ </w:t>
      </w:r>
      <w:r>
        <w:rPr>
          <w:rFonts w:ascii="Times New Roman" w:hAnsi="Times New Roman" w:cs="Times New Roman"/>
          <w:b/>
          <w:color w:val="1D5E45"/>
          <w:sz w:val="22"/>
        </w:rPr>
        <w:t xml:space="preserve">Provider Recruitment </w:t>
      </w:r>
      <w:r>
        <w:rPr>
          <w:rFonts w:ascii="Times New Roman" w:hAnsi="Times New Roman" w:cs="Times New Roman"/>
          <w:color w:val="000000"/>
          <w:sz w:val="22"/>
        </w:rPr>
        <w:t xml:space="preserve">— As your practice grows, it is essential that you identify new providers to help meet the needs of your patient base. I conduct a thorough and vetted search to find the right candidate who </w:t>
      </w:r>
      <w:r w:rsidR="006B2C8E">
        <w:rPr>
          <w:rFonts w:ascii="Times New Roman" w:hAnsi="Times New Roman" w:cs="Times New Roman"/>
          <w:color w:val="000000"/>
          <w:sz w:val="22"/>
        </w:rPr>
        <w:t>will align</w:t>
      </w:r>
      <w:r>
        <w:rPr>
          <w:rFonts w:ascii="Times New Roman" w:hAnsi="Times New Roman" w:cs="Times New Roman"/>
          <w:color w:val="000000"/>
          <w:sz w:val="22"/>
        </w:rPr>
        <w:t xml:space="preserve"> with you personally and professionally.</w:t>
      </w:r>
    </w:p>
    <w:p w14:paraId="1627D986" w14:textId="0E3BE0C7" w:rsidR="005E646C" w:rsidRDefault="005E646C" w:rsidP="005E646C">
      <w:pPr>
        <w:pBdr>
          <w:top w:val="single" w:sz="8" w:space="6" w:color="1D5E45"/>
        </w:pBdr>
        <w:shd w:val="clear" w:color="auto" w:fill="FFFFFF"/>
        <w:spacing w:after="140" w:line="240" w:lineRule="auto"/>
        <w:jc w:val="both"/>
        <w:rPr>
          <w:rFonts w:ascii="Times New Roman" w:hAnsi="Times New Roman" w:cs="Times New Roman"/>
          <w:color w:val="000000"/>
          <w:sz w:val="22"/>
        </w:rPr>
      </w:pPr>
      <w:r>
        <w:rPr>
          <w:rFonts w:ascii="Segoe UI Symbol" w:hAnsi="Segoe UI Symbol" w:cs="Times New Roman"/>
          <w:color w:val="6DC234"/>
          <w:sz w:val="18"/>
        </w:rPr>
        <w:t xml:space="preserve">▶ </w:t>
      </w:r>
      <w:r>
        <w:rPr>
          <w:rFonts w:ascii="Times New Roman" w:hAnsi="Times New Roman" w:cs="Times New Roman"/>
          <w:b/>
          <w:color w:val="1D5E45"/>
          <w:sz w:val="22"/>
        </w:rPr>
        <w:t xml:space="preserve">Regulatory Compliance </w:t>
      </w:r>
      <w:r>
        <w:rPr>
          <w:rFonts w:ascii="Times New Roman" w:hAnsi="Times New Roman" w:cs="Times New Roman"/>
          <w:color w:val="000000"/>
          <w:sz w:val="22"/>
        </w:rPr>
        <w:t>— The practice of medicine is filled with the complexity of keeping up with evolving rules and regulations. I stay current with those changes and make sure that your practice is following them, allowing you to focus on patients.</w:t>
      </w:r>
    </w:p>
    <w:p w14:paraId="48C9BF7E" w14:textId="77777777" w:rsidR="006B2C8E" w:rsidRDefault="005E646C" w:rsidP="005E646C">
      <w:pPr>
        <w:pBdr>
          <w:top w:val="single" w:sz="8" w:space="6" w:color="1D5E45"/>
        </w:pBdr>
        <w:shd w:val="clear" w:color="auto" w:fill="FFFFFF"/>
        <w:spacing w:after="140" w:line="240" w:lineRule="auto"/>
        <w:jc w:val="both"/>
        <w:rPr>
          <w:rFonts w:ascii="Times New Roman" w:hAnsi="Times New Roman" w:cs="Times New Roman"/>
          <w:color w:val="000000"/>
          <w:sz w:val="22"/>
        </w:rPr>
      </w:pPr>
      <w:r>
        <w:rPr>
          <w:rFonts w:ascii="Segoe UI Symbol" w:hAnsi="Segoe UI Symbol" w:cs="Times New Roman"/>
          <w:color w:val="6DC234"/>
          <w:sz w:val="18"/>
        </w:rPr>
        <w:t xml:space="preserve">▶ </w:t>
      </w:r>
      <w:r>
        <w:rPr>
          <w:rFonts w:ascii="Times New Roman" w:hAnsi="Times New Roman" w:cs="Times New Roman"/>
          <w:b/>
          <w:color w:val="1D5E45"/>
          <w:sz w:val="22"/>
        </w:rPr>
        <w:t xml:space="preserve">Staff Training </w:t>
      </w:r>
      <w:r>
        <w:rPr>
          <w:rFonts w:ascii="Times New Roman" w:hAnsi="Times New Roman" w:cs="Times New Roman"/>
          <w:color w:val="000000"/>
          <w:sz w:val="22"/>
        </w:rPr>
        <w:t>— It is not enough to just know what the newest regulations are; to be truly compliant, your staff must be trained so that they understand such rules and know how to follow them. I do this in an easy-to-follow format that both educates your staff and formally documents your compliance efforts.</w:t>
      </w:r>
    </w:p>
    <w:p w14:paraId="4E7E371A" w14:textId="3B230028" w:rsidR="00E76C6C" w:rsidRDefault="00E76C6C" w:rsidP="005E646C">
      <w:pPr>
        <w:pBdr>
          <w:top w:val="single" w:sz="8" w:space="6" w:color="1D5E45"/>
        </w:pBdr>
        <w:shd w:val="clear" w:color="auto" w:fill="FFFFFF"/>
        <w:spacing w:after="140" w:line="240" w:lineRule="auto"/>
        <w:jc w:val="both"/>
        <w:rPr>
          <w:rFonts w:ascii="Times New Roman" w:hAnsi="Times New Roman" w:cs="Times New Roman"/>
          <w:color w:val="000000"/>
          <w:sz w:val="22"/>
        </w:rPr>
      </w:pPr>
      <w:r>
        <w:rPr>
          <w:rFonts w:ascii="Times New Roman" w:hAnsi="Times New Roman" w:cs="Times New Roman"/>
          <w:color w:val="000000"/>
          <w:sz w:val="22"/>
        </w:rPr>
        <w:t>_________________________________________________________________________________________________</w:t>
      </w:r>
    </w:p>
    <w:p w14:paraId="511C78B2" w14:textId="29142F76" w:rsidR="005E646C" w:rsidRDefault="005E646C" w:rsidP="005E646C">
      <w:pPr>
        <w:pBdr>
          <w:top w:val="single" w:sz="8" w:space="6" w:color="1D5E45"/>
        </w:pBdr>
        <w:shd w:val="clear" w:color="auto" w:fill="FFFFFF"/>
        <w:spacing w:before="160" w:after="0" w:line="240" w:lineRule="auto"/>
        <w:jc w:val="center"/>
        <w:rPr>
          <w:rFonts w:ascii="Times New Roman" w:hAnsi="Times New Roman" w:cs="Times New Roman"/>
          <w:b/>
          <w:color w:val="1D5E45"/>
          <w:sz w:val="22"/>
        </w:rPr>
      </w:pPr>
      <w:r>
        <w:rPr>
          <w:rFonts w:ascii="Segoe UI Symbol" w:hAnsi="Segoe UI Symbol" w:cs="Times New Roman"/>
          <w:b/>
          <w:color w:val="1D5E45"/>
          <w:sz w:val="22"/>
        </w:rPr>
        <w:t>✉</w:t>
      </w:r>
      <w:r>
        <w:rPr>
          <w:rFonts w:ascii="Times New Roman" w:hAnsi="Times New Roman" w:cs="Times New Roman"/>
          <w:b/>
          <w:color w:val="1D5E45"/>
          <w:sz w:val="22"/>
        </w:rPr>
        <w:t xml:space="preserve">  greg@hulseymedical.com          </w:t>
      </w:r>
      <w:r>
        <w:rPr>
          <w:rFonts w:ascii="Segoe UI Symbol" w:hAnsi="Segoe UI Symbol" w:cs="Times New Roman"/>
          <w:b/>
          <w:color w:val="1D5E45"/>
          <w:sz w:val="22"/>
        </w:rPr>
        <w:t>☎</w:t>
      </w:r>
      <w:r>
        <w:rPr>
          <w:rFonts w:ascii="Times New Roman" w:hAnsi="Times New Roman" w:cs="Times New Roman"/>
          <w:b/>
          <w:color w:val="1D5E45"/>
          <w:sz w:val="22"/>
        </w:rPr>
        <w:t xml:space="preserve">  205-746-7352          </w:t>
      </w:r>
      <w:r>
        <w:rPr>
          <w:rFonts w:ascii="Segoe UI Symbol" w:hAnsi="Segoe UI Symbol" w:cs="Times New Roman"/>
          <w:b/>
          <w:color w:val="1D5E45"/>
          <w:sz w:val="22"/>
        </w:rPr>
        <w:t>⊕</w:t>
      </w:r>
      <w:r>
        <w:rPr>
          <w:rFonts w:ascii="Times New Roman" w:hAnsi="Times New Roman" w:cs="Times New Roman"/>
          <w:b/>
          <w:color w:val="1D5E45"/>
          <w:sz w:val="22"/>
        </w:rPr>
        <w:t xml:space="preserve">  www.hulseymedical.com</w:t>
      </w:r>
    </w:p>
    <w:p w14:paraId="30E23B24" w14:textId="77777777" w:rsidR="005E646C" w:rsidRPr="005E646C" w:rsidRDefault="005E646C" w:rsidP="005E646C">
      <w:pPr>
        <w:pBdr>
          <w:top w:val="single" w:sz="8" w:space="6" w:color="1D5E45"/>
        </w:pBdr>
        <w:shd w:val="clear" w:color="auto" w:fill="FFFFFF"/>
        <w:spacing w:before="160" w:after="0" w:line="240" w:lineRule="auto"/>
        <w:jc w:val="center"/>
        <w:rPr>
          <w:rFonts w:ascii="Times New Roman" w:hAnsi="Times New Roman" w:cs="Times New Roman"/>
          <w:b/>
          <w:color w:val="1D5E45"/>
          <w:sz w:val="22"/>
        </w:rPr>
      </w:pPr>
    </w:p>
    <w:sectPr w:rsidR="005E646C" w:rsidRPr="005E646C" w:rsidSect="005E646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46C"/>
    <w:rsid w:val="00186E87"/>
    <w:rsid w:val="002B2C00"/>
    <w:rsid w:val="005E646C"/>
    <w:rsid w:val="005E6F18"/>
    <w:rsid w:val="006B2C8E"/>
    <w:rsid w:val="00721415"/>
    <w:rsid w:val="007D6D8B"/>
    <w:rsid w:val="008B08A1"/>
    <w:rsid w:val="00E41C9E"/>
    <w:rsid w:val="00E76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B7FD"/>
  <w15:chartTrackingRefBased/>
  <w15:docId w15:val="{8B910791-54DF-4415-A71D-3B0891437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46C"/>
    <w:rPr>
      <w:rFonts w:eastAsiaTheme="majorEastAsia" w:cstheme="majorBidi"/>
      <w:color w:val="272727" w:themeColor="text1" w:themeTint="D8"/>
    </w:rPr>
  </w:style>
  <w:style w:type="paragraph" w:styleId="Title">
    <w:name w:val="Title"/>
    <w:basedOn w:val="Normal"/>
    <w:next w:val="Normal"/>
    <w:link w:val="TitleChar"/>
    <w:uiPriority w:val="10"/>
    <w:qFormat/>
    <w:rsid w:val="005E6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46C"/>
    <w:pPr>
      <w:spacing w:before="160"/>
      <w:jc w:val="center"/>
    </w:pPr>
    <w:rPr>
      <w:i/>
      <w:iCs/>
      <w:color w:val="404040" w:themeColor="text1" w:themeTint="BF"/>
    </w:rPr>
  </w:style>
  <w:style w:type="character" w:customStyle="1" w:styleId="QuoteChar">
    <w:name w:val="Quote Char"/>
    <w:basedOn w:val="DefaultParagraphFont"/>
    <w:link w:val="Quote"/>
    <w:uiPriority w:val="29"/>
    <w:rsid w:val="005E646C"/>
    <w:rPr>
      <w:i/>
      <w:iCs/>
      <w:color w:val="404040" w:themeColor="text1" w:themeTint="BF"/>
    </w:rPr>
  </w:style>
  <w:style w:type="paragraph" w:styleId="ListParagraph">
    <w:name w:val="List Paragraph"/>
    <w:basedOn w:val="Normal"/>
    <w:uiPriority w:val="34"/>
    <w:qFormat/>
    <w:rsid w:val="005E646C"/>
    <w:pPr>
      <w:ind w:left="720"/>
      <w:contextualSpacing/>
    </w:pPr>
  </w:style>
  <w:style w:type="character" w:styleId="IntenseEmphasis">
    <w:name w:val="Intense Emphasis"/>
    <w:basedOn w:val="DefaultParagraphFont"/>
    <w:uiPriority w:val="21"/>
    <w:qFormat/>
    <w:rsid w:val="005E646C"/>
    <w:rPr>
      <w:i/>
      <w:iCs/>
      <w:color w:val="0F4761" w:themeColor="accent1" w:themeShade="BF"/>
    </w:rPr>
  </w:style>
  <w:style w:type="paragraph" w:styleId="IntenseQuote">
    <w:name w:val="Intense Quote"/>
    <w:basedOn w:val="Normal"/>
    <w:next w:val="Normal"/>
    <w:link w:val="IntenseQuoteChar"/>
    <w:uiPriority w:val="30"/>
    <w:qFormat/>
    <w:rsid w:val="005E6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46C"/>
    <w:rPr>
      <w:i/>
      <w:iCs/>
      <w:color w:val="0F4761" w:themeColor="accent1" w:themeShade="BF"/>
    </w:rPr>
  </w:style>
  <w:style w:type="character" w:styleId="IntenseReference">
    <w:name w:val="Intense Reference"/>
    <w:basedOn w:val="DefaultParagraphFont"/>
    <w:uiPriority w:val="32"/>
    <w:qFormat/>
    <w:rsid w:val="005E64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483</Words>
  <Characters>2757</Characters>
  <Application>Microsoft Office Word</Application>
  <DocSecurity>0</DocSecurity>
  <Lines>22</Lines>
  <Paragraphs>6</Paragraphs>
  <ScaleCrop>false</ScaleCrop>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Hulsey</dc:creator>
  <cp:keywords/>
  <dc:description/>
  <cp:lastModifiedBy>Greg Hulsey</cp:lastModifiedBy>
  <cp:revision>5</cp:revision>
  <cp:lastPrinted>2026-06-04T04:04:00Z</cp:lastPrinted>
  <dcterms:created xsi:type="dcterms:W3CDTF">2026-06-04T03:19:00Z</dcterms:created>
  <dcterms:modified xsi:type="dcterms:W3CDTF">2026-06-04T04:05:00Z</dcterms:modified>
</cp:coreProperties>
</file>