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6C" w:rsidRDefault="008F769B">
      <w:pPr>
        <w:pStyle w:val="a4"/>
        <w:jc w:val="center"/>
      </w:pPr>
      <w:r>
        <w:t>接口文档</w:t>
      </w:r>
    </w:p>
    <w:p w:rsidR="002C6A6C" w:rsidRDefault="008F769B"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8666" w:history="1">
        <w:r>
          <w:t>播放器数据接口</w:t>
        </w:r>
        <w:r>
          <w:tab/>
        </w:r>
        <w:r>
          <w:fldChar w:fldCharType="begin"/>
        </w:r>
        <w:r>
          <w:instrText xml:space="preserve"> PAGEREF _Toc28666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19069" w:history="1">
        <w:r>
          <w:t>参数</w:t>
        </w:r>
        <w:r>
          <w:tab/>
        </w:r>
        <w:r>
          <w:fldChar w:fldCharType="begin"/>
        </w:r>
        <w:r>
          <w:instrText xml:space="preserve"> PAGEREF _Toc19069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8132" w:history="1">
        <w:r>
          <w:t>返回值</w:t>
        </w:r>
        <w:r>
          <w:tab/>
        </w:r>
        <w:r>
          <w:fldChar w:fldCharType="begin"/>
        </w:r>
        <w:r>
          <w:instrText xml:space="preserve"> PAGEREF _Toc8132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24044" w:history="1">
        <w:r>
          <w:t>示例</w:t>
        </w:r>
        <w:r>
          <w:tab/>
        </w:r>
        <w:r>
          <w:fldChar w:fldCharType="begin"/>
        </w:r>
        <w:r>
          <w:instrText xml:space="preserve"> PAGEREF _Toc24044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A6C" w:rsidRDefault="008F769B">
      <w:pPr>
        <w:pStyle w:val="11"/>
        <w:tabs>
          <w:tab w:val="right" w:leader="dot" w:pos="10206"/>
        </w:tabs>
      </w:pPr>
      <w:hyperlink w:anchor="_Toc25640" w:history="1">
        <w:r>
          <w:t>播放器统计接口</w:t>
        </w:r>
        <w:r>
          <w:tab/>
        </w:r>
        <w:r>
          <w:fldChar w:fldCharType="begin"/>
        </w:r>
        <w:r>
          <w:instrText xml:space="preserve"> PAGEREF _Toc25640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24394" w:history="1">
        <w:r>
          <w:t>参数</w:t>
        </w:r>
        <w:r>
          <w:tab/>
        </w:r>
        <w:r>
          <w:fldChar w:fldCharType="begin"/>
        </w:r>
        <w:r>
          <w:instrText xml:space="preserve"> PAGEREF _Toc24394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A6C" w:rsidRDefault="008F769B">
      <w:pPr>
        <w:pStyle w:val="11"/>
        <w:tabs>
          <w:tab w:val="right" w:leader="dot" w:pos="10206"/>
        </w:tabs>
      </w:pPr>
      <w:hyperlink w:anchor="_Toc5265" w:history="1">
        <w:r>
          <w:t>视频流</w:t>
        </w:r>
        <w:r>
          <w:t>-RTMP</w:t>
        </w:r>
        <w:r>
          <w:t>播放接口</w:t>
        </w:r>
        <w:r>
          <w:tab/>
        </w:r>
        <w:r>
          <w:fldChar w:fldCharType="begin"/>
        </w:r>
        <w:r>
          <w:instrText xml:space="preserve"> PAGEREF _Toc5265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20518" w:history="1">
        <w:r>
          <w:t>接口</w:t>
        </w:r>
        <w:r>
          <w:tab/>
        </w:r>
        <w:r>
          <w:fldChar w:fldCharType="begin"/>
        </w:r>
        <w:r>
          <w:instrText xml:space="preserve"> PAGEREF _Toc20518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23773" w:history="1">
        <w:r>
          <w:t>参数</w:t>
        </w:r>
        <w:r>
          <w:tab/>
        </w:r>
        <w:r>
          <w:fldChar w:fldCharType="begin"/>
        </w:r>
        <w:r>
          <w:instrText xml:space="preserve"> PAGEREF _Toc23773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A6C" w:rsidRDefault="008F769B">
      <w:pPr>
        <w:pStyle w:val="11"/>
        <w:tabs>
          <w:tab w:val="right" w:leader="dot" w:pos="10206"/>
        </w:tabs>
      </w:pPr>
      <w:hyperlink w:anchor="_Toc17222" w:history="1">
        <w:r>
          <w:t>视频流</w:t>
        </w:r>
        <w:r>
          <w:t>-HLS</w:t>
        </w:r>
        <w:r>
          <w:t>播放接口</w:t>
        </w:r>
        <w:r>
          <w:tab/>
        </w:r>
        <w:r>
          <w:fldChar w:fldCharType="begin"/>
        </w:r>
        <w:r>
          <w:instrText xml:space="preserve"> PAGEREF _Toc17222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18831" w:history="1">
        <w:r>
          <w:t>接口</w:t>
        </w:r>
        <w:r>
          <w:tab/>
        </w:r>
        <w:r>
          <w:fldChar w:fldCharType="begin"/>
        </w:r>
        <w:r>
          <w:instrText xml:space="preserve"> PAGEREF _Toc18831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A6C" w:rsidRDefault="008F769B">
      <w:pPr>
        <w:pStyle w:val="20"/>
        <w:tabs>
          <w:tab w:val="right" w:leader="dot" w:pos="10206"/>
        </w:tabs>
      </w:pPr>
      <w:hyperlink w:anchor="_Toc11410" w:history="1">
        <w:r>
          <w:t>参数</w:t>
        </w:r>
        <w:r>
          <w:tab/>
        </w:r>
        <w:r>
          <w:fldChar w:fldCharType="begin"/>
        </w:r>
        <w:r>
          <w:instrText xml:space="preserve"> PAGEREF _Toc11410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A6C" w:rsidRDefault="008F769B">
      <w:r>
        <w:fldChar w:fldCharType="end"/>
      </w:r>
    </w:p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2C6A6C"/>
    <w:p w:rsidR="002C6A6C" w:rsidRDefault="008F769B">
      <w:pPr>
        <w:pStyle w:val="1"/>
      </w:pPr>
      <w:bookmarkStart w:id="0" w:name="_Toc28666"/>
      <w:r>
        <w:t>播放器数据接口</w:t>
      </w:r>
      <w:bookmarkEnd w:id="0"/>
    </w:p>
    <w:p w:rsidR="002C6A6C" w:rsidRDefault="002C6A6C"/>
    <w:p w:rsidR="002C6A6C" w:rsidRDefault="002C6A6C"/>
    <w:p w:rsidR="002C6A6C" w:rsidRDefault="008F769B">
      <w:hyperlink r:id="rId5" w:history="1">
        <w:r>
          <w:rPr>
            <w:color w:val="1155CC"/>
            <w:u w:val="single"/>
          </w:rPr>
          <w:t>http://player.api.gn100.com/chan/info/$chanid</w:t>
        </w:r>
      </w:hyperlink>
      <w:r>
        <w:t xml:space="preserve"> </w:t>
      </w:r>
    </w:p>
    <w:p w:rsidR="002C6A6C" w:rsidRDefault="008F769B">
      <w:r>
        <w:t>播放器获取播放信息的接口</w:t>
      </w:r>
    </w:p>
    <w:p w:rsidR="002C6A6C" w:rsidRDefault="008F769B">
      <w:pPr>
        <w:pStyle w:val="2"/>
      </w:pPr>
      <w:bookmarkStart w:id="1" w:name="_Toc19069"/>
      <w:r>
        <w:t>参数</w:t>
      </w:r>
      <w:bookmarkEnd w:id="1"/>
    </w:p>
    <w:p w:rsidR="002C6A6C" w:rsidRDefault="002C6A6C"/>
    <w:tbl>
      <w:tblPr>
        <w:tblW w:w="10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 w:rsidRPr="008F769B">
              <w:rPr>
                <w:b/>
                <w:i/>
              </w:rPr>
              <w:t>字段名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 w:rsidRPr="008F769B">
              <w:rPr>
                <w:b/>
                <w:i/>
              </w:rPr>
              <w:t>来源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 w:rsidRPr="008F769B">
              <w:rPr>
                <w:b/>
                <w:i/>
              </w:rPr>
              <w:t>类型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 w:rsidRPr="008F769B">
              <w:rPr>
                <w:b/>
                <w:i/>
              </w:rPr>
              <w:t>默认值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 w:rsidRPr="008F769B">
              <w:rPr>
                <w:b/>
                <w:i/>
              </w:rPr>
              <w:t>备注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>
              <w:t>token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>
              <w:t>Cookie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>
              <w:t>string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  <w:jc w:val="left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>
              <w:t>用户的</w:t>
            </w:r>
            <w:r>
              <w:t>token</w:t>
            </w:r>
            <w:r>
              <w:t>，登录没有登录都有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proofErr w:type="spellStart"/>
            <w:r>
              <w:t>chanid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  <w:jc w:val="left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  <w:jc w:val="left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  <w:jc w:val="left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  <w:jc w:val="left"/>
            </w:pPr>
            <w:r>
              <w:t>频道</w:t>
            </w:r>
            <w:r>
              <w:t>ID</w:t>
            </w:r>
          </w:p>
        </w:tc>
      </w:tr>
    </w:tbl>
    <w:p w:rsidR="002C6A6C" w:rsidRDefault="002C6A6C"/>
    <w:p w:rsidR="002C6A6C" w:rsidRDefault="008F769B">
      <w:pPr>
        <w:pStyle w:val="2"/>
      </w:pPr>
      <w:bookmarkStart w:id="2" w:name="_Toc8132"/>
      <w:r>
        <w:t>返回值</w:t>
      </w:r>
      <w:bookmarkStart w:id="3" w:name="_GoBack"/>
      <w:bookmarkEnd w:id="2"/>
      <w:bookmarkEnd w:id="3"/>
    </w:p>
    <w:p w:rsidR="002C6A6C" w:rsidRDefault="002C6A6C"/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6"/>
        <w:gridCol w:w="915"/>
        <w:gridCol w:w="1230"/>
        <w:gridCol w:w="1305"/>
        <w:gridCol w:w="4710"/>
      </w:tblGrid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字段名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</w:pPr>
            <w:r w:rsidRPr="008F769B">
              <w:rPr>
                <w:b/>
                <w:i/>
              </w:rPr>
              <w:t>来源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类型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默认值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备注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chan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Object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频道信息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chan.ChanID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rtmp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Array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rtmp</w:t>
            </w:r>
            <w:proofErr w:type="spellEnd"/>
            <w:r>
              <w:t>[0].Name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gramStart"/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超清</w:t>
            </w:r>
            <w:proofErr w:type="gramEnd"/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/</w:t>
            </w:r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高清</w:t>
            </w:r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/</w:t>
            </w:r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标清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rtmp</w:t>
            </w:r>
            <w:proofErr w:type="spellEnd"/>
            <w:r>
              <w:t>[0].</w:t>
            </w:r>
            <w:proofErr w:type="spellStart"/>
            <w:r>
              <w:t>Url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string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t_live_pub_server.</w:t>
            </w:r>
            <w:r>
              <w:t>PubServerAddr</w:t>
            </w:r>
            <w:proofErr w:type="spellEnd"/>
            <w:r>
              <w:t>，</w:t>
            </w:r>
            <w:proofErr w:type="spellStart"/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t_live_pub_server.</w:t>
            </w:r>
            <w:r>
              <w:t>PubApp</w:t>
            </w:r>
            <w:proofErr w:type="spellEnd"/>
            <w:r>
              <w:t xml:space="preserve"> </w:t>
            </w:r>
            <w:r>
              <w:t>组成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rtmp</w:t>
            </w:r>
            <w:proofErr w:type="spellEnd"/>
            <w:r>
              <w:t>[0].Stream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t_live_pub_server.</w:t>
            </w:r>
            <w:r>
              <w:t>LivePubStreamName</w:t>
            </w:r>
            <w:proofErr w:type="spellEnd"/>
            <w:r>
              <w:t xml:space="preserve"> </w:t>
            </w:r>
            <w:r>
              <w:t>直播流接入点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rtmp</w:t>
            </w:r>
            <w:proofErr w:type="spellEnd"/>
            <w:r>
              <w:t>[0].</w:t>
            </w:r>
            <w:proofErr w:type="spellStart"/>
            <w:r>
              <w:t>CdnID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ip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Object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ip.AreaName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IP</w:t>
            </w:r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的地区名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ip.OpName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IP</w:t>
            </w:r>
            <w:r w:rsidRPr="008F769B">
              <w:rPr>
                <w:rFonts w:ascii="Trebuchet MS" w:eastAsia="Trebuchet MS" w:hAnsi="Trebuchet MS" w:cs="Trebuchet MS"/>
                <w:b/>
                <w:sz w:val="26"/>
              </w:rPr>
              <w:t>的运营商名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hls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Array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hls</w:t>
            </w:r>
            <w:proofErr w:type="spellEnd"/>
            <w:r>
              <w:t>[0].Name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hls</w:t>
            </w:r>
            <w:proofErr w:type="spellEnd"/>
            <w:r>
              <w:t>[0].</w:t>
            </w:r>
            <w:proofErr w:type="spellStart"/>
            <w:r>
              <w:t>Url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hls</w:t>
            </w:r>
            <w:proofErr w:type="spellEnd"/>
            <w:r>
              <w:t>[0].Stream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user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Object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user.info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Object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如果登录的话，就有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user.info.name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proofErr w:type="spellStart"/>
            <w:r>
              <w:t>user.token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</w:tbl>
    <w:p w:rsidR="002C6A6C" w:rsidRDefault="002C6A6C"/>
    <w:p w:rsidR="002C6A6C" w:rsidRDefault="008F769B">
      <w:pPr>
        <w:pStyle w:val="2"/>
      </w:pPr>
      <w:bookmarkStart w:id="4" w:name="_Toc24044"/>
      <w:r>
        <w:t>示例</w:t>
      </w:r>
      <w:bookmarkEnd w:id="4"/>
    </w:p>
    <w:p w:rsidR="002C6A6C" w:rsidRDefault="002C6A6C"/>
    <w:p w:rsidR="002C6A6C" w:rsidRPr="008F769B" w:rsidRDefault="008F769B">
      <w:pPr>
        <w:pStyle w:val="1"/>
        <w:rPr>
          <w:rFonts w:eastAsia="宋体" w:hint="eastAsia"/>
        </w:rPr>
      </w:pPr>
      <w:bookmarkStart w:id="5" w:name="_Toc25640"/>
      <w:r>
        <w:t>播放器统计接口</w:t>
      </w:r>
      <w:bookmarkEnd w:id="5"/>
    </w:p>
    <w:p w:rsidR="002C6A6C" w:rsidRDefault="008F769B">
      <w:r>
        <w:t>此接口主要是用来统计播放器播放状态的，包括</w:t>
      </w:r>
      <w:r>
        <w:t>H5</w:t>
      </w:r>
      <w:r>
        <w:t>，</w:t>
      </w:r>
      <w:r>
        <w:t>Flash</w:t>
      </w:r>
    </w:p>
    <w:p w:rsidR="002C6A6C" w:rsidRDefault="008F769B">
      <w:pPr>
        <w:pStyle w:val="2"/>
      </w:pPr>
      <w:bookmarkStart w:id="6" w:name="_Toc24394"/>
      <w:r>
        <w:t>参数</w:t>
      </w:r>
      <w:bookmarkEnd w:id="6"/>
    </w:p>
    <w:p w:rsidR="002C6A6C" w:rsidRDefault="002C6A6C"/>
    <w:tbl>
      <w:tblPr>
        <w:tblW w:w="10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字段名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来源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类型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默认值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 w:rsidRPr="008F769B">
              <w:rPr>
                <w:b/>
                <w:i/>
              </w:rPr>
              <w:t>备注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r>
              <w:t>token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string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用户的</w:t>
            </w:r>
            <w:r>
              <w:t>token</w:t>
            </w:r>
            <w:r>
              <w:t>，登录没有登录都有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proofErr w:type="spellStart"/>
            <w:r>
              <w:t>chanid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频道</w:t>
            </w:r>
            <w:r>
              <w:t>ID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proofErr w:type="spellStart"/>
            <w:r>
              <w:t>cdnid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proofErr w:type="spellStart"/>
            <w:r>
              <w:t>areaname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proofErr w:type="spellStart"/>
            <w:r>
              <w:t>opname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>
            <w:r>
              <w:t>Server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/>
        </w:tc>
      </w:tr>
    </w:tbl>
    <w:p w:rsidR="002C6A6C" w:rsidRDefault="002C6A6C"/>
    <w:p w:rsidR="002C6A6C" w:rsidRDefault="002C6A6C"/>
    <w:p w:rsidR="002C6A6C" w:rsidRDefault="008F769B">
      <w:pPr>
        <w:pStyle w:val="1"/>
      </w:pPr>
      <w:bookmarkStart w:id="7" w:name="_Toc5265"/>
      <w:r>
        <w:t>视频流</w:t>
      </w:r>
      <w:r>
        <w:t>-RTMP</w:t>
      </w:r>
      <w:r>
        <w:t>播放接口</w:t>
      </w:r>
      <w:bookmarkEnd w:id="7"/>
    </w:p>
    <w:p w:rsidR="002C6A6C" w:rsidRDefault="008F769B">
      <w:pPr>
        <w:pStyle w:val="2"/>
      </w:pPr>
      <w:bookmarkStart w:id="8" w:name="_Toc20518"/>
      <w:r>
        <w:t>接口</w:t>
      </w:r>
      <w:bookmarkEnd w:id="8"/>
    </w:p>
    <w:p w:rsidR="002C6A6C" w:rsidRDefault="008F769B">
      <w:r>
        <w:t>根据</w:t>
      </w:r>
      <w:r>
        <w:t>start</w:t>
      </w:r>
      <w:r>
        <w:t>接口返回的</w:t>
      </w:r>
      <w:proofErr w:type="spellStart"/>
      <w:r>
        <w:t>rtmp</w:t>
      </w:r>
      <w:proofErr w:type="spellEnd"/>
      <w:r>
        <w:t>信息，组成播放的地址，格式：</w:t>
      </w:r>
    </w:p>
    <w:p w:rsidR="002C6A6C" w:rsidRDefault="008F769B">
      <w:proofErr w:type="spellStart"/>
      <w:r>
        <w:t>rtmp.Url</w:t>
      </w:r>
      <w:proofErr w:type="spellEnd"/>
      <w:r>
        <w:t>/</w:t>
      </w:r>
      <w:proofErr w:type="spellStart"/>
      <w:r>
        <w:t>rtmp.Stream?token</w:t>
      </w:r>
      <w:proofErr w:type="spellEnd"/>
      <w:r>
        <w:t>=token</w:t>
      </w:r>
    </w:p>
    <w:p w:rsidR="002C6A6C" w:rsidRDefault="008F769B">
      <w:r>
        <w:t>如：</w:t>
      </w:r>
    </w:p>
    <w:p w:rsidR="002C6A6C" w:rsidRDefault="008F769B">
      <w:r>
        <w:t>rtmp://192.168.1.1/flv/mystream?token=xxxxxxxxxxxxxxx</w:t>
      </w:r>
    </w:p>
    <w:p w:rsidR="002C6A6C" w:rsidRDefault="002C6A6C"/>
    <w:p w:rsidR="002C6A6C" w:rsidRDefault="008F769B">
      <w:pPr>
        <w:pStyle w:val="2"/>
      </w:pPr>
      <w:bookmarkStart w:id="9" w:name="_Toc23773"/>
      <w:r>
        <w:t>参数</w:t>
      </w:r>
      <w:bookmarkEnd w:id="9"/>
    </w:p>
    <w:p w:rsidR="002C6A6C" w:rsidRDefault="002C6A6C"/>
    <w:tbl>
      <w:tblPr>
        <w:tblW w:w="10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字段名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</w:pPr>
            <w:r w:rsidRPr="008F769B">
              <w:rPr>
                <w:b/>
                <w:i/>
              </w:rPr>
              <w:t>来源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类型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默认值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备注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token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</w:pPr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string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用户的</w:t>
            </w:r>
            <w:r>
              <w:t>token</w:t>
            </w:r>
            <w:r>
              <w:t>，登录没有登录都有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proofErr w:type="spellStart"/>
            <w:r>
              <w:t>chanid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频道号</w:t>
            </w:r>
          </w:p>
        </w:tc>
      </w:tr>
    </w:tbl>
    <w:p w:rsidR="002C6A6C" w:rsidRDefault="002C6A6C"/>
    <w:p w:rsidR="002C6A6C" w:rsidRDefault="008F769B">
      <w:pPr>
        <w:pStyle w:val="1"/>
      </w:pPr>
      <w:bookmarkStart w:id="10" w:name="_Toc17222"/>
      <w:r>
        <w:t>视频流</w:t>
      </w:r>
      <w:r>
        <w:t>-HLS</w:t>
      </w:r>
      <w:r>
        <w:t>播放接口</w:t>
      </w:r>
      <w:bookmarkEnd w:id="10"/>
    </w:p>
    <w:p w:rsidR="002C6A6C" w:rsidRDefault="008F769B">
      <w:pPr>
        <w:pStyle w:val="2"/>
      </w:pPr>
      <w:bookmarkStart w:id="11" w:name="_Toc18831"/>
      <w:r>
        <w:t>接口</w:t>
      </w:r>
      <w:bookmarkEnd w:id="11"/>
    </w:p>
    <w:p w:rsidR="002C6A6C" w:rsidRDefault="008F769B">
      <w:r>
        <w:t>根据</w:t>
      </w:r>
      <w:r>
        <w:t>start</w:t>
      </w:r>
      <w:r>
        <w:t>接口返回的</w:t>
      </w:r>
      <w:proofErr w:type="spellStart"/>
      <w:r>
        <w:t>rtmp</w:t>
      </w:r>
      <w:proofErr w:type="spellEnd"/>
      <w:r>
        <w:t>信息，组成播放的地址，格式：</w:t>
      </w:r>
    </w:p>
    <w:p w:rsidR="002C6A6C" w:rsidRDefault="008F769B">
      <w:proofErr w:type="spellStart"/>
      <w:r>
        <w:t>rtmp.Url</w:t>
      </w:r>
      <w:proofErr w:type="spellEnd"/>
      <w:r>
        <w:t>/</w:t>
      </w:r>
      <w:proofErr w:type="spellStart"/>
      <w:r>
        <w:t>rtmp.Stream?token</w:t>
      </w:r>
      <w:proofErr w:type="spellEnd"/>
      <w:r>
        <w:t>=token</w:t>
      </w:r>
    </w:p>
    <w:p w:rsidR="002C6A6C" w:rsidRDefault="008F769B">
      <w:r>
        <w:t>如：</w:t>
      </w:r>
    </w:p>
    <w:p w:rsidR="002C6A6C" w:rsidRDefault="008F769B">
      <w:r>
        <w:t>rtmp://192.168.1.1/flv/mystream?token=xxxxxxxxxxxxxxx</w:t>
      </w:r>
    </w:p>
    <w:p w:rsidR="002C6A6C" w:rsidRDefault="002C6A6C"/>
    <w:p w:rsidR="002C6A6C" w:rsidRDefault="008F769B">
      <w:pPr>
        <w:pStyle w:val="2"/>
      </w:pPr>
      <w:bookmarkStart w:id="12" w:name="_Toc11410"/>
      <w:r>
        <w:t>参数</w:t>
      </w:r>
      <w:bookmarkEnd w:id="12"/>
    </w:p>
    <w:p w:rsidR="002C6A6C" w:rsidRDefault="002C6A6C"/>
    <w:tbl>
      <w:tblPr>
        <w:tblW w:w="10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lastRenderedPageBreak/>
              <w:t>字段名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</w:pPr>
            <w:r w:rsidRPr="008F769B">
              <w:rPr>
                <w:b/>
                <w:i/>
              </w:rPr>
              <w:t>来源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类型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默认值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 w:rsidRPr="008F769B">
              <w:rPr>
                <w:b/>
                <w:i/>
              </w:rPr>
              <w:t>备注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token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widowControl w:val="0"/>
            </w:pPr>
            <w:r>
              <w:t>Request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string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r>
              <w:t>用户的</w:t>
            </w:r>
            <w:r>
              <w:t>token</w:t>
            </w:r>
            <w:r>
              <w:t>，登录没有登录都有</w:t>
            </w:r>
          </w:p>
        </w:tc>
      </w:tr>
      <w:tr w:rsidR="008F769B" w:rsidTr="008F769B">
        <w:tblPrEx>
          <w:tblCellMar>
            <w:top w:w="0" w:type="dxa"/>
            <w:bottom w:w="0" w:type="dxa"/>
          </w:tblCellMar>
        </w:tblPrEx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8F769B" w:rsidP="008F769B">
            <w:pPr>
              <w:keepNext/>
              <w:keepLines/>
            </w:pPr>
            <w:proofErr w:type="spellStart"/>
            <w:r>
              <w:t>chanid</w:t>
            </w:r>
            <w:proofErr w:type="spellEnd"/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widowControl w:val="0"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A6C" w:rsidRDefault="002C6A6C" w:rsidP="008F769B">
            <w:pPr>
              <w:keepNext/>
              <w:keepLines/>
            </w:pPr>
          </w:p>
        </w:tc>
      </w:tr>
    </w:tbl>
    <w:p w:rsidR="002C6A6C" w:rsidRDefault="002C6A6C"/>
    <w:p w:rsidR="002C6A6C" w:rsidRDefault="002C6A6C">
      <w:pPr>
        <w:pStyle w:val="1"/>
      </w:pPr>
    </w:p>
    <w:p w:rsidR="002C6A6C" w:rsidRDefault="002C6A6C">
      <w:pPr>
        <w:pStyle w:val="1"/>
        <w:spacing w:before="0"/>
      </w:pPr>
    </w:p>
    <w:sectPr w:rsidR="002C6A6C">
      <w:pgSz w:w="11906" w:h="16838"/>
      <w:pgMar w:top="567" w:right="850" w:bottom="567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oNotTrackMoves/>
  <w:defaultTabStop w:val="720"/>
  <w:characterSpacingControl w:val="compressPunctuation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6A6C"/>
    <w:rsid w:val="004F6036"/>
    <w:rsid w:val="008F769B"/>
    <w:rsid w:val="033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D49716E-7125-4B77-8F52-312FCFE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color w:val="000000"/>
      <w:kern w:val="2"/>
      <w:sz w:val="21"/>
    </w:rPr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Pr>
      <w:rFonts w:eastAsia="Arial"/>
      <w:color w:val="000000"/>
      <w:sz w:val="22"/>
    </w:rPr>
  </w:style>
  <w:style w:type="paragraph" w:styleId="7">
    <w:name w:val="toc 7"/>
    <w:basedOn w:val="a"/>
    <w:next w:val="a"/>
    <w:uiPriority w:val="99"/>
    <w:unhideWhenUsed/>
    <w:pPr>
      <w:ind w:leftChars="1200" w:left="2520"/>
    </w:pPr>
  </w:style>
  <w:style w:type="paragraph" w:styleId="50">
    <w:name w:val="toc 5"/>
    <w:basedOn w:val="a"/>
    <w:next w:val="a"/>
    <w:uiPriority w:val="99"/>
    <w:unhideWhenUsed/>
    <w:pPr>
      <w:ind w:leftChars="800" w:left="1680"/>
    </w:pPr>
  </w:style>
  <w:style w:type="paragraph" w:styleId="30">
    <w:name w:val="toc 3"/>
    <w:basedOn w:val="a"/>
    <w:next w:val="a"/>
    <w:uiPriority w:val="99"/>
    <w:unhideWhenUsed/>
    <w:pPr>
      <w:ind w:leftChars="400" w:left="840"/>
    </w:pPr>
  </w:style>
  <w:style w:type="paragraph" w:styleId="8">
    <w:name w:val="toc 8"/>
    <w:basedOn w:val="a"/>
    <w:next w:val="a"/>
    <w:uiPriority w:val="99"/>
    <w:unhideWhenUsed/>
    <w:pPr>
      <w:ind w:leftChars="1400" w:left="2940"/>
    </w:pPr>
  </w:style>
  <w:style w:type="paragraph" w:styleId="11">
    <w:name w:val="toc 1"/>
    <w:basedOn w:val="a"/>
    <w:next w:val="a"/>
    <w:uiPriority w:val="99"/>
    <w:unhideWhenUsed/>
  </w:style>
  <w:style w:type="paragraph" w:styleId="40">
    <w:name w:val="toc 4"/>
    <w:basedOn w:val="a"/>
    <w:next w:val="a"/>
    <w:uiPriority w:val="99"/>
    <w:unhideWhenUsed/>
    <w:pPr>
      <w:ind w:leftChars="600" w:left="1260"/>
    </w:pPr>
  </w:style>
  <w:style w:type="paragraph" w:styleId="a3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60">
    <w:name w:val="toc 6"/>
    <w:basedOn w:val="a"/>
    <w:next w:val="a"/>
    <w:uiPriority w:val="99"/>
    <w:unhideWhenUsed/>
    <w:pPr>
      <w:ind w:leftChars="1000" w:left="2100"/>
    </w:pPr>
  </w:style>
  <w:style w:type="paragraph" w:styleId="20">
    <w:name w:val="toc 2"/>
    <w:basedOn w:val="a"/>
    <w:next w:val="a"/>
    <w:uiPriority w:val="99"/>
    <w:unhideWhenUsed/>
    <w:pPr>
      <w:ind w:leftChars="200" w:left="420"/>
    </w:pPr>
  </w:style>
  <w:style w:type="paragraph" w:styleId="9">
    <w:name w:val="toc 9"/>
    <w:basedOn w:val="a"/>
    <w:next w:val="a"/>
    <w:uiPriority w:val="99"/>
    <w:unhideWhenUsed/>
    <w:pPr>
      <w:ind w:leftChars="1600" w:left="3360"/>
    </w:pPr>
  </w:style>
  <w:style w:type="paragraph" w:styleId="a4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layer.api.gn100.com/player/info/$chan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接口文档-播放器.docx</dc:title>
  <cp:lastModifiedBy>hao gong</cp:lastModifiedBy>
  <cp:revision>2</cp:revision>
  <dcterms:created xsi:type="dcterms:W3CDTF">2014-11-27T07:34:00Z</dcterms:created>
  <dcterms:modified xsi:type="dcterms:W3CDTF">2014-11-28T10:35:00Z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