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3FF1" w14:textId="6243D67B" w:rsidR="003733C9" w:rsidRDefault="00DF48CD">
      <w:r w:rsidRPr="00DF48CD">
        <w:t>I don't use any data from external, purely from IABAC Source dataset of this project</w:t>
      </w:r>
    </w:p>
    <w:sectPr w:rsidR="0037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20"/>
    <w:rsid w:val="003733C9"/>
    <w:rsid w:val="006D1720"/>
    <w:rsid w:val="00D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40D32-7F4C-495F-AB57-26FAFC6F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 rabbani</dc:creator>
  <cp:keywords/>
  <dc:description/>
  <cp:lastModifiedBy>Ghaza rabbani</cp:lastModifiedBy>
  <cp:revision>2</cp:revision>
  <dcterms:created xsi:type="dcterms:W3CDTF">2021-10-04T01:35:00Z</dcterms:created>
  <dcterms:modified xsi:type="dcterms:W3CDTF">2021-10-04T01:35:00Z</dcterms:modified>
</cp:coreProperties>
</file>