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32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Auto-generated</w:t>
      </w:r>
      <w:r>
        <w:t xml:space="preserve"> </w:t>
      </w:r>
      <w:r>
        <w:t xml:space="preserve">report</w:t>
      </w:r>
      <w:r>
        <w:t xml:space="preserve"> </w:t>
      </w:r>
      <w:r>
        <w:t xml:space="preserve">from</w:t>
      </w:r>
      <w:r>
        <w:t xml:space="preserve"> </w:t>
      </w:r>
      <w:r>
        <w:t xml:space="preserve">BCEAweb</w:t>
      </w:r>
    </w:p>
    <w:p>
      <w:pPr>
        <w:pStyle w:val="Date"/>
      </w:pPr>
      <w:r>
        <w:t xml:space="preserve">Version:</w:t>
      </w:r>
      <w:r>
        <w:t xml:space="preserve"> </w:t>
      </w:r>
      <w:r>
        <w:t xml:space="preserve">02</w:t>
      </w:r>
      <w:r>
        <w:t xml:space="preserve"> </w:t>
      </w:r>
      <w:r>
        <w:t xml:space="preserve">January,</w:t>
      </w:r>
      <w:r>
        <w:t xml:space="preserve"> </w:t>
      </w:r>
      <w:r>
        <w:t xml:space="preserve">2025</w:t>
      </w:r>
    </w:p>
    <w:bookmarkStart w:id="188" w:name="distributional-assumptions"/>
    <w:p>
      <w:pPr>
        <w:pStyle w:val="Heading1"/>
      </w:pPr>
      <w:r>
        <w:t xml:space="preserve">Distributional assumptions</w:t>
      </w:r>
    </w:p>
    <w:p>
      <w:pPr>
        <w:pStyle w:val="FirstParagraph"/>
      </w:pPr>
      <w:r>
        <w:t xml:space="preserve">This sections presents graphical and tabular summaries to check the distributional assumptions used for the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56</m:t>
        </m:r>
      </m:oMath>
      <w:r>
        <w:t xml:space="preserve"> </w:t>
      </w:r>
      <w:r>
        <w:t xml:space="preserve">parameters included in the economic model. For each parameter, a histogram of the distribution is presented together with a summary table, reporting some relevant statistics.</w:t>
      </w:r>
    </w:p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1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2280"/>
        <w:gridCol w:w="960"/>
        <w:gridCol w:w="840"/>
        <w:gridCol w:w="960"/>
        <w:gridCol w:w="18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4384.479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2518.102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79.58956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19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1.539169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0.0486484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19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0.0342564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19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0.5447869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0.0172191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19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2280"/>
        <w:gridCol w:w="960"/>
        <w:gridCol w:w="840"/>
        <w:gridCol w:w="960"/>
        <w:gridCol w:w="18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2045.987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896.964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28.35031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unnamed-chunk-19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3"/>
        <w:gridCol w:w="2245"/>
        <w:gridCol w:w="945"/>
        <w:gridCol w:w="827"/>
        <w:gridCol w:w="1063"/>
        <w:gridCol w:w="17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1148.308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543.1979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17.16883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files/figure-docx/unnamed-chunk-19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279.658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151.5797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658.325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4.790975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_files/figure-docx/unnamed-chunk-19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0.9587613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0.0303035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files/figure-docx/unnamed-chunk-19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0.6975978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0.0220489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files/figure-docx/unnamed-chunk-19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0.0095247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files/figure-docx/unnamed-chunk-19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6904.96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58.48097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_files/figure-docx/unnamed-chunk-19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1048"/>
        <w:gridCol w:w="815"/>
        <w:gridCol w:w="1048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3874.547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1236.974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6573.125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39.097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files/figure-docx/unnamed-chunk-19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944.874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11.97229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port_files/figure-docx/unnamed-chunk-19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847.747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374.6328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files/figure-docx/unnamed-chunk-19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476.486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225.2089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7.118168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port_files/figure-docx/unnamed-chunk-19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63.15335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1.996086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files/figure-docx/unnamed-chunk-19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0.4589076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port_files/figure-docx/unnamed-chunk-19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9.095555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0.2874829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files/figure-docx/unnamed-chunk-19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2.859824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0.0903904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port_files/figure-docx/unnamed-chunk-19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859.031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375.9444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11.88246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port_files/figure-docx/unnamed-chunk-19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689.768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9.605891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port_files/figure-docx/unnamed-chunk-19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481.877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1009.075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7.19387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port_files/figure-docx/unnamed-chunk-19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388.103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183.2891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5.793213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port_files/figure-docx/unnamed-chunk-19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64.61155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2.042175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port_files/figure-docx/unnamed-chunk-19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1.626447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port_files/figure-docx/unnamed-chunk-19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0.0690728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0.0185195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0.0367975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0.0005853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port_files/figure-docx/unnamed-chunk-19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0.2971902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0.1047984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0.1196443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0.2898017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0.0033124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port_files/figure-docx/unnamed-chunk-19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0.4010433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0.4009802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0.4147382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0.0002222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port_files/figure-docx/unnamed-chunk-19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2090"/>
        <w:gridCol w:w="1100"/>
        <w:gridCol w:w="1100"/>
        <w:gridCol w:w="99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0.013347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0.0029279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0.0082679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0.0130898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9.25e-05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port_files/figure-docx/unnamed-chunk-19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0.0003727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9.44e-05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3e-06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port_files/figure-docx/unnamed-chunk-19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0.0007564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9.4e-06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port_files/figure-docx/unnamed-chunk-19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0.0997926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0.0260358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0.0906289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0.2241951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0.0016183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port_files/figure-docx/unnamed-chunk-19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0.0835583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port_files/figure-docx/unnamed-chunk-19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0.9001309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0.0050356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0.8897217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0.9096117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0.0001592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port_files/figure-docx/unnamed-chunk-19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0.4199825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0.4169795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0.4199816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0.4228245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4.67e-05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port_files/figure-docx/unnamed-chunk-19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1084"/>
        <w:gridCol w:w="976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0.8141167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0.8063162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0.8141551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0.0001265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port_files/figure-docx/unnamed-chunk-19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1033"/>
        <w:gridCol w:w="918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2.905089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1.211919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2.681323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0.0387408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port_files/figure-docx/unnamed-chunk-19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1048"/>
        <w:gridCol w:w="931"/>
        <w:gridCol w:w="931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56170.33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74843.7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311.6641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port_files/figure-docx/unnamed-chunk-19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931"/>
        <w:gridCol w:w="931"/>
        <w:gridCol w:w="1048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43829.67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25156.3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63125.45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311.6641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eport_files/figure-docx/unnamed-chunk-19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0.4382939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0.2502404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0.4381762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0.6289504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0.0031194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port_files/figure-docx/unnamed-chunk-19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0.0215133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0.0068073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0.0207813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0.0002152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port_files/figure-docx/unnamed-chunk-19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20.50602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5.086617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0.1607725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port_files/figure-docx/unnamed-chunk-19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2661.843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684.1538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1573.676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2583.913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4181.041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21.62402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report_files/figure-docx/unnamed-chunk-19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918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7.199515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4.279942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0.0581167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port_files/figure-docx/unnamed-chunk-19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10.29213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2.607787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9.955699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0.0824242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report_files/figure-docx/unnamed-chunk-19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11.68489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44.53583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71.62707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0.3693238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report_files/figure-docx/unnamed-chunk-19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3.854695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0.9479262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2.292722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3.755557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6.017339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0.0299611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report_files/figure-docx/unnamed-chunk-19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3"/>
        <w:gridCol w:w="2119"/>
        <w:gridCol w:w="1115"/>
        <w:gridCol w:w="1003"/>
        <w:gridCol w:w="1003"/>
        <w:gridCol w:w="16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1.635824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0.4130969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0.9513184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1.591567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2.543868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0.0130567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eport_files/figure-docx/unnamed-chunk-19-49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1084"/>
        <w:gridCol w:w="976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0.8108407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0.2026673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0.4901607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0.7876551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1.262942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0.0064057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eport_files/figure-docx/unnamed-chunk-19-50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1033"/>
        <w:gridCol w:w="918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4.245515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2.133401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4.020643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0.043628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report_files/figure-docx/unnamed-chunk-19-5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6.414003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1.640791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6.185502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9.942465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0.0518604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report_files/figure-docx/unnamed-chunk-19-5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8"/>
        <w:gridCol w:w="2180"/>
        <w:gridCol w:w="1033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6.42076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1.584056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3.850581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6.285484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9.924699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0.0500672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report_files/figure-docx/unnamed-chunk-19-5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15.48614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3.549163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23.70509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0.1121783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report_files/figure-docx/unnamed-chunk-19-5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976"/>
        <w:gridCol w:w="1084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0.5424171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0.1463549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0.3095674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0.8712211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0.0046258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report_files/figure-docx/unnamed-chunk-19-5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0.6888042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0.5954323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0.6872181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0.7924515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0.0015682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report_files/figure-docx/unnamed-chunk-19-5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0.9500773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0.0049722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0.9400008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0.9502989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0.9588729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0.0001572</w:t>
            </w:r>
          </w:p>
        </w:tc>
      </w:tr>
    </w:tbl>
    <w:bookmarkEnd w:id="1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32" Target="media/rId32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Auto-generated report from BCEAweb</dc:title>
  <dc:creator/>
  <cp:keywords/>
  <dcterms:created xsi:type="dcterms:W3CDTF">2025-01-02T12:11:47Z</dcterms:created>
  <dcterms:modified xsi:type="dcterms:W3CDTF">2025-01-02T12:11:47Z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Version: 02 January, 2025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