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2DB0F" w14:textId="49C68636" w:rsidR="006B41D2" w:rsidRDefault="006B41D2" w:rsidP="006B4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14:paraId="064731EE" w14:textId="5C5B8C1A" w:rsidR="006B41D2" w:rsidRDefault="006B41D2" w:rsidP="006B4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Pseudo code (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</w:p>
    <w:p w14:paraId="7E506852" w14:textId="3DD8FCB7" w:rsidR="006B41D2" w:rsidRDefault="006B41D2" w:rsidP="006B4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Flowchart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534"/>
        <w:tblW w:w="0" w:type="auto"/>
        <w:tblLook w:val="04A0" w:firstRow="1" w:lastRow="0" w:firstColumn="1" w:lastColumn="0" w:noHBand="0" w:noVBand="1"/>
      </w:tblPr>
      <w:tblGrid>
        <w:gridCol w:w="2893"/>
        <w:gridCol w:w="3172"/>
        <w:gridCol w:w="3285"/>
      </w:tblGrid>
      <w:tr w:rsidR="006B41D2" w14:paraId="2D586B15" w14:textId="77777777" w:rsidTr="006B41D2">
        <w:tc>
          <w:tcPr>
            <w:tcW w:w="2893" w:type="dxa"/>
          </w:tcPr>
          <w:p w14:paraId="57195D47" w14:textId="77777777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2" w:type="dxa"/>
          </w:tcPr>
          <w:p w14:paraId="2B013612" w14:textId="0C814AA5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Pseudo code</w:t>
            </w:r>
          </w:p>
        </w:tc>
        <w:tc>
          <w:tcPr>
            <w:tcW w:w="3285" w:type="dxa"/>
          </w:tcPr>
          <w:p w14:paraId="68840FA0" w14:textId="392C9C6E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Flowchart </w:t>
            </w:r>
          </w:p>
        </w:tc>
      </w:tr>
      <w:tr w:rsidR="006B41D2" w14:paraId="779B9828" w14:textId="77777777" w:rsidTr="006B41D2">
        <w:tc>
          <w:tcPr>
            <w:tcW w:w="2893" w:type="dxa"/>
          </w:tcPr>
          <w:p w14:paraId="710D6CA8" w14:textId="4300B80D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172" w:type="dxa"/>
          </w:tcPr>
          <w:p w14:paraId="3410C511" w14:textId="031C559F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3285" w:type="dxa"/>
          </w:tcPr>
          <w:p w14:paraId="6C3E88DF" w14:textId="77777777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0264FF1C" w14:textId="37755F83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</w:tr>
      <w:tr w:rsidR="006B41D2" w14:paraId="45F1E91D" w14:textId="77777777" w:rsidTr="006B41D2">
        <w:tc>
          <w:tcPr>
            <w:tcW w:w="2893" w:type="dxa"/>
          </w:tcPr>
          <w:p w14:paraId="600DEC52" w14:textId="6E7BBB1B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172" w:type="dxa"/>
          </w:tcPr>
          <w:p w14:paraId="39341FE6" w14:textId="77777777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-Dài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trúc</w:t>
            </w:r>
            <w:proofErr w:type="spellEnd"/>
          </w:p>
          <w:p w14:paraId="27291F36" w14:textId="2859C70E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Đôi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3285" w:type="dxa"/>
          </w:tcPr>
          <w:p w14:paraId="6F9F1B94" w14:textId="10D6C41F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</w:p>
        </w:tc>
      </w:tr>
    </w:tbl>
    <w:p w14:paraId="379CB011" w14:textId="2C230AC4" w:rsidR="006B41D2" w:rsidRDefault="006B41D2" w:rsidP="006B4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7C65F02C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1C2D840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7858AA7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B654C54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C7CAF9F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80BC55C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6738B31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0777A3E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3B22738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C696740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09926B7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7E10EA6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4C2C060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8357543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255098E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9FA9EF7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7BE4AD" w14:textId="3E17DF94" w:rsidR="0061449B" w:rsidRDefault="0061449B" w:rsidP="00614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form: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sever </w:t>
      </w:r>
    </w:p>
    <w:p w14:paraId="6C933F1B" w14:textId="57EC4A4D" w:rsidR="0061449B" w:rsidRDefault="0061449B" w:rsidP="00614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post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get:</w:t>
      </w:r>
    </w:p>
    <w:p w14:paraId="2BAD77E6" w14:textId="77777777" w:rsidR="0061449B" w:rsidRPr="0061449B" w:rsidRDefault="0061449B" w:rsidP="0061449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61449B" w14:paraId="030FB8EA" w14:textId="77777777" w:rsidTr="0061449B">
        <w:tc>
          <w:tcPr>
            <w:tcW w:w="4675" w:type="dxa"/>
          </w:tcPr>
          <w:p w14:paraId="28EBBD59" w14:textId="494A734F" w:rsidR="0061449B" w:rsidRDefault="0061449B" w:rsidP="00614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4675" w:type="dxa"/>
          </w:tcPr>
          <w:p w14:paraId="76CBC9F5" w14:textId="7462E9F1" w:rsidR="0061449B" w:rsidRDefault="0061449B" w:rsidP="00614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</w:tr>
      <w:tr w:rsidR="0061449B" w14:paraId="295D0899" w14:textId="77777777" w:rsidTr="0061449B">
        <w:tc>
          <w:tcPr>
            <w:tcW w:w="4675" w:type="dxa"/>
          </w:tcPr>
          <w:p w14:paraId="4857DE2D" w14:textId="77777777" w:rsidR="0061449B" w:rsidRDefault="0061449B" w:rsidP="006144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</w:p>
          <w:p w14:paraId="492F93FF" w14:textId="77777777" w:rsidR="0061449B" w:rsidRDefault="0061449B" w:rsidP="006144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</w:p>
          <w:p w14:paraId="0D3594B2" w14:textId="354FB04A" w:rsidR="0061449B" w:rsidRDefault="0061449B" w:rsidP="006144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</w:p>
        </w:tc>
        <w:tc>
          <w:tcPr>
            <w:tcW w:w="4675" w:type="dxa"/>
          </w:tcPr>
          <w:p w14:paraId="11234138" w14:textId="77777777" w:rsidR="0061449B" w:rsidRDefault="0061449B" w:rsidP="006144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</w:p>
          <w:p w14:paraId="590E1A5B" w14:textId="77777777" w:rsidR="0061449B" w:rsidRDefault="0061449B" w:rsidP="006144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sever</w:t>
            </w:r>
          </w:p>
          <w:p w14:paraId="5B96202B" w14:textId="6A910E79" w:rsidR="0061449B" w:rsidRDefault="0061449B" w:rsidP="006144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Bảo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</w:p>
        </w:tc>
      </w:tr>
    </w:tbl>
    <w:p w14:paraId="1CFFFFFA" w14:textId="6452584E" w:rsidR="0061449B" w:rsidRDefault="0061449B" w:rsidP="0061449B">
      <w:pPr>
        <w:rPr>
          <w:rFonts w:ascii="Times New Roman" w:hAnsi="Times New Roman" w:cs="Times New Roman"/>
          <w:sz w:val="28"/>
          <w:szCs w:val="28"/>
        </w:rPr>
      </w:pPr>
    </w:p>
    <w:p w14:paraId="2724461C" w14:textId="7F24DFF5" w:rsidR="0061449B" w:rsidRDefault="0061449B" w:rsidP="00614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4654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894654">
        <w:rPr>
          <w:rFonts w:ascii="Times New Roman" w:hAnsi="Times New Roman" w:cs="Times New Roman"/>
          <w:sz w:val="28"/>
          <w:szCs w:val="28"/>
        </w:rPr>
        <w:t>.</w:t>
      </w:r>
    </w:p>
    <w:p w14:paraId="49016ABA" w14:textId="07D671FA" w:rsidR="00894654" w:rsidRDefault="00894654" w:rsidP="0089465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>: &lt;table&gt;, &lt;tr&gt;,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>&gt;, &lt;td&gt;</w:t>
      </w:r>
    </w:p>
    <w:p w14:paraId="048DB5ED" w14:textId="77777777" w:rsidR="002C3112" w:rsidRDefault="002C311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1DA23E2" w14:textId="77777777" w:rsidR="002C3112" w:rsidRDefault="002C311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79DE327" w14:textId="77777777" w:rsidR="002C3112" w:rsidRDefault="002C311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15EB18E" w14:textId="77777777" w:rsidR="002C3112" w:rsidRDefault="002C311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DA0D4A0" w14:textId="77777777" w:rsidR="002C3112" w:rsidRDefault="002C311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674B119" w14:textId="77777777" w:rsidR="002C3112" w:rsidRDefault="002C311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E73177B" w14:textId="77777777" w:rsidR="002C3112" w:rsidRDefault="002C311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CC7D0EA" w14:textId="77777777" w:rsidR="00A37CD2" w:rsidRDefault="00A37CD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636A355" w14:textId="77777777" w:rsidR="00A37CD2" w:rsidRDefault="00A37CD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23471B1" w14:textId="77777777" w:rsidR="00A37CD2" w:rsidRDefault="00A37CD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0C42090" w14:textId="77777777" w:rsidR="00A37CD2" w:rsidRDefault="00A37CD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E336D5C" w14:textId="77777777" w:rsidR="00A37CD2" w:rsidRDefault="00A37CD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6FB7599" w14:textId="77777777" w:rsidR="002C3112" w:rsidRDefault="002C3112" w:rsidP="0089465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441F67C" w14:textId="2B5C40CD" w:rsidR="002C3112" w:rsidRDefault="002C3112" w:rsidP="002C31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C3112">
        <w:rPr>
          <w:rFonts w:ascii="Times New Roman" w:hAnsi="Times New Roman" w:cs="Times New Roman"/>
          <w:sz w:val="28"/>
          <w:szCs w:val="28"/>
        </w:rPr>
        <w:t xml:space="preserve">JavaScript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script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script ở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server. Các script ở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script ở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server. </w:t>
      </w:r>
    </w:p>
    <w:p w14:paraId="6CC82A22" w14:textId="5A79902E" w:rsidR="002C3112" w:rsidRDefault="002C3112" w:rsidP="002C31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JS:</w:t>
      </w:r>
    </w:p>
    <w:p w14:paraId="1A54F11A" w14:textId="68B86B56" w:rsidR="002C3112" w:rsidRDefault="002C311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&lt;script&gt;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</w:t>
      </w:r>
    </w:p>
    <w:p w14:paraId="7CB826FA" w14:textId="17F099D2" w:rsidR="002C3112" w:rsidRDefault="002C311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</w:p>
    <w:p w14:paraId="1FB68B5F" w14:textId="39690293" w:rsidR="002C3112" w:rsidRDefault="002C311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</w:t>
      </w:r>
    </w:p>
    <w:p w14:paraId="3AC9DA12" w14:textId="10B7E424" w:rsidR="002C3112" w:rsidRDefault="002C3112" w:rsidP="002C31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Quy </w:t>
      </w:r>
      <w:proofErr w:type="spellStart"/>
      <w:r>
        <w:rPr>
          <w:rFonts w:ascii="Times New Roman" w:hAnsi="Times New Roman" w:cs="Times New Roman"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183339B" w14:textId="6C66F536" w:rsidR="002C3112" w:rsidRDefault="002C311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2C3112">
        <w:rPr>
          <w:rFonts w:ascii="Times New Roman" w:hAnsi="Times New Roman" w:cs="Times New Roman"/>
          <w:sz w:val="28"/>
          <w:szCs w:val="28"/>
        </w:rPr>
        <w:t>ên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a-z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A-Z),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gạch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(_),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đô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-la ($).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14:paraId="7C22770A" w14:textId="4440125B" w:rsidR="002C3112" w:rsidRDefault="002C311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2C3112">
        <w:rPr>
          <w:rFonts w:ascii="Times New Roman" w:hAnsi="Times New Roman" w:cs="Times New Roman"/>
          <w:sz w:val="28"/>
          <w:szCs w:val="28"/>
        </w:rPr>
        <w:t>ên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gạch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đô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-la.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#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!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?...)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14:paraId="328F6595" w14:textId="2778ED67" w:rsidR="002C3112" w:rsidRDefault="002C311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</w:t>
      </w:r>
      <w:r w:rsidRPr="002C3112">
        <w:rPr>
          <w:rFonts w:ascii="Times New Roman" w:hAnsi="Times New Roman" w:cs="Times New Roman"/>
          <w:sz w:val="28"/>
          <w:szCs w:val="28"/>
        </w:rPr>
        <w:t>avascript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myName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myname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>.</w:t>
      </w:r>
    </w:p>
    <w:p w14:paraId="3DFBFCB6" w14:textId="4E84E394" w:rsidR="002C3112" w:rsidRDefault="002C3112" w:rsidP="002C31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2C3112">
        <w:rPr>
          <w:rFonts w:ascii="Times New Roman" w:hAnsi="Times New Roman" w:cs="Times New Roman"/>
          <w:sz w:val="28"/>
          <w:szCs w:val="28"/>
        </w:rPr>
        <w:t xml:space="preserve">rong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>.</w:t>
      </w:r>
    </w:p>
    <w:p w14:paraId="4B41B60C" w14:textId="3F67AB6C" w:rsidR="002C3112" w:rsidRDefault="002C311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C3112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gạch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chéo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//</w:t>
      </w:r>
    </w:p>
    <w:p w14:paraId="27EFD119" w14:textId="3E8BCA85" w:rsidR="002C3112" w:rsidRDefault="002C311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C3112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/* </w:t>
      </w:r>
      <w:proofErr w:type="spellStart"/>
      <w:r w:rsidRPr="002C311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3112">
        <w:rPr>
          <w:rFonts w:ascii="Times New Roman" w:hAnsi="Times New Roman" w:cs="Times New Roman"/>
          <w:sz w:val="28"/>
          <w:szCs w:val="28"/>
        </w:rPr>
        <w:t xml:space="preserve"> */:</w:t>
      </w:r>
    </w:p>
    <w:p w14:paraId="27D465A0" w14:textId="4D222E27" w:rsidR="002C3112" w:rsidRDefault="002C3112" w:rsidP="002C31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debug:</w:t>
      </w:r>
    </w:p>
    <w:p w14:paraId="5446AF73" w14:textId="35CB9C35" w:rsidR="002C3112" w:rsidRDefault="002C311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(hand-trace)</w:t>
      </w:r>
    </w:p>
    <w:p w14:paraId="77E9C67F" w14:textId="5726905A" w:rsidR="002C3112" w:rsidRDefault="002C311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CD2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A37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CD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37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CD2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A37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CD2">
        <w:rPr>
          <w:rFonts w:ascii="Times New Roman" w:hAnsi="Times New Roman" w:cs="Times New Roman"/>
          <w:sz w:val="28"/>
          <w:szCs w:val="28"/>
        </w:rPr>
        <w:t>lệnh</w:t>
      </w:r>
      <w:proofErr w:type="spellEnd"/>
    </w:p>
    <w:p w14:paraId="3297A13C" w14:textId="5A342562" w:rsidR="00A37CD2" w:rsidRDefault="00A37CD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debugger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77775591" w14:textId="7734488F" w:rsidR="00A37CD2" w:rsidRDefault="00A37CD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IDE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debugger</w:t>
      </w:r>
    </w:p>
    <w:p w14:paraId="7D05FD5C" w14:textId="6FD5B275" w:rsidR="00A37CD2" w:rsidRDefault="00A37CD2" w:rsidP="002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debug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</w:p>
    <w:p w14:paraId="4DFBBEF7" w14:textId="77777777" w:rsidR="002E00B5" w:rsidRDefault="002E00B5" w:rsidP="002E00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C7E982" w14:textId="77777777" w:rsidR="002E00B5" w:rsidRDefault="002E00B5" w:rsidP="002E00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C8BFF1" w14:textId="77777777" w:rsidR="002E00B5" w:rsidRDefault="002E00B5" w:rsidP="002E00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E5EEE0" w14:textId="77777777" w:rsidR="002E00B5" w:rsidRDefault="002E00B5" w:rsidP="002E00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49183D" w14:textId="77777777" w:rsidR="002E00B5" w:rsidRDefault="002E00B5" w:rsidP="002E00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310557" w14:textId="77777777" w:rsidR="002E00B5" w:rsidRDefault="002E00B5" w:rsidP="002E00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A9C575" w14:textId="77777777" w:rsidR="002E00B5" w:rsidRDefault="002E00B5" w:rsidP="002E00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6A0996" w14:textId="77777777" w:rsidR="002E00B5" w:rsidRDefault="002E00B5" w:rsidP="002E00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4DD197" w14:textId="28AD98B0" w:rsidR="002E00B5" w:rsidRDefault="002E00B5" w:rsidP="002E00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02D02B17" w14:textId="0346A70F" w:rsidR="002E00B5" w:rsidRPr="00C65C53" w:rsidRDefault="002E00B5" w:rsidP="00C65C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Cú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let username;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 username;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const username;</w:t>
      </w:r>
    </w:p>
    <w:p w14:paraId="4C481FDD" w14:textId="4A1105C0" w:rsidR="002E00B5" w:rsidRDefault="002E00B5" w:rsidP="002E00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Quy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5A9D20C" w14:textId="77777777" w:rsidR="002E00B5" w:rsidRDefault="002E00B5" w:rsidP="002E00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alphabet (a-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-z_) </w:t>
      </w:r>
    </w:p>
    <w:p w14:paraId="1959E982" w14:textId="3D175A5B" w:rsidR="002E00B5" w:rsidRDefault="002E00B5" w:rsidP="002E00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00B5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… </w:t>
      </w:r>
    </w:p>
    <w:p w14:paraId="5E183D3D" w14:textId="3EF228B9" w:rsidR="002E00B5" w:rsidRDefault="002E00B5" w:rsidP="002E00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0B5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CB6EC4" w14:textId="0BFC5961" w:rsidR="002E00B5" w:rsidRDefault="002E00B5" w:rsidP="002E00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333696" w14:textId="1ADD8166" w:rsidR="002E00B5" w:rsidRDefault="002E00B5" w:rsidP="002E00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lầm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6F5017" w14:textId="7D8CE909" w:rsidR="002E00B5" w:rsidRDefault="002E00B5" w:rsidP="002E00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E1AE6E" w14:textId="0463EC00" w:rsidR="002E00B5" w:rsidRDefault="002E00B5" w:rsidP="002E00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0B5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14:paraId="683D0557" w14:textId="58EC02C3" w:rsidR="002E00B5" w:rsidRDefault="002E00B5" w:rsidP="002E00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0B5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>.</w:t>
      </w:r>
    </w:p>
    <w:p w14:paraId="7CBF9DFD" w14:textId="77777777" w:rsidR="002E00B5" w:rsidRDefault="002E00B5" w:rsidP="002E00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00B5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1FE12BE" w14:textId="6097150C" w:rsidR="002E00B5" w:rsidRDefault="002E00B5" w:rsidP="002E00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(numbers)</w:t>
      </w:r>
    </w:p>
    <w:p w14:paraId="601829FD" w14:textId="5F8F2F2E" w:rsidR="002E00B5" w:rsidRDefault="002E00B5" w:rsidP="002E00B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: 10 hay 83839 </w:t>
      </w:r>
    </w:p>
    <w:p w14:paraId="65374B98" w14:textId="408907DE" w:rsidR="002E00B5" w:rsidRDefault="002E00B5" w:rsidP="002E00B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: 15.33 hay 23.6677 </w:t>
      </w:r>
    </w:p>
    <w:p w14:paraId="0C38EE77" w14:textId="1311D79F" w:rsidR="002E00B5" w:rsidRDefault="002E00B5" w:rsidP="002E00B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: 3, 4 </w:t>
      </w:r>
    </w:p>
    <w:p w14:paraId="6AF0A315" w14:textId="2E89B56C" w:rsidR="002E00B5" w:rsidRDefault="002E00B5" w:rsidP="002E00B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: -6, -7 </w:t>
      </w:r>
    </w:p>
    <w:p w14:paraId="2A87E9A3" w14:textId="1CEE254A" w:rsidR="002E00B5" w:rsidRDefault="002E00B5" w:rsidP="002E00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0B5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: "Hello" </w:t>
      </w:r>
    </w:p>
    <w:p w14:paraId="0DBFE1BC" w14:textId="2165634C" w:rsidR="002E00B5" w:rsidRDefault="002E00B5" w:rsidP="002E00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00B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0B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E00B5">
        <w:rPr>
          <w:rFonts w:ascii="Times New Roman" w:hAnsi="Times New Roman" w:cs="Times New Roman"/>
          <w:sz w:val="28"/>
          <w:szCs w:val="28"/>
        </w:rPr>
        <w:t xml:space="preserve">: 'A' </w:t>
      </w:r>
    </w:p>
    <w:p w14:paraId="47CBE79C" w14:textId="7A5300F7" w:rsidR="002E00B5" w:rsidRDefault="002E00B5" w:rsidP="002E00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00B5">
        <w:rPr>
          <w:rFonts w:ascii="Times New Roman" w:hAnsi="Times New Roman" w:cs="Times New Roman"/>
          <w:sz w:val="28"/>
          <w:szCs w:val="28"/>
        </w:rPr>
        <w:t>Logic: true, false</w:t>
      </w:r>
    </w:p>
    <w:p w14:paraId="51861A64" w14:textId="77777777" w:rsidR="00EC4D98" w:rsidRDefault="00EC4D98" w:rsidP="00EC4D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3314899" w14:textId="77777777" w:rsidR="00EC4D98" w:rsidRDefault="00EC4D98" w:rsidP="00EC4D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CD9BED" w14:textId="42FB96AD" w:rsidR="00EC4D98" w:rsidRDefault="00EC4D98" w:rsidP="00EC4D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68DC24" w14:textId="795520B1" w:rsidR="00EC4D98" w:rsidRDefault="00EC4D98" w:rsidP="00EC4D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E2B7CA" w14:textId="524BFAD1" w:rsidR="00EC4D98" w:rsidRDefault="00EC4D98" w:rsidP="00EC4D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5C4408" w14:textId="45B12447" w:rsidR="00EC4D98" w:rsidRDefault="00EC4D98" w:rsidP="00EC4D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logic </w:t>
      </w:r>
    </w:p>
    <w:p w14:paraId="79E40C66" w14:textId="4B2CA24A" w:rsidR="00EC4D98" w:rsidRDefault="00EC4D98" w:rsidP="00EC4D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typeof</w:t>
      </w:r>
      <w:proofErr w:type="spellEnd"/>
    </w:p>
    <w:p w14:paraId="59DD78D5" w14:textId="754C9199" w:rsidR="00EC4D98" w:rsidRDefault="00EC4D98" w:rsidP="00EC4D9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EC4D98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ngoặc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“()”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C4D98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phải</w:t>
      </w:r>
      <w:proofErr w:type="spellEnd"/>
    </w:p>
    <w:p w14:paraId="55D9C95E" w14:textId="571F696A" w:rsidR="00EC4D98" w:rsidRPr="00EC4D98" w:rsidRDefault="00EC4D98" w:rsidP="00EC4D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> </w:t>
      </w:r>
      <w:r w:rsidRPr="00EC4D98">
        <w:rPr>
          <w:rFonts w:ascii="Times New Roman" w:hAnsi="Times New Roman" w:cs="Times New Roman"/>
          <w:b/>
          <w:bCs/>
          <w:sz w:val="28"/>
          <w:szCs w:val="28"/>
        </w:rPr>
        <w:t>==</w:t>
      </w:r>
      <w:r w:rsidRPr="00EC4D98">
        <w:rPr>
          <w:rFonts w:ascii="Times New Roman" w:hAnsi="Times New Roman" w:cs="Times New Roman"/>
          <w:sz w:val="28"/>
          <w:szCs w:val="28"/>
        </w:rPr>
        <w:t xml:space="preserve"> so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trừu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(abstract equality),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đẳng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. Cú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>: </w:t>
      </w:r>
      <w:r w:rsidRPr="00EC4D98">
        <w:rPr>
          <w:rFonts w:ascii="Times New Roman" w:hAnsi="Times New Roman" w:cs="Times New Roman"/>
          <w:b/>
          <w:bCs/>
          <w:sz w:val="28"/>
          <w:szCs w:val="28"/>
        </w:rPr>
        <w:t>a == b</w:t>
      </w:r>
    </w:p>
    <w:p w14:paraId="6F77A2EC" w14:textId="1788AE8C" w:rsidR="00EC4D98" w:rsidRDefault="00EC4D98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> </w:t>
      </w:r>
      <w:r w:rsidRPr="00EC4D98">
        <w:rPr>
          <w:rFonts w:ascii="Times New Roman" w:hAnsi="Times New Roman" w:cs="Times New Roman"/>
          <w:b/>
          <w:bCs/>
          <w:sz w:val="28"/>
          <w:szCs w:val="28"/>
        </w:rPr>
        <w:t>===</w:t>
      </w:r>
      <w:r w:rsidRPr="00EC4D98">
        <w:rPr>
          <w:rFonts w:ascii="Times New Roman" w:hAnsi="Times New Roman" w:cs="Times New Roman"/>
          <w:sz w:val="28"/>
          <w:szCs w:val="28"/>
        </w:rPr>
        <w:t xml:space="preserve"> so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ngặt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(strict equality),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> </w:t>
      </w:r>
      <w:r w:rsidRPr="00EC4D98">
        <w:rPr>
          <w:rFonts w:ascii="Times New Roman" w:hAnsi="Times New Roman" w:cs="Times New Roman"/>
          <w:b/>
          <w:bCs/>
          <w:sz w:val="28"/>
          <w:szCs w:val="28"/>
        </w:rPr>
        <w:t>false. </w:t>
      </w:r>
      <w:r w:rsidRPr="00EC4D98">
        <w:rPr>
          <w:rFonts w:ascii="Times New Roman" w:hAnsi="Times New Roman" w:cs="Times New Roman"/>
          <w:sz w:val="28"/>
          <w:szCs w:val="28"/>
        </w:rPr>
        <w:t xml:space="preserve">Cú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EC4D98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EC4D98">
        <w:rPr>
          <w:rFonts w:ascii="Times New Roman" w:hAnsi="Times New Roman" w:cs="Times New Roman"/>
          <w:sz w:val="28"/>
          <w:szCs w:val="28"/>
        </w:rPr>
        <w:t>: </w:t>
      </w:r>
      <w:r w:rsidRPr="00EC4D98">
        <w:rPr>
          <w:rFonts w:ascii="Times New Roman" w:hAnsi="Times New Roman" w:cs="Times New Roman"/>
          <w:b/>
          <w:bCs/>
          <w:sz w:val="28"/>
          <w:szCs w:val="28"/>
        </w:rPr>
        <w:t>a === b</w:t>
      </w:r>
      <w:r w:rsidRPr="00EC4D98">
        <w:rPr>
          <w:rFonts w:ascii="Times New Roman" w:hAnsi="Times New Roman" w:cs="Times New Roman"/>
          <w:sz w:val="28"/>
          <w:szCs w:val="28"/>
        </w:rPr>
        <w:t>.</w:t>
      </w:r>
    </w:p>
    <w:p w14:paraId="040694FF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CABD557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F962824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F53890A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71115A2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316FDF4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CFD2C54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7926F61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6333153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913286D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4080F18" w14:textId="0D3F1351" w:rsidR="00F93C8C" w:rsidRDefault="00F93C8C" w:rsidP="00F93C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3C8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F93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C8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93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C8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F93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C8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93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C8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F93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C8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93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C8C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F93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C8C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F93C8C">
        <w:rPr>
          <w:rFonts w:ascii="Times New Roman" w:hAnsi="Times New Roman" w:cs="Times New Roman"/>
          <w:sz w:val="28"/>
          <w:szCs w:val="28"/>
        </w:rPr>
        <w:t xml:space="preserve"> module. </w:t>
      </w:r>
      <w:proofErr w:type="spellStart"/>
      <w:r w:rsidRPr="00F93C8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F93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C8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F93C8C">
        <w:rPr>
          <w:rFonts w:ascii="Times New Roman" w:hAnsi="Times New Roman" w:cs="Times New Roman"/>
          <w:sz w:val="28"/>
          <w:szCs w:val="28"/>
        </w:rPr>
        <w:t xml:space="preserve"> &gt;=75 </w:t>
      </w:r>
      <w:proofErr w:type="spellStart"/>
      <w:r w:rsidRPr="00F93C8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F93C8C">
        <w:rPr>
          <w:rFonts w:ascii="Times New Roman" w:hAnsi="Times New Roman" w:cs="Times New Roman"/>
          <w:sz w:val="28"/>
          <w:szCs w:val="28"/>
        </w:rPr>
        <w:t xml:space="preserve"> in (“pass module”) 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EA5D0B" w14:textId="70453A73" w:rsidR="00F93C8C" w:rsidRDefault="00F93C8C" w:rsidP="00F93C8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diem = prompt (‘ </w:t>
      </w:r>
      <w:proofErr w:type="spellStart"/>
      <w:r>
        <w:rPr>
          <w:rFonts w:ascii="Times New Roman" w:hAnsi="Times New Roman" w:cs="Times New Roman"/>
          <w:sz w:val="28"/>
          <w:szCs w:val="28"/>
        </w:rPr>
        <w:t>nhap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diem: ’);</w:t>
      </w:r>
    </w:p>
    <w:p w14:paraId="79926E23" w14:textId="24E26C6B" w:rsidR="00F93C8C" w:rsidRDefault="00F93C8C" w:rsidP="00F93C8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( diem &gt;= 75 ) console.log (“ pass module ”)</w:t>
      </w:r>
    </w:p>
    <w:p w14:paraId="6D794E8B" w14:textId="174979F1" w:rsidR="00F93C8C" w:rsidRDefault="00F93C8C" w:rsidP="00F93C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a = prompt (‘</w:t>
      </w:r>
      <w:proofErr w:type="spellStart"/>
      <w:r>
        <w:rPr>
          <w:rFonts w:ascii="Times New Roman" w:hAnsi="Times New Roman" w:cs="Times New Roman"/>
          <w:sz w:val="28"/>
          <w:szCs w:val="28"/>
        </w:rPr>
        <w:t>nhap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tuan: ’)</w:t>
      </w:r>
      <w:r w:rsidR="00A2290B">
        <w:rPr>
          <w:rFonts w:ascii="Times New Roman" w:hAnsi="Times New Roman" w:cs="Times New Roman"/>
          <w:sz w:val="28"/>
          <w:szCs w:val="28"/>
        </w:rPr>
        <w:t>;</w:t>
      </w:r>
    </w:p>
    <w:p w14:paraId="243CB250" w14:textId="754F076A" w:rsidR="00F93C8C" w:rsidRDefault="00F93C8C" w:rsidP="00F93C8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(a == 1) </w:t>
      </w:r>
      <w:r w:rsidR="00A2290B">
        <w:rPr>
          <w:rFonts w:ascii="Times New Roman" w:hAnsi="Times New Roman" w:cs="Times New Roman"/>
          <w:sz w:val="28"/>
          <w:szCs w:val="28"/>
        </w:rPr>
        <w:t>console.log (“</w:t>
      </w:r>
      <w:proofErr w:type="spellStart"/>
      <w:r w:rsidR="00A2290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A22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90B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A2290B">
        <w:rPr>
          <w:rFonts w:ascii="Times New Roman" w:hAnsi="Times New Roman" w:cs="Times New Roman"/>
          <w:sz w:val="28"/>
          <w:szCs w:val="28"/>
        </w:rPr>
        <w:t>”)</w:t>
      </w:r>
    </w:p>
    <w:p w14:paraId="0300E456" w14:textId="2D7C1E9B" w:rsid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if (a == 2) console.log (“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>”)</w:t>
      </w:r>
    </w:p>
    <w:p w14:paraId="5444792E" w14:textId="468EAE52" w:rsid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if (a == 3) console.log (“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</w:rPr>
        <w:t>”)</w:t>
      </w:r>
    </w:p>
    <w:p w14:paraId="61E9AD8E" w14:textId="037FE5A7" w:rsid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if (a == 4) console.log (“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>”)</w:t>
      </w:r>
    </w:p>
    <w:p w14:paraId="5CB41B3E" w14:textId="5CD4C630" w:rsid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if (a == 5) console.log (“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>”)</w:t>
      </w:r>
    </w:p>
    <w:p w14:paraId="048600A1" w14:textId="38B23BC2" w:rsid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if (a == 6) console.log (“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sáu</w:t>
      </w:r>
      <w:proofErr w:type="spellEnd"/>
      <w:r>
        <w:rPr>
          <w:rFonts w:ascii="Times New Roman" w:hAnsi="Times New Roman" w:cs="Times New Roman"/>
          <w:sz w:val="28"/>
          <w:szCs w:val="28"/>
        </w:rPr>
        <w:t>”)</w:t>
      </w:r>
    </w:p>
    <w:p w14:paraId="23D2D192" w14:textId="193E15D9" w:rsid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if (a == 7) console.log (“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bảy</w:t>
      </w:r>
      <w:proofErr w:type="spellEnd"/>
      <w:r>
        <w:rPr>
          <w:rFonts w:ascii="Times New Roman" w:hAnsi="Times New Roman" w:cs="Times New Roman"/>
          <w:sz w:val="28"/>
          <w:szCs w:val="28"/>
        </w:rPr>
        <w:t>”)</w:t>
      </w:r>
    </w:p>
    <w:p w14:paraId="37D50A82" w14:textId="48238F9E" w:rsidR="00A2290B" w:rsidRDefault="00A2290B" w:rsidP="00F93C8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console (“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”)</w:t>
      </w:r>
    </w:p>
    <w:p w14:paraId="2187F897" w14:textId="6CF516B9" w:rsidR="00F93C8C" w:rsidRDefault="00A2290B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FD8DFA0" w14:textId="6604BC3B" w:rsid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day;</w:t>
      </w:r>
    </w:p>
    <w:p w14:paraId="47104B30" w14:textId="5EB61E3D" w:rsid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switch () {</w:t>
      </w:r>
    </w:p>
    <w:p w14:paraId="7ABEBEC2" w14:textId="464254B1" w:rsidR="00A2290B" w:rsidRP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2290B">
        <w:rPr>
          <w:rFonts w:ascii="Times New Roman" w:hAnsi="Times New Roman" w:cs="Times New Roman"/>
          <w:sz w:val="28"/>
          <w:szCs w:val="28"/>
        </w:rPr>
        <w:t xml:space="preserve">  case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2290B">
        <w:rPr>
          <w:rFonts w:ascii="Times New Roman" w:hAnsi="Times New Roman" w:cs="Times New Roman"/>
          <w:sz w:val="28"/>
          <w:szCs w:val="28"/>
        </w:rPr>
        <w:t>:</w:t>
      </w:r>
    </w:p>
    <w:p w14:paraId="02A914B6" w14:textId="48DCBCBA" w:rsidR="00A2290B" w:rsidRP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290B">
        <w:rPr>
          <w:rFonts w:ascii="Times New Roman" w:hAnsi="Times New Roman" w:cs="Times New Roman"/>
          <w:sz w:val="28"/>
          <w:szCs w:val="28"/>
        </w:rPr>
        <w:t xml:space="preserve">    day = "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A2290B">
        <w:rPr>
          <w:rFonts w:ascii="Times New Roman" w:hAnsi="Times New Roman" w:cs="Times New Roman"/>
          <w:sz w:val="28"/>
          <w:szCs w:val="28"/>
        </w:rPr>
        <w:t>";</w:t>
      </w:r>
    </w:p>
    <w:p w14:paraId="2B8C43E3" w14:textId="77777777" w:rsidR="00A2290B" w:rsidRP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290B">
        <w:rPr>
          <w:rFonts w:ascii="Times New Roman" w:hAnsi="Times New Roman" w:cs="Times New Roman"/>
          <w:sz w:val="28"/>
          <w:szCs w:val="28"/>
        </w:rPr>
        <w:t xml:space="preserve">    break;</w:t>
      </w:r>
    </w:p>
    <w:p w14:paraId="3F153708" w14:textId="3B6D931F" w:rsidR="00A2290B" w:rsidRP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290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A2290B">
        <w:rPr>
          <w:rFonts w:ascii="Times New Roman" w:hAnsi="Times New Roman" w:cs="Times New Roman"/>
          <w:sz w:val="28"/>
          <w:szCs w:val="28"/>
        </w:rPr>
        <w:t xml:space="preserve">case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2290B">
        <w:rPr>
          <w:rFonts w:ascii="Times New Roman" w:hAnsi="Times New Roman" w:cs="Times New Roman"/>
          <w:sz w:val="28"/>
          <w:szCs w:val="28"/>
        </w:rPr>
        <w:t>:</w:t>
      </w:r>
    </w:p>
    <w:p w14:paraId="2BECF70A" w14:textId="73CEBD09" w:rsidR="00A2290B" w:rsidRP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290B">
        <w:rPr>
          <w:rFonts w:ascii="Times New Roman" w:hAnsi="Times New Roman" w:cs="Times New Roman"/>
          <w:sz w:val="28"/>
          <w:szCs w:val="28"/>
        </w:rPr>
        <w:t xml:space="preserve">    day = "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A2290B">
        <w:rPr>
          <w:rFonts w:ascii="Times New Roman" w:hAnsi="Times New Roman" w:cs="Times New Roman"/>
          <w:sz w:val="28"/>
          <w:szCs w:val="28"/>
        </w:rPr>
        <w:t>";</w:t>
      </w:r>
    </w:p>
    <w:p w14:paraId="3CCDF8E6" w14:textId="77777777" w:rsidR="00A2290B" w:rsidRP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290B">
        <w:rPr>
          <w:rFonts w:ascii="Times New Roman" w:hAnsi="Times New Roman" w:cs="Times New Roman"/>
          <w:sz w:val="28"/>
          <w:szCs w:val="28"/>
        </w:rPr>
        <w:t xml:space="preserve">    break;</w:t>
      </w:r>
    </w:p>
    <w:p w14:paraId="44D26739" w14:textId="1025DC06" w:rsidR="00A2290B" w:rsidRP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290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A2290B">
        <w:rPr>
          <w:rFonts w:ascii="Times New Roman" w:hAnsi="Times New Roman" w:cs="Times New Roman"/>
          <w:sz w:val="28"/>
          <w:szCs w:val="28"/>
        </w:rPr>
        <w:t xml:space="preserve">case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2290B">
        <w:rPr>
          <w:rFonts w:ascii="Times New Roman" w:hAnsi="Times New Roman" w:cs="Times New Roman"/>
          <w:sz w:val="28"/>
          <w:szCs w:val="28"/>
        </w:rPr>
        <w:t>:</w:t>
      </w:r>
    </w:p>
    <w:p w14:paraId="56CEBD1D" w14:textId="1852139C" w:rsidR="00A2290B" w:rsidRP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290B">
        <w:rPr>
          <w:rFonts w:ascii="Times New Roman" w:hAnsi="Times New Roman" w:cs="Times New Roman"/>
          <w:sz w:val="28"/>
          <w:szCs w:val="28"/>
        </w:rPr>
        <w:t xml:space="preserve">    day = "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A2290B">
        <w:rPr>
          <w:rFonts w:ascii="Times New Roman" w:hAnsi="Times New Roman" w:cs="Times New Roman"/>
          <w:sz w:val="28"/>
          <w:szCs w:val="28"/>
        </w:rPr>
        <w:t>";</w:t>
      </w:r>
    </w:p>
    <w:p w14:paraId="5439DF58" w14:textId="77777777" w:rsidR="00A2290B" w:rsidRP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290B">
        <w:rPr>
          <w:rFonts w:ascii="Times New Roman" w:hAnsi="Times New Roman" w:cs="Times New Roman"/>
          <w:sz w:val="28"/>
          <w:szCs w:val="28"/>
        </w:rPr>
        <w:t xml:space="preserve">    break;</w:t>
      </w:r>
    </w:p>
    <w:p w14:paraId="4B3A1CB1" w14:textId="245E4A26" w:rsidR="00A2290B" w:rsidRP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290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A2290B">
        <w:rPr>
          <w:rFonts w:ascii="Times New Roman" w:hAnsi="Times New Roman" w:cs="Times New Roman"/>
          <w:sz w:val="28"/>
          <w:szCs w:val="28"/>
        </w:rPr>
        <w:t xml:space="preserve">case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2290B">
        <w:rPr>
          <w:rFonts w:ascii="Times New Roman" w:hAnsi="Times New Roman" w:cs="Times New Roman"/>
          <w:sz w:val="28"/>
          <w:szCs w:val="28"/>
        </w:rPr>
        <w:t>:</w:t>
      </w:r>
    </w:p>
    <w:p w14:paraId="0F6B9775" w14:textId="7C748785" w:rsidR="00A2290B" w:rsidRP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290B">
        <w:rPr>
          <w:rFonts w:ascii="Times New Roman" w:hAnsi="Times New Roman" w:cs="Times New Roman"/>
          <w:sz w:val="28"/>
          <w:szCs w:val="28"/>
        </w:rPr>
        <w:t xml:space="preserve">    day = "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A2290B">
        <w:rPr>
          <w:rFonts w:ascii="Times New Roman" w:hAnsi="Times New Roman" w:cs="Times New Roman"/>
          <w:sz w:val="28"/>
          <w:szCs w:val="28"/>
        </w:rPr>
        <w:t>";</w:t>
      </w:r>
    </w:p>
    <w:p w14:paraId="2D9E1F39" w14:textId="77777777" w:rsidR="00A2290B" w:rsidRP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290B">
        <w:rPr>
          <w:rFonts w:ascii="Times New Roman" w:hAnsi="Times New Roman" w:cs="Times New Roman"/>
          <w:sz w:val="28"/>
          <w:szCs w:val="28"/>
        </w:rPr>
        <w:t xml:space="preserve">    break;</w:t>
      </w:r>
    </w:p>
    <w:p w14:paraId="26209EA2" w14:textId="4296A014" w:rsidR="00A2290B" w:rsidRP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290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A2290B">
        <w:rPr>
          <w:rFonts w:ascii="Times New Roman" w:hAnsi="Times New Roman" w:cs="Times New Roman"/>
          <w:sz w:val="28"/>
          <w:szCs w:val="28"/>
        </w:rPr>
        <w:t xml:space="preserve">case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2290B">
        <w:rPr>
          <w:rFonts w:ascii="Times New Roman" w:hAnsi="Times New Roman" w:cs="Times New Roman"/>
          <w:sz w:val="28"/>
          <w:szCs w:val="28"/>
        </w:rPr>
        <w:t>:</w:t>
      </w:r>
    </w:p>
    <w:p w14:paraId="4C7266EC" w14:textId="43E5325C" w:rsidR="00A2290B" w:rsidRP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290B">
        <w:rPr>
          <w:rFonts w:ascii="Times New Roman" w:hAnsi="Times New Roman" w:cs="Times New Roman"/>
          <w:sz w:val="28"/>
          <w:szCs w:val="28"/>
        </w:rPr>
        <w:t xml:space="preserve">    day = "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A2290B">
        <w:rPr>
          <w:rFonts w:ascii="Times New Roman" w:hAnsi="Times New Roman" w:cs="Times New Roman"/>
          <w:sz w:val="28"/>
          <w:szCs w:val="28"/>
        </w:rPr>
        <w:t>";</w:t>
      </w:r>
    </w:p>
    <w:p w14:paraId="5BE33CCE" w14:textId="77777777" w:rsidR="00A2290B" w:rsidRP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290B">
        <w:rPr>
          <w:rFonts w:ascii="Times New Roman" w:hAnsi="Times New Roman" w:cs="Times New Roman"/>
          <w:sz w:val="28"/>
          <w:szCs w:val="28"/>
        </w:rPr>
        <w:t xml:space="preserve">    break;</w:t>
      </w:r>
    </w:p>
    <w:p w14:paraId="37A09935" w14:textId="05D38AA6" w:rsidR="00A2290B" w:rsidRP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290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A2290B">
        <w:rPr>
          <w:rFonts w:ascii="Times New Roman" w:hAnsi="Times New Roman" w:cs="Times New Roman"/>
          <w:sz w:val="28"/>
          <w:szCs w:val="28"/>
        </w:rPr>
        <w:t xml:space="preserve">case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2290B">
        <w:rPr>
          <w:rFonts w:ascii="Times New Roman" w:hAnsi="Times New Roman" w:cs="Times New Roman"/>
          <w:sz w:val="28"/>
          <w:szCs w:val="28"/>
        </w:rPr>
        <w:t>:</w:t>
      </w:r>
    </w:p>
    <w:p w14:paraId="27224F16" w14:textId="627B728D" w:rsidR="00A2290B" w:rsidRP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290B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day</w:t>
      </w:r>
      <w:r w:rsidRPr="00A2290B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sáu</w:t>
      </w:r>
      <w:proofErr w:type="spellEnd"/>
      <w:r w:rsidRPr="00A2290B">
        <w:rPr>
          <w:rFonts w:ascii="Times New Roman" w:hAnsi="Times New Roman" w:cs="Times New Roman"/>
          <w:sz w:val="28"/>
          <w:szCs w:val="28"/>
        </w:rPr>
        <w:t>";</w:t>
      </w:r>
    </w:p>
    <w:p w14:paraId="6A40C7BF" w14:textId="77777777" w:rsidR="00A2290B" w:rsidRP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290B">
        <w:rPr>
          <w:rFonts w:ascii="Times New Roman" w:hAnsi="Times New Roman" w:cs="Times New Roman"/>
          <w:sz w:val="28"/>
          <w:szCs w:val="28"/>
        </w:rPr>
        <w:t xml:space="preserve">    break;</w:t>
      </w:r>
    </w:p>
    <w:p w14:paraId="523BD289" w14:textId="72416603" w:rsidR="00A2290B" w:rsidRP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290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A2290B">
        <w:rPr>
          <w:rFonts w:ascii="Times New Roman" w:hAnsi="Times New Roman" w:cs="Times New Roman"/>
          <w:sz w:val="28"/>
          <w:szCs w:val="28"/>
        </w:rPr>
        <w:t xml:space="preserve">case 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A2290B">
        <w:rPr>
          <w:rFonts w:ascii="Times New Roman" w:hAnsi="Times New Roman" w:cs="Times New Roman"/>
          <w:sz w:val="28"/>
          <w:szCs w:val="28"/>
        </w:rPr>
        <w:t>:</w:t>
      </w:r>
    </w:p>
    <w:p w14:paraId="5C08BE0A" w14:textId="5FC18BA4" w:rsid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290B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day</w:t>
      </w:r>
      <w:r w:rsidRPr="00A2290B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bảy</w:t>
      </w:r>
      <w:proofErr w:type="spellEnd"/>
      <w:r w:rsidRPr="00A2290B">
        <w:rPr>
          <w:rFonts w:ascii="Times New Roman" w:hAnsi="Times New Roman" w:cs="Times New Roman"/>
          <w:sz w:val="28"/>
          <w:szCs w:val="28"/>
        </w:rPr>
        <w:t>";</w:t>
      </w:r>
    </w:p>
    <w:p w14:paraId="2ACF8BED" w14:textId="45D7F2F6" w:rsidR="004D7E94" w:rsidRDefault="004D7E94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break;</w:t>
      </w:r>
    </w:p>
    <w:p w14:paraId="2CC21FBE" w14:textId="20D0B245" w:rsidR="004D7E94" w:rsidRDefault="004D7E94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case 8:</w:t>
      </w:r>
    </w:p>
    <w:p w14:paraId="597E8E46" w14:textId="77777777" w:rsidR="004D7E94" w:rsidRDefault="004D7E94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day = </w:t>
      </w:r>
      <w:r w:rsidRPr="00A2290B"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2290B">
        <w:rPr>
          <w:rFonts w:ascii="Times New Roman" w:hAnsi="Times New Roman" w:cs="Times New Roman"/>
          <w:sz w:val="28"/>
          <w:szCs w:val="28"/>
        </w:rPr>
        <w:t>";</w:t>
      </w:r>
    </w:p>
    <w:p w14:paraId="04CEB853" w14:textId="6724FE80" w:rsidR="004D7E94" w:rsidRPr="00A2290B" w:rsidRDefault="004D7E94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32342297" w14:textId="566F7187" w:rsid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2290B">
        <w:rPr>
          <w:rFonts w:ascii="Times New Roman" w:hAnsi="Times New Roman" w:cs="Times New Roman"/>
          <w:sz w:val="28"/>
          <w:szCs w:val="28"/>
        </w:rPr>
        <w:t>}</w:t>
      </w:r>
    </w:p>
    <w:p w14:paraId="56300556" w14:textId="77777777" w:rsidR="00334207" w:rsidRDefault="00334207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519BD66" w14:textId="77777777" w:rsidR="00334207" w:rsidRDefault="00334207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0F93E00" w14:textId="77777777" w:rsidR="00334207" w:rsidRDefault="00334207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F2C70CA" w14:textId="77777777" w:rsidR="00334207" w:rsidRDefault="00334207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5025C84" w14:textId="77777777" w:rsidR="00334207" w:rsidRDefault="00334207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BB278F3" w14:textId="77777777" w:rsidR="00334207" w:rsidRDefault="00334207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3E1726E" w14:textId="77777777" w:rsidR="00334207" w:rsidRDefault="00334207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5B005EB" w14:textId="77777777" w:rsidR="00334207" w:rsidRDefault="00334207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4D07977" w14:textId="5E67E043" w:rsidR="00334207" w:rsidRDefault="00334207" w:rsidP="003342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4207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14:paraId="4B7E441A" w14:textId="1EFC8995" w:rsidR="00334207" w:rsidRDefault="00334207" w:rsidP="003342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34207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JavaScript: for, while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do-while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67C48C" w14:textId="777C5BAD" w:rsidR="00334207" w:rsidRDefault="00334207" w:rsidP="0033420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Cú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34207">
        <w:rPr>
          <w:rFonts w:ascii="Times New Roman" w:hAnsi="Times New Roman" w:cs="Times New Roman"/>
          <w:sz w:val="28"/>
          <w:szCs w:val="28"/>
        </w:rPr>
        <w:t>for (initial-action; loop-continuation-condition; action-after-each-iteration) { statement(s); }</w:t>
      </w:r>
    </w:p>
    <w:p w14:paraId="50859A5C" w14:textId="77777777" w:rsidR="00334207" w:rsidRDefault="00334207" w:rsidP="0033420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334207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B40B183" w14:textId="7F03D169" w:rsidR="00334207" w:rsidRDefault="00334207" w:rsidP="0033420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334207">
        <w:rPr>
          <w:rFonts w:ascii="Times New Roman" w:hAnsi="Times New Roman" w:cs="Times New Roman"/>
          <w:sz w:val="28"/>
          <w:szCs w:val="28"/>
        </w:rPr>
        <w:t xml:space="preserve">• initial-action: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418C10" w14:textId="77777777" w:rsidR="00334207" w:rsidRDefault="00334207" w:rsidP="0033420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334207">
        <w:rPr>
          <w:rFonts w:ascii="Times New Roman" w:hAnsi="Times New Roman" w:cs="Times New Roman"/>
          <w:sz w:val="28"/>
          <w:szCs w:val="28"/>
        </w:rPr>
        <w:t xml:space="preserve">• loop-continuation-condition: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3540CC" w14:textId="77777777" w:rsidR="00334207" w:rsidRDefault="00334207" w:rsidP="0033420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334207">
        <w:rPr>
          <w:rFonts w:ascii="Times New Roman" w:hAnsi="Times New Roman" w:cs="Times New Roman"/>
          <w:sz w:val="28"/>
          <w:szCs w:val="28"/>
        </w:rPr>
        <w:t xml:space="preserve">• statement(s):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6B0669" w14:textId="64A731FA" w:rsidR="00334207" w:rsidRDefault="00334207" w:rsidP="0033420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334207">
        <w:rPr>
          <w:rFonts w:ascii="Times New Roman" w:hAnsi="Times New Roman" w:cs="Times New Roman"/>
          <w:sz w:val="28"/>
          <w:szCs w:val="28"/>
        </w:rPr>
        <w:t xml:space="preserve">• action-after-each-iteration: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lặp</w:t>
      </w:r>
      <w:proofErr w:type="spellEnd"/>
    </w:p>
    <w:p w14:paraId="2C345E7E" w14:textId="003C25BC" w:rsidR="00334207" w:rsidRDefault="00334207" w:rsidP="0033420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for: </w:t>
      </w:r>
    </w:p>
    <w:p w14:paraId="01D19A94" w14:textId="77777777" w:rsidR="00334207" w:rsidRDefault="00334207" w:rsidP="0033420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334207">
        <w:rPr>
          <w:rFonts w:ascii="Times New Roman" w:hAnsi="Times New Roman" w:cs="Times New Roman"/>
          <w:sz w:val="28"/>
          <w:szCs w:val="28"/>
        </w:rPr>
        <w:t xml:space="preserve">1. Các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initial-action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5ADAFF" w14:textId="77777777" w:rsidR="00334207" w:rsidRDefault="00334207" w:rsidP="0033420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334207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9B9ECC" w14:textId="77777777" w:rsidR="00334207" w:rsidRDefault="00334207" w:rsidP="0033420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334207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D024DE" w14:textId="77777777" w:rsidR="00334207" w:rsidRDefault="00334207" w:rsidP="0033420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334207">
        <w:rPr>
          <w:rFonts w:ascii="Times New Roman" w:hAnsi="Times New Roman" w:cs="Times New Roman"/>
          <w:sz w:val="28"/>
          <w:szCs w:val="28"/>
        </w:rPr>
        <w:t xml:space="preserve">4. Các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action-after-each-iteration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F7B2F6" w14:textId="7004B1DD" w:rsidR="00334207" w:rsidRDefault="00334207" w:rsidP="0033420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334207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2 – 3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34207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4C6E95EB" w14:textId="146DCB33" w:rsidR="00334207" w:rsidRDefault="00334207" w:rsidP="0033420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04B6D17D" w14:textId="77C0BA79" w:rsidR="00334207" w:rsidRDefault="00334207" w:rsidP="003342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while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3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207">
        <w:rPr>
          <w:rFonts w:ascii="Times New Roman" w:hAnsi="Times New Roman" w:cs="Times New Roman"/>
          <w:sz w:val="28"/>
          <w:szCs w:val="28"/>
        </w:rPr>
        <w:t>đúng</w:t>
      </w:r>
      <w:proofErr w:type="spellEnd"/>
    </w:p>
    <w:p w14:paraId="784B87B9" w14:textId="4704CC67" w:rsidR="00334207" w:rsidRDefault="00334207" w:rsidP="0033420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B1EB4">
        <w:rPr>
          <w:rFonts w:ascii="Times New Roman" w:hAnsi="Times New Roman" w:cs="Times New Roman"/>
          <w:sz w:val="28"/>
          <w:szCs w:val="28"/>
        </w:rPr>
        <w:t xml:space="preserve">do….while </w:t>
      </w:r>
      <w:proofErr w:type="spellStart"/>
      <w:r w:rsidR="00AB1EB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AB1E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1EB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AB1E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1EB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AB1EB4">
        <w:rPr>
          <w:rFonts w:ascii="Times New Roman" w:hAnsi="Times New Roman" w:cs="Times New Roman"/>
          <w:sz w:val="28"/>
          <w:szCs w:val="28"/>
        </w:rPr>
        <w:t xml:space="preserve"> while </w:t>
      </w:r>
      <w:proofErr w:type="spellStart"/>
      <w:r w:rsidR="00AB1EB4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AB1E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1EB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AB1E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1EB4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AB1E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1EB4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="00AB1EB4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AB1EB4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AB1E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1EB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AB1E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1EB4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AB1E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1EB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AB1E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1EB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AB1E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1EB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AB1E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1EB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AB1E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1EB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AB1E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1EB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AB1EB4">
        <w:rPr>
          <w:rFonts w:ascii="Times New Roman" w:hAnsi="Times New Roman" w:cs="Times New Roman"/>
          <w:sz w:val="28"/>
          <w:szCs w:val="28"/>
        </w:rPr>
        <w:t>.</w:t>
      </w:r>
    </w:p>
    <w:p w14:paraId="2AC10D90" w14:textId="04E2E4FB" w:rsidR="00AB1EB4" w:rsidRDefault="00AB1EB4" w:rsidP="0033420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232E0EEE" w14:textId="37F4649E" w:rsidR="00AB1EB4" w:rsidRDefault="00AB1EB4" w:rsidP="00AB1E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</w:p>
    <w:p w14:paraId="69365405" w14:textId="33833EE8" w:rsidR="00AB1EB4" w:rsidRDefault="00AB1EB4" w:rsidP="00AB1EB4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AB1E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110C25" wp14:editId="36116F34">
            <wp:extent cx="7964011" cy="2638793"/>
            <wp:effectExtent l="0" t="0" r="0" b="9525"/>
            <wp:docPr id="1558000293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00293" name="Picture 1" descr="A white paper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6401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C5AA" w14:textId="0BB2FF34" w:rsidR="00A2290B" w:rsidRDefault="00A2290B" w:rsidP="00A2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2B4C428" w14:textId="59D915AB" w:rsidR="00AB1EB4" w:rsidRDefault="00AB1EB4" w:rsidP="00AB1E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-Break: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break</w:t>
      </w:r>
    </w:p>
    <w:p w14:paraId="2C24DDBC" w14:textId="71FFE9B0" w:rsidR="00AB1EB4" w:rsidRDefault="00AB1EB4" w:rsidP="00AB1EB4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-Continue: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</w:t>
      </w:r>
    </w:p>
    <w:p w14:paraId="5CB4BE84" w14:textId="77777777" w:rsidR="007D2FB0" w:rsidRDefault="007D2FB0" w:rsidP="00AB1EB4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4A06C953" w14:textId="77777777" w:rsidR="007D2FB0" w:rsidRDefault="007D2FB0" w:rsidP="00AB1EB4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4B72E925" w14:textId="77777777" w:rsidR="007D2FB0" w:rsidRDefault="007D2FB0" w:rsidP="00AB1EB4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1797970F" w14:textId="77777777" w:rsidR="007D2FB0" w:rsidRDefault="007D2FB0" w:rsidP="00AB1EB4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44AE24DE" w14:textId="77777777" w:rsidR="007D2FB0" w:rsidRDefault="007D2FB0" w:rsidP="00AB1EB4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2DB0EAED" w14:textId="77777777" w:rsidR="007D2FB0" w:rsidRDefault="007D2FB0" w:rsidP="00AB1EB4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3B99531A" w14:textId="3B0D8501" w:rsidR="007D2FB0" w:rsidRDefault="007D2FB0" w:rsidP="007D2F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Cú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function name (parameter1, </w:t>
      </w:r>
      <w:r>
        <w:rPr>
          <w:rFonts w:ascii="Times New Roman" w:hAnsi="Times New Roman" w:cs="Times New Roman"/>
          <w:sz w:val="28"/>
          <w:szCs w:val="28"/>
        </w:rPr>
        <w:t>parameter</w:t>
      </w:r>
      <w:r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>parameter</w:t>
      </w:r>
      <w:r>
        <w:rPr>
          <w:rFonts w:ascii="Times New Roman" w:hAnsi="Times New Roman" w:cs="Times New Roman"/>
          <w:sz w:val="28"/>
          <w:szCs w:val="28"/>
        </w:rPr>
        <w:t>3) {</w:t>
      </w:r>
    </w:p>
    <w:p w14:paraId="72599584" w14:textId="6572B540" w:rsidR="007D2FB0" w:rsidRDefault="007D2FB0" w:rsidP="007D2FB0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to be </w:t>
      </w:r>
      <w:proofErr w:type="spellStart"/>
      <w:r>
        <w:rPr>
          <w:rFonts w:ascii="Times New Roman" w:hAnsi="Times New Roman" w:cs="Times New Roman"/>
          <w:sz w:val="28"/>
          <w:szCs w:val="28"/>
        </w:rPr>
        <w:t>excuted</w:t>
      </w:r>
      <w:proofErr w:type="spellEnd"/>
    </w:p>
    <w:p w14:paraId="29078A05" w14:textId="0564F2CF" w:rsidR="007D2FB0" w:rsidRDefault="007D2FB0" w:rsidP="007D2FB0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D3452D3" w14:textId="14A14B57" w:rsidR="007D2FB0" w:rsidRDefault="007D2FB0" w:rsidP="007D2FB0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7D2FB0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9940E81" w14:textId="77777777" w:rsidR="007D2FB0" w:rsidRDefault="007D2FB0" w:rsidP="007D2F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2FB0">
        <w:rPr>
          <w:rFonts w:ascii="Times New Roman" w:hAnsi="Times New Roman" w:cs="Times New Roman"/>
          <w:sz w:val="28"/>
          <w:szCs w:val="28"/>
        </w:rPr>
        <w:t xml:space="preserve"> name: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55F4E7" w14:textId="77777777" w:rsidR="007D2FB0" w:rsidRDefault="007D2FB0" w:rsidP="007D2F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2FB0">
        <w:rPr>
          <w:rFonts w:ascii="Times New Roman" w:hAnsi="Times New Roman" w:cs="Times New Roman"/>
          <w:sz w:val="28"/>
          <w:szCs w:val="28"/>
        </w:rPr>
        <w:t xml:space="preserve"> parameter1, parameter2, parameter 3: Tham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5595D1" w14:textId="0E47ECD9" w:rsidR="007D2FB0" w:rsidRPr="00AB1EB4" w:rsidRDefault="007D2FB0" w:rsidP="007D2F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2FB0">
        <w:rPr>
          <w:rFonts w:ascii="Times New Roman" w:hAnsi="Times New Roman" w:cs="Times New Roman"/>
          <w:sz w:val="28"/>
          <w:szCs w:val="28"/>
        </w:rPr>
        <w:t xml:space="preserve"> code to be executed: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>)</w:t>
      </w:r>
    </w:p>
    <w:p w14:paraId="74C7B8F6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F136773" w14:textId="77777777" w:rsidR="007D2FB0" w:rsidRDefault="007D2FB0" w:rsidP="007D2F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D2FB0">
        <w:rPr>
          <w:rFonts w:ascii="Times New Roman" w:hAnsi="Times New Roman" w:cs="Times New Roman"/>
          <w:sz w:val="28"/>
          <w:szCs w:val="28"/>
        </w:rPr>
        <w:t xml:space="preserve">• Tham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– formal parameter)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header </w:t>
      </w:r>
    </w:p>
    <w:p w14:paraId="4B291CA7" w14:textId="1223B640" w:rsidR="00F93C8C" w:rsidRPr="007D2FB0" w:rsidRDefault="007D2FB0" w:rsidP="007D2FB0">
      <w:pPr>
        <w:ind w:left="2160"/>
        <w:rPr>
          <w:rFonts w:ascii="Times New Roman" w:hAnsi="Times New Roman" w:cs="Times New Roman"/>
          <w:sz w:val="28"/>
          <w:szCs w:val="28"/>
        </w:rPr>
      </w:pPr>
      <w:r w:rsidRPr="007D2FB0">
        <w:rPr>
          <w:rFonts w:ascii="Times New Roman" w:hAnsi="Times New Roman" w:cs="Times New Roman"/>
          <w:sz w:val="28"/>
          <w:szCs w:val="28"/>
        </w:rPr>
        <w:t xml:space="preserve">• Khi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(actual parameter)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(argument)</w:t>
      </w:r>
    </w:p>
    <w:p w14:paraId="1EDF7B42" w14:textId="77777777" w:rsidR="007D2FB0" w:rsidRDefault="007D2FB0" w:rsidP="007D2F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D2FB0">
        <w:rPr>
          <w:rFonts w:ascii="Times New Roman" w:hAnsi="Times New Roman" w:cs="Times New Roman"/>
          <w:sz w:val="28"/>
          <w:szCs w:val="28"/>
        </w:rPr>
        <w:t xml:space="preserve">Phạm vi (scope)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7E99B6" w14:textId="77777777" w:rsidR="007D2FB0" w:rsidRDefault="007D2FB0" w:rsidP="007D2FB0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7D2FB0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(local variable) </w:t>
      </w:r>
    </w:p>
    <w:p w14:paraId="0AAB0ACC" w14:textId="77777777" w:rsidR="007D2FB0" w:rsidRDefault="007D2FB0" w:rsidP="007D2FB0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7D2FB0">
        <w:rPr>
          <w:rFonts w:ascii="Times New Roman" w:hAnsi="Times New Roman" w:cs="Times New Roman"/>
          <w:sz w:val="28"/>
          <w:szCs w:val="28"/>
        </w:rPr>
        <w:t xml:space="preserve">• Phạm vi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E04D04" w14:textId="77777777" w:rsidR="007D2FB0" w:rsidRDefault="007D2FB0" w:rsidP="007D2FB0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7D2FB0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0BEF97" w14:textId="77777777" w:rsidR="007D2FB0" w:rsidRDefault="007D2FB0" w:rsidP="007D2FB0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7D2FB0">
        <w:rPr>
          <w:rFonts w:ascii="Times New Roman" w:hAnsi="Times New Roman" w:cs="Times New Roman"/>
          <w:sz w:val="28"/>
          <w:szCs w:val="28"/>
        </w:rPr>
        <w:t xml:space="preserve">• Tham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BF4144" w14:textId="14F74482" w:rsidR="00F93C8C" w:rsidRDefault="007D2FB0" w:rsidP="007D2FB0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7D2FB0">
        <w:rPr>
          <w:rFonts w:ascii="Times New Roman" w:hAnsi="Times New Roman" w:cs="Times New Roman"/>
          <w:sz w:val="28"/>
          <w:szCs w:val="28"/>
        </w:rPr>
        <w:t xml:space="preserve">• Phạm vi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D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B0"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14:paraId="41E09D1B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26E6946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74D72D1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CFB3B16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3648E87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8226FB4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3682542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E844EBC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520BEB7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7A6BCA3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AC300D5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A360111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B323F06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A1EAF8B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2ECB58A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63C08C8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0B6F069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E016EB2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938EA0E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2158196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6F6A204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B5CF020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3BBBB1E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D434EA1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0FB7938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2A5EBB2" w14:textId="77777777" w:rsidR="00F93C8C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B8F3547" w14:textId="77777777" w:rsidR="00F93C8C" w:rsidRPr="002E00B5" w:rsidRDefault="00F93C8C" w:rsidP="00EC4D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F93C8C" w:rsidRPr="002E0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47DE1"/>
    <w:multiLevelType w:val="multilevel"/>
    <w:tmpl w:val="C876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F2A62"/>
    <w:multiLevelType w:val="hybridMultilevel"/>
    <w:tmpl w:val="2D6E5666"/>
    <w:lvl w:ilvl="0" w:tplc="E85EDAC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F32440C"/>
    <w:multiLevelType w:val="hybridMultilevel"/>
    <w:tmpl w:val="48067038"/>
    <w:lvl w:ilvl="0" w:tplc="765C38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60C6C"/>
    <w:multiLevelType w:val="hybridMultilevel"/>
    <w:tmpl w:val="D1C87756"/>
    <w:lvl w:ilvl="0" w:tplc="02804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03472C"/>
    <w:multiLevelType w:val="hybridMultilevel"/>
    <w:tmpl w:val="3364F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C5099"/>
    <w:multiLevelType w:val="hybridMultilevel"/>
    <w:tmpl w:val="FE0E2D08"/>
    <w:lvl w:ilvl="0" w:tplc="0A0A76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4EE1CC3"/>
    <w:multiLevelType w:val="hybridMultilevel"/>
    <w:tmpl w:val="8BAE266A"/>
    <w:lvl w:ilvl="0" w:tplc="481A6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0D7095"/>
    <w:multiLevelType w:val="hybridMultilevel"/>
    <w:tmpl w:val="4EB88254"/>
    <w:lvl w:ilvl="0" w:tplc="6D5E4B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88E22A5"/>
    <w:multiLevelType w:val="hybridMultilevel"/>
    <w:tmpl w:val="E45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848410">
    <w:abstractNumId w:val="4"/>
  </w:num>
  <w:num w:numId="2" w16cid:durableId="1072242489">
    <w:abstractNumId w:val="8"/>
  </w:num>
  <w:num w:numId="3" w16cid:durableId="685206976">
    <w:abstractNumId w:val="2"/>
  </w:num>
  <w:num w:numId="4" w16cid:durableId="1397514176">
    <w:abstractNumId w:val="3"/>
  </w:num>
  <w:num w:numId="5" w16cid:durableId="241066508">
    <w:abstractNumId w:val="0"/>
  </w:num>
  <w:num w:numId="6" w16cid:durableId="958415610">
    <w:abstractNumId w:val="6"/>
  </w:num>
  <w:num w:numId="7" w16cid:durableId="1296066633">
    <w:abstractNumId w:val="5"/>
  </w:num>
  <w:num w:numId="8" w16cid:durableId="713894855">
    <w:abstractNumId w:val="7"/>
  </w:num>
  <w:num w:numId="9" w16cid:durableId="257258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D2"/>
    <w:rsid w:val="002C3112"/>
    <w:rsid w:val="002E00B5"/>
    <w:rsid w:val="00315F10"/>
    <w:rsid w:val="00334207"/>
    <w:rsid w:val="00437FD0"/>
    <w:rsid w:val="004D7E94"/>
    <w:rsid w:val="0061449B"/>
    <w:rsid w:val="00646983"/>
    <w:rsid w:val="00660D38"/>
    <w:rsid w:val="006B41D2"/>
    <w:rsid w:val="007D2FB0"/>
    <w:rsid w:val="00894654"/>
    <w:rsid w:val="00A2290B"/>
    <w:rsid w:val="00A37CD2"/>
    <w:rsid w:val="00AB1EB4"/>
    <w:rsid w:val="00B307DE"/>
    <w:rsid w:val="00BA19B4"/>
    <w:rsid w:val="00C65C53"/>
    <w:rsid w:val="00CC0997"/>
    <w:rsid w:val="00DA1167"/>
    <w:rsid w:val="00EC4D98"/>
    <w:rsid w:val="00F9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D22C"/>
  <w15:chartTrackingRefBased/>
  <w15:docId w15:val="{EA05D887-3355-4024-8A91-AE3C626E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1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1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1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1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1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4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28ABF-E281-45EE-8D0A-DEC04A7E5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Gia Bảo</dc:creator>
  <cp:keywords/>
  <dc:description/>
  <cp:lastModifiedBy>Trần Gia Bảo</cp:lastModifiedBy>
  <cp:revision>10</cp:revision>
  <dcterms:created xsi:type="dcterms:W3CDTF">2024-10-02T06:41:00Z</dcterms:created>
  <dcterms:modified xsi:type="dcterms:W3CDTF">2024-10-18T02:29:00Z</dcterms:modified>
</cp:coreProperties>
</file>