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88E" w:rsidRDefault="008F288E"/>
    <w:p w:rsidR="008F288E" w:rsidRDefault="008F288E"/>
    <w:p w:rsidR="008F288E" w:rsidRDefault="008F288E"/>
    <w:p w:rsidR="008F288E" w:rsidRDefault="00835683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1F4E79"/>
          <w:sz w:val="64"/>
          <w:szCs w:val="64"/>
        </w:rPr>
        <w:t>ERP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 xml:space="preserve"> Platform</w:t>
      </w:r>
    </w:p>
    <w:p w:rsidR="008F288E" w:rsidRDefault="00835683">
      <w:pPr>
        <w:spacing w:after="80"/>
        <w:jc w:val="center"/>
      </w:pPr>
      <w:proofErr w:type="spellStart"/>
      <w:r>
        <w:rPr>
          <w:rFonts w:ascii="Arial" w:eastAsia="Arial" w:hAnsi="Arial" w:cs="Arial"/>
          <w:b/>
          <w:bCs/>
          <w:color w:val="2E75B6"/>
          <w:sz w:val="28"/>
          <w:szCs w:val="28"/>
        </w:rPr>
        <w:t>Báo</w:t>
      </w:r>
      <w:proofErr w:type="spellEnd"/>
      <w:r>
        <w:rPr>
          <w:rFonts w:ascii="Arial" w:eastAsia="Arial" w:hAnsi="Arial" w:cs="Arial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8"/>
          <w:szCs w:val="28"/>
        </w:rPr>
        <w:t>cáo</w:t>
      </w:r>
      <w:proofErr w:type="spellEnd"/>
      <w:r>
        <w:rPr>
          <w:rFonts w:ascii="Arial" w:eastAsia="Arial" w:hAnsi="Arial" w:cs="Arial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8"/>
          <w:szCs w:val="28"/>
        </w:rPr>
        <w:t>Đánh</w:t>
      </w:r>
      <w:proofErr w:type="spellEnd"/>
      <w:r>
        <w:rPr>
          <w:rFonts w:ascii="Arial" w:eastAsia="Arial" w:hAnsi="Arial" w:cs="Arial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8"/>
          <w:szCs w:val="28"/>
        </w:rPr>
        <w:t>giá</w:t>
      </w:r>
      <w:proofErr w:type="spellEnd"/>
      <w:r>
        <w:rPr>
          <w:rFonts w:ascii="Arial" w:eastAsia="Arial" w:hAnsi="Arial" w:cs="Arial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2E75B6"/>
          <w:sz w:val="28"/>
          <w:szCs w:val="28"/>
        </w:rPr>
        <w:t>ẵ</w:t>
      </w:r>
      <w:r>
        <w:rPr>
          <w:rFonts w:ascii="Arial" w:eastAsia="Arial" w:hAnsi="Arial" w:cs="Arial"/>
          <w:b/>
          <w:bCs/>
          <w:color w:val="2E75B6"/>
          <w:sz w:val="28"/>
          <w:szCs w:val="28"/>
        </w:rPr>
        <w:t>n</w:t>
      </w:r>
      <w:proofErr w:type="spellEnd"/>
      <w:r>
        <w:rPr>
          <w:rFonts w:ascii="Arial" w:eastAsia="Arial" w:hAnsi="Arial" w:cs="Arial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8"/>
          <w:szCs w:val="28"/>
        </w:rPr>
        <w:t>sàng</w:t>
      </w:r>
      <w:proofErr w:type="spellEnd"/>
      <w:r>
        <w:rPr>
          <w:rFonts w:ascii="Arial" w:eastAsia="Arial" w:hAnsi="Arial" w:cs="Arial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8"/>
          <w:szCs w:val="28"/>
        </w:rPr>
        <w:t>Mã</w:t>
      </w:r>
      <w:proofErr w:type="spellEnd"/>
      <w:r>
        <w:rPr>
          <w:rFonts w:ascii="Arial" w:eastAsia="Arial" w:hAnsi="Arial" w:cs="Arial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8"/>
          <w:szCs w:val="28"/>
        </w:rPr>
        <w:t>ngu</w:t>
      </w:r>
      <w:r>
        <w:rPr>
          <w:rFonts w:ascii="Arial" w:eastAsia="Arial" w:hAnsi="Arial" w:cs="Arial"/>
          <w:b/>
          <w:bCs/>
          <w:color w:val="2E75B6"/>
          <w:sz w:val="28"/>
          <w:szCs w:val="28"/>
        </w:rPr>
        <w:t>ồ</w:t>
      </w:r>
      <w:r>
        <w:rPr>
          <w:rFonts w:ascii="Arial" w:eastAsia="Arial" w:hAnsi="Arial" w:cs="Arial"/>
          <w:b/>
          <w:bCs/>
          <w:color w:val="2E75B6"/>
          <w:sz w:val="28"/>
          <w:szCs w:val="28"/>
        </w:rPr>
        <w:t>n</w:t>
      </w:r>
      <w:proofErr w:type="spellEnd"/>
      <w:r>
        <w:rPr>
          <w:rFonts w:ascii="Arial" w:eastAsia="Arial" w:hAnsi="Arial" w:cs="Arial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8"/>
          <w:szCs w:val="28"/>
        </w:rPr>
        <w:t>M</w:t>
      </w:r>
      <w:r>
        <w:rPr>
          <w:rFonts w:ascii="Arial" w:eastAsia="Arial" w:hAnsi="Arial" w:cs="Arial"/>
          <w:b/>
          <w:bCs/>
          <w:color w:val="2E75B6"/>
          <w:sz w:val="28"/>
          <w:szCs w:val="28"/>
        </w:rPr>
        <w:t>ở</w:t>
      </w:r>
      <w:proofErr w:type="spellEnd"/>
    </w:p>
    <w:p w:rsidR="008F288E" w:rsidRDefault="00835683">
      <w:pPr>
        <w:spacing w:after="300"/>
        <w:jc w:val="center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Open-Source Readiness Assessment Report</w:t>
      </w:r>
    </w:p>
    <w:p w:rsidR="008F288E" w:rsidRDefault="008F288E"/>
    <w:p w:rsidR="008F288E" w:rsidRDefault="008F288E"/>
    <w:p w:rsidR="008F288E" w:rsidRDefault="008F288E"/>
    <w:p w:rsidR="008F288E" w:rsidRDefault="00835683">
      <w:pPr>
        <w:spacing w:after="80"/>
        <w:jc w:val="center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Version 1.0</w:t>
      </w:r>
    </w:p>
    <w:p w:rsidR="008F288E" w:rsidRDefault="00835683">
      <w:pPr>
        <w:spacing w:after="400"/>
        <w:jc w:val="center"/>
      </w:pPr>
      <w:r>
        <w:rPr>
          <w:rFonts w:ascii="Arial" w:eastAsia="Arial" w:hAnsi="Arial" w:cs="Arial"/>
          <w:color w:val="000000"/>
          <w:sz w:val="24"/>
          <w:szCs w:val="24"/>
        </w:rPr>
        <w:t>March 28, 2026</w:t>
      </w:r>
    </w:p>
    <w:p w:rsidR="008F288E" w:rsidRDefault="008F288E"/>
    <w:p w:rsidR="008F288E" w:rsidRDefault="008F288E"/>
    <w:p w:rsidR="008F288E" w:rsidRDefault="008F288E"/>
    <w:p w:rsidR="008F288E" w:rsidRDefault="00835683">
      <w:pPr>
        <w:jc w:val="center"/>
      </w:pPr>
      <w:r>
        <w:rPr>
          <w:rFonts w:ascii="Arial" w:eastAsia="Arial" w:hAnsi="Arial" w:cs="Arial"/>
          <w:color w:val="2E75B6"/>
        </w:rPr>
        <w:t>© 2026 ERP</w:t>
      </w:r>
      <w:r>
        <w:rPr>
          <w:rFonts w:ascii="Arial" w:eastAsia="Arial" w:hAnsi="Arial" w:cs="Arial"/>
          <w:color w:val="2E75B6"/>
        </w:rPr>
        <w:t>. All Rights Reserved.</w:t>
      </w:r>
      <w:bookmarkStart w:id="0" w:name="_GoBack"/>
      <w:bookmarkEnd w:id="0"/>
    </w:p>
    <w:p w:rsidR="008F288E" w:rsidRDefault="008F288E">
      <w:pPr>
        <w:pageBreakBefore/>
      </w:pPr>
    </w:p>
    <w:p w:rsidR="008F288E" w:rsidRDefault="00835683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1F4E79"/>
          <w:sz w:val="64"/>
          <w:szCs w:val="64"/>
        </w:rPr>
        <w:t>TÓM T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Ắ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T / EXECUTIVE SUMMARY</w:t>
      </w:r>
    </w:p>
    <w:p w:rsidR="008F288E" w:rsidRDefault="008F288E"/>
    <w:p w:rsidR="008F288E" w:rsidRDefault="00835683">
      <w:pPr>
        <w:spacing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Overall Score /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Đi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ể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m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ổ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ng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ợ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p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: 82/100</w:t>
      </w:r>
    </w:p>
    <w:p w:rsidR="008F288E" w:rsidRDefault="00835683">
      <w:pPr>
        <w:spacing w:after="200"/>
      </w:pPr>
      <w:r>
        <w:rPr>
          <w:rFonts w:ascii="Arial" w:eastAsia="Arial" w:hAnsi="Arial" w:cs="Arial"/>
          <w:b/>
          <w:bCs/>
          <w:color w:val="C6EFCE"/>
          <w:sz w:val="22"/>
          <w:szCs w:val="22"/>
        </w:rPr>
        <w:t>S</w:t>
      </w:r>
      <w:r>
        <w:rPr>
          <w:rFonts w:ascii="Arial" w:eastAsia="Arial" w:hAnsi="Arial" w:cs="Arial"/>
          <w:b/>
          <w:bCs/>
          <w:color w:val="C6EFCE"/>
          <w:sz w:val="22"/>
          <w:szCs w:val="22"/>
        </w:rPr>
        <w:t>Ẵ</w:t>
      </w:r>
      <w:r>
        <w:rPr>
          <w:rFonts w:ascii="Arial" w:eastAsia="Arial" w:hAnsi="Arial" w:cs="Arial"/>
          <w:b/>
          <w:bCs/>
          <w:color w:val="C6EFCE"/>
          <w:sz w:val="22"/>
          <w:szCs w:val="22"/>
        </w:rPr>
        <w:t>N SÀNG V</w:t>
      </w:r>
      <w:r>
        <w:rPr>
          <w:rFonts w:ascii="Arial" w:eastAsia="Arial" w:hAnsi="Arial" w:cs="Arial"/>
          <w:b/>
          <w:bCs/>
          <w:color w:val="C6EFCE"/>
          <w:sz w:val="22"/>
          <w:szCs w:val="22"/>
        </w:rPr>
        <w:t>Ớ</w:t>
      </w:r>
      <w:r>
        <w:rPr>
          <w:rFonts w:ascii="Arial" w:eastAsia="Arial" w:hAnsi="Arial" w:cs="Arial"/>
          <w:b/>
          <w:bCs/>
          <w:color w:val="C6EFCE"/>
          <w:sz w:val="22"/>
          <w:szCs w:val="22"/>
        </w:rPr>
        <w:t>I C</w:t>
      </w:r>
      <w:r>
        <w:rPr>
          <w:rFonts w:ascii="Arial" w:eastAsia="Arial" w:hAnsi="Arial" w:cs="Arial"/>
          <w:b/>
          <w:bCs/>
          <w:color w:val="C6EFCE"/>
          <w:sz w:val="22"/>
          <w:szCs w:val="22"/>
        </w:rPr>
        <w:t>Ả</w:t>
      </w:r>
      <w:r>
        <w:rPr>
          <w:rFonts w:ascii="Arial" w:eastAsia="Arial" w:hAnsi="Arial" w:cs="Arial"/>
          <w:b/>
          <w:bCs/>
          <w:color w:val="C6EFCE"/>
          <w:sz w:val="22"/>
          <w:szCs w:val="22"/>
        </w:rPr>
        <w:t>I TI</w:t>
      </w:r>
      <w:r>
        <w:rPr>
          <w:rFonts w:ascii="Arial" w:eastAsia="Arial" w:hAnsi="Arial" w:cs="Arial"/>
          <w:b/>
          <w:bCs/>
          <w:color w:val="C6EFCE"/>
          <w:sz w:val="22"/>
          <w:szCs w:val="22"/>
        </w:rPr>
        <w:t>Ế</w:t>
      </w:r>
      <w:r>
        <w:rPr>
          <w:rFonts w:ascii="Arial" w:eastAsia="Arial" w:hAnsi="Arial" w:cs="Arial"/>
          <w:b/>
          <w:bCs/>
          <w:color w:val="C6EFCE"/>
          <w:sz w:val="22"/>
          <w:szCs w:val="22"/>
        </w:rPr>
        <w:t>N NH</w:t>
      </w:r>
      <w:r>
        <w:rPr>
          <w:rFonts w:ascii="Arial" w:eastAsia="Arial" w:hAnsi="Arial" w:cs="Arial"/>
          <w:b/>
          <w:bCs/>
          <w:color w:val="C6EFCE"/>
          <w:sz w:val="22"/>
          <w:szCs w:val="22"/>
        </w:rPr>
        <w:t>Ỏ</w:t>
      </w:r>
      <w:r>
        <w:rPr>
          <w:rFonts w:ascii="Arial" w:eastAsia="Arial" w:hAnsi="Arial" w:cs="Arial"/>
          <w:b/>
          <w:bCs/>
          <w:color w:val="C6EFCE"/>
          <w:sz w:val="22"/>
          <w:szCs w:val="22"/>
        </w:rPr>
        <w:t xml:space="preserve"> / READY WITH MINOR IMPROVEMENTS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200"/>
      </w:tblGrid>
      <w:tr w:rsidR="008F288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4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H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ạ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ụ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/ Category</w:t>
            </w:r>
          </w:p>
        </w:tc>
        <w:tc>
          <w:tcPr>
            <w:tcW w:w="18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Đi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ể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/ Score</w:t>
            </w:r>
          </w:p>
        </w:tc>
        <w:tc>
          <w:tcPr>
            <w:tcW w:w="22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ạ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thái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/ Status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Ki</w:t>
            </w:r>
            <w:r>
              <w:rPr>
                <w:rFonts w:ascii="Arial" w:eastAsia="Arial" w:hAnsi="Arial" w:cs="Arial"/>
                <w:color w:val="000000"/>
              </w:rPr>
              <w:t>ế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trúc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Architecture</w:t>
            </w:r>
          </w:p>
        </w:tc>
        <w:tc>
          <w:tcPr>
            <w:tcW w:w="1800" w:type="dxa"/>
            <w:shd w:val="clear" w:color="C6EFCE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95/100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Xu</w:t>
            </w:r>
            <w:r>
              <w:rPr>
                <w:rFonts w:ascii="Arial" w:eastAsia="Arial" w:hAnsi="Arial" w:cs="Arial"/>
                <w:color w:val="000000"/>
              </w:rPr>
              <w:t>ấ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</w:t>
            </w:r>
            <w:r>
              <w:rPr>
                <w:rFonts w:ascii="Arial" w:eastAsia="Arial" w:hAnsi="Arial" w:cs="Arial"/>
                <w:color w:val="000000"/>
              </w:rPr>
              <w:t>ắ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Excellent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B</w:t>
            </w:r>
            <w:r>
              <w:rPr>
                <w:rFonts w:ascii="Arial" w:eastAsia="Arial" w:hAnsi="Arial" w:cs="Arial"/>
                <w:color w:val="000000"/>
              </w:rPr>
              <w:t>ả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</w:t>
            </w:r>
            <w:r>
              <w:rPr>
                <w:rFonts w:ascii="Arial" w:eastAsia="Arial" w:hAnsi="Arial" w:cs="Arial"/>
                <w:color w:val="000000"/>
              </w:rPr>
              <w:t>ậ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Security</w:t>
            </w:r>
          </w:p>
        </w:tc>
        <w:tc>
          <w:tcPr>
            <w:tcW w:w="1800" w:type="dxa"/>
            <w:shd w:val="clear" w:color="C6EFCE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93/100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Xu</w:t>
            </w:r>
            <w:r>
              <w:rPr>
                <w:rFonts w:ascii="Arial" w:eastAsia="Arial" w:hAnsi="Arial" w:cs="Arial"/>
                <w:color w:val="000000"/>
              </w:rPr>
              <w:t>ấ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</w:t>
            </w:r>
            <w:r>
              <w:rPr>
                <w:rFonts w:ascii="Arial" w:eastAsia="Arial" w:hAnsi="Arial" w:cs="Arial"/>
                <w:color w:val="000000"/>
              </w:rPr>
              <w:t>ắ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Excellent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Ch</w:t>
            </w:r>
            <w:r>
              <w:rPr>
                <w:rFonts w:ascii="Arial" w:eastAsia="Arial" w:hAnsi="Arial" w:cs="Arial"/>
                <w:color w:val="000000"/>
              </w:rPr>
              <w:t>ấ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lư</w:t>
            </w:r>
            <w:r>
              <w:rPr>
                <w:rFonts w:ascii="Arial" w:eastAsia="Arial" w:hAnsi="Arial" w:cs="Arial"/>
                <w:color w:val="000000"/>
              </w:rPr>
              <w:t>ợ</w:t>
            </w:r>
            <w:r>
              <w:rPr>
                <w:rFonts w:ascii="Arial" w:eastAsia="Arial" w:hAnsi="Arial" w:cs="Arial"/>
                <w:color w:val="000000"/>
              </w:rPr>
              <w:t>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mã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Code Quality</w:t>
            </w:r>
          </w:p>
        </w:tc>
        <w:tc>
          <w:tcPr>
            <w:tcW w:w="1800" w:type="dxa"/>
            <w:shd w:val="clear" w:color="FFEB9C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82/100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T</w:t>
            </w:r>
            <w:r>
              <w:rPr>
                <w:rFonts w:ascii="Arial" w:eastAsia="Arial" w:hAnsi="Arial" w:cs="Arial"/>
                <w:color w:val="000000"/>
              </w:rPr>
              <w:t>ố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Good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Ki</w:t>
            </w:r>
            <w:r>
              <w:rPr>
                <w:rFonts w:ascii="Arial" w:eastAsia="Arial" w:hAnsi="Arial" w:cs="Arial"/>
                <w:color w:val="000000"/>
              </w:rPr>
              <w:t>ể</w:t>
            </w:r>
            <w:r>
              <w:rPr>
                <w:rFonts w:ascii="Arial" w:eastAsia="Arial" w:hAnsi="Arial" w:cs="Arial"/>
                <w:color w:val="000000"/>
              </w:rPr>
              <w:t>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th</w:t>
            </w:r>
            <w:r>
              <w:rPr>
                <w:rFonts w:ascii="Arial" w:eastAsia="Arial" w:hAnsi="Arial" w:cs="Arial"/>
                <w:color w:val="000000"/>
              </w:rPr>
              <w:t>ử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Testing</w:t>
            </w:r>
          </w:p>
        </w:tc>
        <w:tc>
          <w:tcPr>
            <w:tcW w:w="1800" w:type="dxa"/>
            <w:shd w:val="clear" w:color="FFEB9C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88/100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T</w:t>
            </w:r>
            <w:r>
              <w:rPr>
                <w:rFonts w:ascii="Arial" w:eastAsia="Arial" w:hAnsi="Arial" w:cs="Arial"/>
                <w:color w:val="000000"/>
              </w:rPr>
              <w:t>ố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Good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Tài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li</w:t>
            </w:r>
            <w:r>
              <w:rPr>
                <w:rFonts w:ascii="Arial" w:eastAsia="Arial" w:hAnsi="Arial" w:cs="Arial"/>
                <w:color w:val="000000"/>
              </w:rPr>
              <w:t>ệ</w:t>
            </w:r>
            <w:r>
              <w:rPr>
                <w:rFonts w:ascii="Arial" w:eastAsia="Arial" w:hAnsi="Arial" w:cs="Arial"/>
                <w:color w:val="000000"/>
              </w:rPr>
              <w:t>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Documentation</w:t>
            </w:r>
          </w:p>
        </w:tc>
        <w:tc>
          <w:tcPr>
            <w:tcW w:w="1800" w:type="dxa"/>
            <w:shd w:val="clear" w:color="FFEB9C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78/100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Đ</w:t>
            </w:r>
            <w:r>
              <w:rPr>
                <w:rFonts w:ascii="Arial" w:eastAsia="Arial" w:hAnsi="Arial" w:cs="Arial"/>
                <w:color w:val="000000"/>
              </w:rPr>
              <w:t>ạ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Acceptable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DevOps/CI-CD</w:t>
            </w:r>
          </w:p>
        </w:tc>
        <w:tc>
          <w:tcPr>
            <w:tcW w:w="1800" w:type="dxa"/>
            <w:shd w:val="clear" w:color="C6EFCE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92/100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Xu</w:t>
            </w:r>
            <w:r>
              <w:rPr>
                <w:rFonts w:ascii="Arial" w:eastAsia="Arial" w:hAnsi="Arial" w:cs="Arial"/>
                <w:color w:val="000000"/>
              </w:rPr>
              <w:t>ấ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</w:t>
            </w:r>
            <w:r>
              <w:rPr>
                <w:rFonts w:ascii="Arial" w:eastAsia="Arial" w:hAnsi="Arial" w:cs="Arial"/>
                <w:color w:val="000000"/>
              </w:rPr>
              <w:t>ắ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Excellent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Debranding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/White-label</w:t>
            </w:r>
          </w:p>
        </w:tc>
        <w:tc>
          <w:tcPr>
            <w:tcW w:w="1800" w:type="dxa"/>
            <w:shd w:val="clear" w:color="C6EFCE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96/100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Xu</w:t>
            </w:r>
            <w:r>
              <w:rPr>
                <w:rFonts w:ascii="Arial" w:eastAsia="Arial" w:hAnsi="Arial" w:cs="Arial"/>
                <w:color w:val="000000"/>
              </w:rPr>
              <w:t>ấ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</w:t>
            </w:r>
            <w:r>
              <w:rPr>
                <w:rFonts w:ascii="Arial" w:eastAsia="Arial" w:hAnsi="Arial" w:cs="Arial"/>
                <w:color w:val="000000"/>
              </w:rPr>
              <w:t>ắ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Excellent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C</w:t>
            </w:r>
            <w:r>
              <w:rPr>
                <w:rFonts w:ascii="Arial" w:eastAsia="Arial" w:hAnsi="Arial" w:cs="Arial"/>
                <w:color w:val="000000"/>
              </w:rPr>
              <w:t>ộ</w:t>
            </w:r>
            <w:r>
              <w:rPr>
                <w:rFonts w:ascii="Arial" w:eastAsia="Arial" w:hAnsi="Arial" w:cs="Arial"/>
                <w:color w:val="000000"/>
              </w:rPr>
              <w:t>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đ</w:t>
            </w:r>
            <w:r>
              <w:rPr>
                <w:rFonts w:ascii="Arial" w:eastAsia="Arial" w:hAnsi="Arial" w:cs="Arial"/>
                <w:color w:val="000000"/>
              </w:rPr>
              <w:t>ồ</w:t>
            </w:r>
            <w:r>
              <w:rPr>
                <w:rFonts w:ascii="Arial" w:eastAsia="Arial" w:hAnsi="Arial" w:cs="Arial"/>
                <w:color w:val="000000"/>
              </w:rPr>
              <w:t>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Community Ready</w:t>
            </w:r>
          </w:p>
        </w:tc>
        <w:tc>
          <w:tcPr>
            <w:tcW w:w="1800" w:type="dxa"/>
            <w:shd w:val="clear" w:color="FFEB9C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70/100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C</w:t>
            </w:r>
            <w:r>
              <w:rPr>
                <w:rFonts w:ascii="Arial" w:eastAsia="Arial" w:hAnsi="Arial" w:cs="Arial"/>
                <w:color w:val="000000"/>
              </w:rPr>
              <w:t>ầ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</w:t>
            </w:r>
            <w:r>
              <w:rPr>
                <w:rFonts w:ascii="Arial" w:eastAsia="Arial" w:hAnsi="Arial" w:cs="Arial"/>
                <w:color w:val="000000"/>
              </w:rPr>
              <w:t>ả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thi</w:t>
            </w:r>
            <w:r>
              <w:rPr>
                <w:rFonts w:ascii="Arial" w:eastAsia="Arial" w:hAnsi="Arial" w:cs="Arial"/>
                <w:color w:val="000000"/>
              </w:rPr>
              <w:t>ệ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Needs Work</w:t>
            </w:r>
          </w:p>
        </w:tc>
      </w:tr>
    </w:tbl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K</w:t>
      </w:r>
      <w:r>
        <w:rPr>
          <w:rFonts w:ascii="Arial" w:eastAsia="Arial" w:hAnsi="Arial" w:cs="Arial"/>
          <w:b/>
          <w:bCs/>
          <w:color w:val="2E75B6"/>
        </w:rPr>
        <w:t>ế</w:t>
      </w:r>
      <w:r>
        <w:rPr>
          <w:rFonts w:ascii="Arial" w:eastAsia="Arial" w:hAnsi="Arial" w:cs="Arial"/>
          <w:b/>
          <w:bCs/>
          <w:color w:val="2E75B6"/>
        </w:rPr>
        <w:t>t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lu</w:t>
      </w:r>
      <w:r>
        <w:rPr>
          <w:rFonts w:ascii="Arial" w:eastAsia="Arial" w:hAnsi="Arial" w:cs="Arial"/>
          <w:b/>
          <w:bCs/>
          <w:color w:val="2E75B6"/>
        </w:rPr>
        <w:t>ậ</w:t>
      </w:r>
      <w:r>
        <w:rPr>
          <w:rFonts w:ascii="Arial" w:eastAsia="Arial" w:hAnsi="Arial" w:cs="Arial"/>
          <w:b/>
          <w:bCs/>
          <w:color w:val="2E75B6"/>
        </w:rPr>
        <w:t>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Conclusion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ERP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Platform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đã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đ</w:t>
      </w:r>
      <w:r>
        <w:rPr>
          <w:rFonts w:ascii="Arial" w:eastAsia="Arial" w:hAnsi="Arial" w:cs="Arial"/>
          <w:color w:val="000000"/>
          <w:sz w:val="22"/>
          <w:szCs w:val="22"/>
        </w:rPr>
        <w:t>ạ</w:t>
      </w:r>
      <w:r>
        <w:rPr>
          <w:rFonts w:ascii="Arial" w:eastAsia="Arial" w:hAnsi="Arial" w:cs="Arial"/>
          <w:color w:val="000000"/>
          <w:sz w:val="22"/>
          <w:szCs w:val="22"/>
        </w:rPr>
        <w:t>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ngư</w:t>
      </w:r>
      <w:r>
        <w:rPr>
          <w:rFonts w:ascii="Arial" w:eastAsia="Arial" w:hAnsi="Arial" w:cs="Arial"/>
          <w:color w:val="000000"/>
          <w:sz w:val="22"/>
          <w:szCs w:val="22"/>
        </w:rPr>
        <w:t>ỡ</w:t>
      </w:r>
      <w:r>
        <w:rPr>
          <w:rFonts w:ascii="Arial" w:eastAsia="Arial" w:hAnsi="Arial" w:cs="Arial"/>
          <w:color w:val="000000"/>
          <w:sz w:val="22"/>
          <w:szCs w:val="22"/>
        </w:rPr>
        <w:t>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</w:t>
      </w:r>
      <w:r>
        <w:rPr>
          <w:rFonts w:ascii="Arial" w:eastAsia="Arial" w:hAnsi="Arial" w:cs="Arial"/>
          <w:color w:val="000000"/>
          <w:sz w:val="22"/>
          <w:szCs w:val="22"/>
        </w:rPr>
        <w:t>ẵ</w:t>
      </w:r>
      <w:r>
        <w:rPr>
          <w:rFonts w:ascii="Arial" w:eastAsia="Arial" w:hAnsi="Arial" w:cs="Arial"/>
          <w:color w:val="000000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sàng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phát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hành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mã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ngu</w:t>
      </w:r>
      <w:r>
        <w:rPr>
          <w:rFonts w:ascii="Arial" w:eastAsia="Arial" w:hAnsi="Arial" w:cs="Arial"/>
          <w:color w:val="000000"/>
          <w:sz w:val="22"/>
          <w:szCs w:val="22"/>
        </w:rPr>
        <w:t>ồ</w:t>
      </w:r>
      <w:r>
        <w:rPr>
          <w:rFonts w:ascii="Arial" w:eastAsia="Arial" w:hAnsi="Arial" w:cs="Arial"/>
          <w:color w:val="000000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</w:t>
      </w:r>
      <w:r>
        <w:rPr>
          <w:rFonts w:ascii="Arial" w:eastAsia="Arial" w:hAnsi="Arial" w:cs="Arial"/>
          <w:color w:val="000000"/>
          <w:sz w:val="22"/>
          <w:szCs w:val="22"/>
        </w:rPr>
        <w:t>ở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</w:t>
      </w:r>
      <w:r>
        <w:rPr>
          <w:rFonts w:ascii="Arial" w:eastAsia="Arial" w:hAnsi="Arial" w:cs="Arial"/>
          <w:color w:val="000000"/>
          <w:sz w:val="22"/>
          <w:szCs w:val="22"/>
        </w:rPr>
        <w:t>ớ</w:t>
      </w:r>
      <w:r>
        <w:rPr>
          <w:rFonts w:ascii="Arial" w:eastAsia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đi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>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82/100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qua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tiêu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chu</w:t>
      </w:r>
      <w:r>
        <w:rPr>
          <w:rFonts w:ascii="Arial" w:eastAsia="Arial" w:hAnsi="Arial" w:cs="Arial"/>
          <w:color w:val="000000"/>
          <w:sz w:val="22"/>
          <w:szCs w:val="22"/>
        </w:rPr>
        <w:t>ẩ</w:t>
      </w:r>
      <w:r>
        <w:rPr>
          <w:rFonts w:ascii="Arial" w:eastAsia="Arial" w:hAnsi="Arial" w:cs="Arial"/>
          <w:color w:val="000000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75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đi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>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yêu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</w:t>
      </w:r>
      <w:r>
        <w:rPr>
          <w:rFonts w:ascii="Arial" w:eastAsia="Arial" w:hAnsi="Arial" w:cs="Arial"/>
          <w:color w:val="000000"/>
          <w:sz w:val="22"/>
          <w:szCs w:val="22"/>
        </w:rPr>
        <w:t>ầ</w:t>
      </w:r>
      <w:r>
        <w:rPr>
          <w:rFonts w:ascii="Arial" w:eastAsia="Arial" w:hAnsi="Arial" w:cs="Arial"/>
          <w:color w:val="000000"/>
          <w:sz w:val="22"/>
          <w:szCs w:val="22"/>
        </w:rPr>
        <w:t>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th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</w:t>
      </w:r>
      <w:r>
        <w:rPr>
          <w:rFonts w:ascii="Arial" w:eastAsia="Arial" w:hAnsi="Arial" w:cs="Arial"/>
          <w:color w:val="000000"/>
          <w:sz w:val="22"/>
          <w:szCs w:val="22"/>
        </w:rPr>
        <w:t>ở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>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ki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trúc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>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ch</w:t>
      </w:r>
      <w:r>
        <w:rPr>
          <w:rFonts w:ascii="Arial" w:eastAsia="Arial" w:hAnsi="Arial" w:cs="Arial"/>
          <w:color w:val="000000"/>
          <w:sz w:val="22"/>
          <w:szCs w:val="22"/>
        </w:rPr>
        <w:t>ắ</w:t>
      </w:r>
      <w:r>
        <w:rPr>
          <w:rFonts w:ascii="Arial" w:eastAsia="Arial" w:hAnsi="Arial" w:cs="Arial"/>
          <w:color w:val="000000"/>
          <w:sz w:val="22"/>
          <w:szCs w:val="22"/>
        </w:rPr>
        <w:t>c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</w:t>
      </w:r>
      <w:r>
        <w:rPr>
          <w:rFonts w:ascii="Arial" w:eastAsia="Arial" w:hAnsi="Arial" w:cs="Arial"/>
          <w:color w:val="000000"/>
          <w:sz w:val="22"/>
          <w:szCs w:val="22"/>
        </w:rPr>
        <w:t>ậ</w:t>
      </w:r>
      <w:r>
        <w:rPr>
          <w:rFonts w:ascii="Arial" w:eastAsia="Arial" w:hAnsi="Arial" w:cs="Arial"/>
          <w:color w:val="000000"/>
          <w:sz w:val="22"/>
          <w:szCs w:val="22"/>
        </w:rPr>
        <w:t>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đã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đư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c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debranding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hoàn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nh</w:t>
      </w:r>
      <w:r>
        <w:rPr>
          <w:rFonts w:ascii="Arial" w:eastAsia="Arial" w:hAnsi="Arial" w:cs="Arial"/>
          <w:color w:val="000000"/>
          <w:sz w:val="22"/>
          <w:szCs w:val="22"/>
        </w:rPr>
        <w:t>ỏ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</w:t>
      </w:r>
      <w:r>
        <w:rPr>
          <w:rFonts w:ascii="Arial" w:eastAsia="Arial" w:hAnsi="Arial" w:cs="Arial"/>
          <w:color w:val="000000"/>
          <w:sz w:val="22"/>
          <w:szCs w:val="22"/>
        </w:rPr>
        <w:t>ẽ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nâng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đ</w:t>
      </w:r>
      <w:r>
        <w:rPr>
          <w:rFonts w:ascii="Arial" w:eastAsia="Arial" w:hAnsi="Arial" w:cs="Arial"/>
          <w:color w:val="000000"/>
          <w:sz w:val="22"/>
          <w:szCs w:val="22"/>
        </w:rPr>
        <w:t>i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>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lên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90+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2-3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tháng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</w:t>
      </w:r>
      <w:r>
        <w:rPr>
          <w:rFonts w:ascii="Arial" w:eastAsia="Arial" w:hAnsi="Arial" w:cs="Arial"/>
          <w:color w:val="000000"/>
          <w:sz w:val="22"/>
          <w:szCs w:val="22"/>
        </w:rPr>
        <w:t>ớ</w:t>
      </w:r>
      <w:r>
        <w:rPr>
          <w:rFonts w:ascii="Arial" w:eastAsia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8F288E" w:rsidRDefault="008F288E"/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The ERP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Platform has achieved open-source readiness with a score of 82/100, exceeding the required 75-point threshold. The system has solid architecture, strong security, and complete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debranding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 Minor improvements wil</w:t>
      </w:r>
      <w:r>
        <w:rPr>
          <w:rFonts w:ascii="Arial" w:eastAsia="Arial" w:hAnsi="Arial" w:cs="Arial"/>
          <w:color w:val="000000"/>
          <w:sz w:val="22"/>
          <w:szCs w:val="22"/>
        </w:rPr>
        <w:t>l raise the score above 90 within 2-3 months.</w:t>
      </w:r>
    </w:p>
    <w:p w:rsidR="008F288E" w:rsidRDefault="008F288E">
      <w:pPr>
        <w:pageBreakBefore/>
      </w:pPr>
    </w:p>
    <w:p w:rsidR="008F288E" w:rsidRDefault="00835683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1F4E79"/>
          <w:sz w:val="64"/>
          <w:szCs w:val="64"/>
        </w:rPr>
        <w:t>H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Ệ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 xml:space="preserve"> TH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Ố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NG T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Ổ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NG QUAN / SYSTEM OVERVIEW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Các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s</w:t>
      </w:r>
      <w:r>
        <w:rPr>
          <w:rFonts w:ascii="Arial" w:eastAsia="Arial" w:hAnsi="Arial" w:cs="Arial"/>
          <w:b/>
          <w:bCs/>
          <w:color w:val="2E75B6"/>
        </w:rPr>
        <w:t>ố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li</w:t>
      </w:r>
      <w:r>
        <w:rPr>
          <w:rFonts w:ascii="Arial" w:eastAsia="Arial" w:hAnsi="Arial" w:cs="Arial"/>
          <w:b/>
          <w:bCs/>
          <w:color w:val="2E75B6"/>
        </w:rPr>
        <w:t>ệ</w:t>
      </w:r>
      <w:r>
        <w:rPr>
          <w:rFonts w:ascii="Arial" w:eastAsia="Arial" w:hAnsi="Arial" w:cs="Arial"/>
          <w:b/>
          <w:bCs/>
          <w:color w:val="2E75B6"/>
        </w:rPr>
        <w:t>u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chính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Key Metrics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8F288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4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Metrics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Ch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ỉ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ố</w:t>
            </w:r>
            <w:proofErr w:type="spellEnd"/>
          </w:p>
        </w:tc>
        <w:tc>
          <w:tcPr>
            <w:tcW w:w="24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Value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Giá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ị</w:t>
            </w:r>
            <w:proofErr w:type="spellEnd"/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T</w:t>
            </w:r>
            <w:r>
              <w:rPr>
                <w:rFonts w:ascii="Arial" w:eastAsia="Arial" w:hAnsi="Arial" w:cs="Arial"/>
                <w:color w:val="000000"/>
              </w:rPr>
              <w:t>ổ</w:t>
            </w:r>
            <w:r>
              <w:rPr>
                <w:rFonts w:ascii="Arial" w:eastAsia="Arial" w:hAnsi="Arial" w:cs="Arial"/>
                <w:color w:val="000000"/>
              </w:rPr>
              <w:t>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LOC / Total LOC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473,193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Ngôn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ng</w:t>
            </w:r>
            <w:r>
              <w:rPr>
                <w:rFonts w:ascii="Arial" w:eastAsia="Arial" w:hAnsi="Arial" w:cs="Arial"/>
                <w:color w:val="000000"/>
              </w:rPr>
              <w:t>ữ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chính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Primary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TypeScript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+ React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Ứ</w:t>
            </w:r>
            <w:r>
              <w:rPr>
                <w:rFonts w:ascii="Arial" w:eastAsia="Arial" w:hAnsi="Arial" w:cs="Arial"/>
                <w:color w:val="000000"/>
              </w:rPr>
              <w:t>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</w:t>
            </w:r>
            <w:r>
              <w:rPr>
                <w:rFonts w:ascii="Arial" w:eastAsia="Arial" w:hAnsi="Arial" w:cs="Arial"/>
                <w:color w:val="000000"/>
              </w:rPr>
              <w:t>ụ</w:t>
            </w:r>
            <w:r>
              <w:rPr>
                <w:rFonts w:ascii="Arial" w:eastAsia="Arial" w:hAnsi="Arial" w:cs="Arial"/>
                <w:color w:val="000000"/>
              </w:rPr>
              <w:t>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Applications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14 modules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 xml:space="preserve">Packages chia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</w:t>
            </w:r>
            <w:r>
              <w:rPr>
                <w:rFonts w:ascii="Arial" w:eastAsia="Arial" w:hAnsi="Arial" w:cs="Arial"/>
                <w:color w:val="000000"/>
              </w:rPr>
              <w:t>ẻ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Shared packages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Prisma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models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970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API routes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1,256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Database migrations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34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Test files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706 (141 E2E)</w:t>
            </w:r>
          </w:p>
        </w:tc>
      </w:tr>
    </w:tbl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Các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ứ</w:t>
      </w:r>
      <w:r>
        <w:rPr>
          <w:rFonts w:ascii="Arial" w:eastAsia="Arial" w:hAnsi="Arial" w:cs="Arial"/>
          <w:b/>
          <w:bCs/>
          <w:color w:val="2E75B6"/>
        </w:rPr>
        <w:t>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d</w:t>
      </w:r>
      <w:r>
        <w:rPr>
          <w:rFonts w:ascii="Arial" w:eastAsia="Arial" w:hAnsi="Arial" w:cs="Arial"/>
          <w:b/>
          <w:bCs/>
          <w:color w:val="2E75B6"/>
        </w:rPr>
        <w:t>ụ</w:t>
      </w:r>
      <w:r>
        <w:rPr>
          <w:rFonts w:ascii="Arial" w:eastAsia="Arial" w:hAnsi="Arial" w:cs="Arial"/>
          <w:b/>
          <w:bCs/>
          <w:color w:val="2E75B6"/>
        </w:rPr>
        <w:t>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Module List (14 Apps)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HRM • HRM-AI • HRM-Unified • CRM • MRP • Accounting • Ecommerce • OTB • TPM-Web • TPM-API • PM •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ExcelAI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• Docs • Admin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Ứ</w:t>
      </w:r>
      <w:r>
        <w:rPr>
          <w:rFonts w:ascii="Arial" w:eastAsia="Arial" w:hAnsi="Arial" w:cs="Arial"/>
          <w:b/>
          <w:bCs/>
          <w:color w:val="2E75B6"/>
        </w:rPr>
        <w:t>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d</w:t>
      </w:r>
      <w:r>
        <w:rPr>
          <w:rFonts w:ascii="Arial" w:eastAsia="Arial" w:hAnsi="Arial" w:cs="Arial"/>
          <w:b/>
          <w:bCs/>
          <w:color w:val="2E75B6"/>
        </w:rPr>
        <w:t>ụ</w:t>
      </w:r>
      <w:r>
        <w:rPr>
          <w:rFonts w:ascii="Arial" w:eastAsia="Arial" w:hAnsi="Arial" w:cs="Arial"/>
          <w:b/>
          <w:bCs/>
          <w:color w:val="2E75B6"/>
        </w:rPr>
        <w:t>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chia </w:t>
      </w:r>
      <w:proofErr w:type="spellStart"/>
      <w:r>
        <w:rPr>
          <w:rFonts w:ascii="Arial" w:eastAsia="Arial" w:hAnsi="Arial" w:cs="Arial"/>
          <w:b/>
          <w:bCs/>
          <w:color w:val="2E75B6"/>
        </w:rPr>
        <w:t>s</w:t>
      </w:r>
      <w:r>
        <w:rPr>
          <w:rFonts w:ascii="Arial" w:eastAsia="Arial" w:hAnsi="Arial" w:cs="Arial"/>
          <w:b/>
          <w:bCs/>
          <w:color w:val="2E75B6"/>
        </w:rPr>
        <w:t>ẻ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Shared Packages (20)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/branding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/database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auth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/logging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</w:t>
      </w:r>
      <w:r>
        <w:rPr>
          <w:rFonts w:ascii="Arial" w:eastAsia="Arial" w:hAnsi="Arial" w:cs="Arial"/>
          <w:color w:val="000000"/>
          <w:sz w:val="22"/>
          <w:szCs w:val="22"/>
        </w:rPr>
        <w:t>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/validation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/hooks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/types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utils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/constants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/forms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/services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/store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/analytics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/icons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/i18n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/testing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config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•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/middleware</w:t>
      </w:r>
    </w:p>
    <w:p w:rsidR="008F288E" w:rsidRDefault="008F288E">
      <w:pPr>
        <w:pageBreakBefore/>
      </w:pPr>
    </w:p>
    <w:p w:rsidR="008F288E" w:rsidRDefault="00835683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1F4E79"/>
          <w:sz w:val="64"/>
          <w:szCs w:val="64"/>
        </w:rPr>
        <w:t>KI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Ế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N TRÚC / ARCHITECTURE (9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5/100)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Đi</w:t>
      </w:r>
      <w:r>
        <w:rPr>
          <w:rFonts w:ascii="Arial" w:eastAsia="Arial" w:hAnsi="Arial" w:cs="Arial"/>
          <w:b/>
          <w:bCs/>
          <w:color w:val="2E75B6"/>
        </w:rPr>
        <w:t>ể</w:t>
      </w:r>
      <w:r>
        <w:rPr>
          <w:rFonts w:ascii="Arial" w:eastAsia="Arial" w:hAnsi="Arial" w:cs="Arial"/>
          <w:b/>
          <w:bCs/>
          <w:color w:val="2E75B6"/>
        </w:rPr>
        <w:t>m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m</w:t>
      </w:r>
      <w:r>
        <w:rPr>
          <w:rFonts w:ascii="Arial" w:eastAsia="Arial" w:hAnsi="Arial" w:cs="Arial"/>
          <w:b/>
          <w:bCs/>
          <w:color w:val="2E75B6"/>
        </w:rPr>
        <w:t>ạ</w:t>
      </w:r>
      <w:r>
        <w:rPr>
          <w:rFonts w:ascii="Arial" w:eastAsia="Arial" w:hAnsi="Arial" w:cs="Arial"/>
          <w:b/>
          <w:bCs/>
          <w:color w:val="2E75B6"/>
        </w:rPr>
        <w:t>nh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Strengths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Monorepo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with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Turborepo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— build caching, parallel execution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20 shared packages — maximizes code reuse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Event-driven with NATS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JetStream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— loose coupling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Kong API Gateway +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Keycloak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SSO — enterprise-grade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Prisma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ORM — </w:t>
      </w:r>
      <w:r>
        <w:rPr>
          <w:rFonts w:ascii="Arial" w:eastAsia="Arial" w:hAnsi="Arial" w:cs="Arial"/>
          <w:color w:val="000000"/>
          <w:sz w:val="22"/>
          <w:szCs w:val="22"/>
        </w:rPr>
        <w:t>type-safe database access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Sơ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đ</w:t>
      </w:r>
      <w:r>
        <w:rPr>
          <w:rFonts w:ascii="Arial" w:eastAsia="Arial" w:hAnsi="Arial" w:cs="Arial"/>
          <w:b/>
          <w:bCs/>
          <w:color w:val="2E75B6"/>
        </w:rPr>
        <w:t>ồ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ki</w:t>
      </w:r>
      <w:r>
        <w:rPr>
          <w:rFonts w:ascii="Arial" w:eastAsia="Arial" w:hAnsi="Arial" w:cs="Arial"/>
          <w:b/>
          <w:bCs/>
          <w:color w:val="2E75B6"/>
        </w:rPr>
        <w:t>ế</w:t>
      </w:r>
      <w:r>
        <w:rPr>
          <w:rFonts w:ascii="Arial" w:eastAsia="Arial" w:hAnsi="Arial" w:cs="Arial"/>
          <w:b/>
          <w:bCs/>
          <w:color w:val="2E75B6"/>
        </w:rPr>
        <w:t>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trúc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Architecture Diagram</w:t>
      </w:r>
    </w:p>
    <w:p w:rsidR="008F288E" w:rsidRDefault="00835683">
      <w:p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Applications → Shared Packages → Infrastructure Layer</w:t>
      </w:r>
    </w:p>
    <w:p w:rsidR="008F288E" w:rsidRDefault="00835683">
      <w:pPr>
        <w:spacing w:after="200"/>
      </w:pPr>
      <w:r>
        <w:rPr>
          <w:rFonts w:ascii="Arial" w:eastAsia="Arial" w:hAnsi="Arial" w:cs="Arial"/>
          <w:color w:val="2E75B6"/>
        </w:rPr>
        <w:t xml:space="preserve">(PostgreSQL, </w:t>
      </w:r>
      <w:proofErr w:type="spellStart"/>
      <w:r>
        <w:rPr>
          <w:rFonts w:ascii="Arial" w:eastAsia="Arial" w:hAnsi="Arial" w:cs="Arial"/>
          <w:color w:val="2E75B6"/>
        </w:rPr>
        <w:t>Redis</w:t>
      </w:r>
      <w:proofErr w:type="spellEnd"/>
      <w:r>
        <w:rPr>
          <w:rFonts w:ascii="Arial" w:eastAsia="Arial" w:hAnsi="Arial" w:cs="Arial"/>
          <w:color w:val="2E75B6"/>
        </w:rPr>
        <w:t xml:space="preserve">, NATS </w:t>
      </w:r>
      <w:proofErr w:type="spellStart"/>
      <w:r>
        <w:rPr>
          <w:rFonts w:ascii="Arial" w:eastAsia="Arial" w:hAnsi="Arial" w:cs="Arial"/>
          <w:color w:val="2E75B6"/>
        </w:rPr>
        <w:t>JetStream</w:t>
      </w:r>
      <w:proofErr w:type="spellEnd"/>
      <w:r>
        <w:rPr>
          <w:rFonts w:ascii="Arial" w:eastAsia="Arial" w:hAnsi="Arial" w:cs="Arial"/>
          <w:color w:val="2E75B6"/>
        </w:rPr>
        <w:t xml:space="preserve">, </w:t>
      </w:r>
      <w:proofErr w:type="spellStart"/>
      <w:r>
        <w:rPr>
          <w:rFonts w:ascii="Arial" w:eastAsia="Arial" w:hAnsi="Arial" w:cs="Arial"/>
          <w:color w:val="2E75B6"/>
        </w:rPr>
        <w:t>Keycloak</w:t>
      </w:r>
      <w:proofErr w:type="spellEnd"/>
      <w:r>
        <w:rPr>
          <w:rFonts w:ascii="Arial" w:eastAsia="Arial" w:hAnsi="Arial" w:cs="Arial"/>
          <w:color w:val="2E75B6"/>
        </w:rPr>
        <w:t>, Kong API Gateway)</w:t>
      </w:r>
    </w:p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Công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ngh</w:t>
      </w:r>
      <w:r>
        <w:rPr>
          <w:rFonts w:ascii="Arial" w:eastAsia="Arial" w:hAnsi="Arial" w:cs="Arial"/>
          <w:b/>
          <w:bCs/>
          <w:color w:val="2E75B6"/>
        </w:rPr>
        <w:t>ệ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chính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Technology Stack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Node.js 20 LTS with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npm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10.8.0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TypeScript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for type safety across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monorepo</w:t>
      </w:r>
      <w:proofErr w:type="spellEnd"/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React frontend framework with Next.js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PostgreSQL for relational data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for caching and sessions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NATS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JetStream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for event streaming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Docker and Docker Compose for containerization</w:t>
      </w:r>
    </w:p>
    <w:p w:rsidR="008F288E" w:rsidRDefault="008F288E">
      <w:pPr>
        <w:pageBreakBefore/>
      </w:pPr>
    </w:p>
    <w:p w:rsidR="008F288E" w:rsidRDefault="00835683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1F4E79"/>
          <w:sz w:val="64"/>
          <w:szCs w:val="64"/>
        </w:rPr>
        <w:t>B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Ả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O M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Ậ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T / SECURITY (93/100)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K</w:t>
      </w:r>
      <w:r>
        <w:rPr>
          <w:rFonts w:ascii="Arial" w:eastAsia="Arial" w:hAnsi="Arial" w:cs="Arial"/>
          <w:b/>
          <w:bCs/>
          <w:color w:val="2E75B6"/>
        </w:rPr>
        <w:t>ế</w:t>
      </w:r>
      <w:r>
        <w:rPr>
          <w:rFonts w:ascii="Arial" w:eastAsia="Arial" w:hAnsi="Arial" w:cs="Arial"/>
          <w:b/>
          <w:bCs/>
          <w:color w:val="2E75B6"/>
        </w:rPr>
        <w:t>t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qu</w:t>
      </w:r>
      <w:r>
        <w:rPr>
          <w:rFonts w:ascii="Arial" w:eastAsia="Arial" w:hAnsi="Arial" w:cs="Arial"/>
          <w:b/>
          <w:bCs/>
          <w:color w:val="2E75B6"/>
        </w:rPr>
        <w:t>ả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ki</w:t>
      </w:r>
      <w:r>
        <w:rPr>
          <w:rFonts w:ascii="Arial" w:eastAsia="Arial" w:hAnsi="Arial" w:cs="Arial"/>
          <w:b/>
          <w:bCs/>
          <w:color w:val="2E75B6"/>
        </w:rPr>
        <w:t>ể</w:t>
      </w:r>
      <w:r>
        <w:rPr>
          <w:rFonts w:ascii="Arial" w:eastAsia="Arial" w:hAnsi="Arial" w:cs="Arial"/>
          <w:b/>
          <w:bCs/>
          <w:color w:val="2E75B6"/>
        </w:rPr>
        <w:t>m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tra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Security Findings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8F288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4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Ki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ể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tra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/ Check</w:t>
            </w:r>
          </w:p>
        </w:tc>
        <w:tc>
          <w:tcPr>
            <w:tcW w:w="24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K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ế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qu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ả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/ Result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Hardcoded secrets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0 found — PASS ✓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.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env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committed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0 files — PASS ✓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eval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() usage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0 in production — PASS ✓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SQL injection risk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 xml:space="preserve">0 (100%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Prisma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ORM) — PASS ✓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.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gitignore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coverage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95%+ — PASS ✓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RBAC implementation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Yes — PASS ✓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JWT/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Auth</w:t>
            </w:r>
            <w:proofErr w:type="spellEnd"/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Keycloak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SSO — PASS ✓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API rate limiting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Implemented — PASS ✓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 xml:space="preserve">CORS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config</w:t>
            </w:r>
            <w:proofErr w:type="spellEnd"/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Configured — PASS ✓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CSP headers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Implemented — PASS ✓</w:t>
            </w:r>
          </w:p>
        </w:tc>
      </w:tr>
    </w:tbl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Khuy</w:t>
      </w:r>
      <w:r>
        <w:rPr>
          <w:rFonts w:ascii="Arial" w:eastAsia="Arial" w:hAnsi="Arial" w:cs="Arial"/>
          <w:b/>
          <w:bCs/>
          <w:color w:val="2E75B6"/>
        </w:rPr>
        <w:t>ế</w:t>
      </w:r>
      <w:r>
        <w:rPr>
          <w:rFonts w:ascii="Arial" w:eastAsia="Arial" w:hAnsi="Arial" w:cs="Arial"/>
          <w:b/>
          <w:bCs/>
          <w:color w:val="2E75B6"/>
        </w:rPr>
        <w:t>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ngh</w:t>
      </w:r>
      <w:r>
        <w:rPr>
          <w:rFonts w:ascii="Arial" w:eastAsia="Arial" w:hAnsi="Arial" w:cs="Arial"/>
          <w:b/>
          <w:bCs/>
          <w:color w:val="2E75B6"/>
        </w:rPr>
        <w:t>ị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Recommendations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Add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Dependabot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for automated dependency scanning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Implement SAST (Static Application Security Testing) in CI/CD pipeline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Consider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Snyk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integration for advanced vulnerability detection</w:t>
      </w:r>
    </w:p>
    <w:p w:rsidR="008F288E" w:rsidRDefault="008F288E">
      <w:pPr>
        <w:pageBreakBefore/>
      </w:pPr>
    </w:p>
    <w:p w:rsidR="008F288E" w:rsidRDefault="00835683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1F4E79"/>
          <w:sz w:val="64"/>
          <w:szCs w:val="64"/>
        </w:rPr>
        <w:t>CH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Ấ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T LƯ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Ợ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NG MÃ / CODE QUALITY (82/100)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Phân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tích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LOC </w:t>
      </w:r>
      <w:proofErr w:type="spellStart"/>
      <w:r>
        <w:rPr>
          <w:rFonts w:ascii="Arial" w:eastAsia="Arial" w:hAnsi="Arial" w:cs="Arial"/>
          <w:b/>
          <w:bCs/>
          <w:color w:val="2E75B6"/>
        </w:rPr>
        <w:t>theo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ngôn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ng</w:t>
      </w:r>
      <w:r>
        <w:rPr>
          <w:rFonts w:ascii="Arial" w:eastAsia="Arial" w:hAnsi="Arial" w:cs="Arial"/>
          <w:b/>
          <w:bCs/>
          <w:color w:val="2E75B6"/>
        </w:rPr>
        <w:t>ữ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LOC Breakdown by Language</w:t>
      </w: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</w:tblGrid>
      <w:tr w:rsidR="008F288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4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Ngôn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ng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ữ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/ Language</w:t>
            </w:r>
          </w:p>
        </w:tc>
        <w:tc>
          <w:tcPr>
            <w:tcW w:w="18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LOC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TypeScript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37,476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TSX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77,014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JavaScript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19,868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JSX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7,840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CSS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47,417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JSON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127,159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YAML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16,552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Prisma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36,455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SQL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16,769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Markdown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87,643</w:t>
            </w:r>
          </w:p>
        </w:tc>
      </w:tr>
    </w:tbl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Các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v</w:t>
      </w:r>
      <w:r>
        <w:rPr>
          <w:rFonts w:ascii="Arial" w:eastAsia="Arial" w:hAnsi="Arial" w:cs="Arial"/>
          <w:b/>
          <w:bCs/>
          <w:color w:val="2E75B6"/>
        </w:rPr>
        <w:t>ấ</w:t>
      </w:r>
      <w:r>
        <w:rPr>
          <w:rFonts w:ascii="Arial" w:eastAsia="Arial" w:hAnsi="Arial" w:cs="Arial"/>
          <w:b/>
          <w:bCs/>
          <w:color w:val="2E75B6"/>
        </w:rPr>
        <w:t>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đ</w:t>
      </w:r>
      <w:r>
        <w:rPr>
          <w:rFonts w:ascii="Arial" w:eastAsia="Arial" w:hAnsi="Arial" w:cs="Arial"/>
          <w:b/>
          <w:bCs/>
          <w:color w:val="2E75B6"/>
        </w:rPr>
        <w:t>ề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phát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hi</w:t>
      </w:r>
      <w:r>
        <w:rPr>
          <w:rFonts w:ascii="Arial" w:eastAsia="Arial" w:hAnsi="Arial" w:cs="Arial"/>
          <w:b/>
          <w:bCs/>
          <w:color w:val="2E75B6"/>
        </w:rPr>
        <w:t>ệ</w:t>
      </w:r>
      <w:r>
        <w:rPr>
          <w:rFonts w:ascii="Arial" w:eastAsia="Arial" w:hAnsi="Arial" w:cs="Arial"/>
          <w:b/>
          <w:bCs/>
          <w:color w:val="2E75B6"/>
        </w:rPr>
        <w:t>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Issues Found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TODO/FIXME/HACK comments: 142 (in 69 files)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console.log in production code: ~60 occurrences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TypeScript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'any' usage: ~500 instances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Files with proper exports: 98.8% compliance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Khuy</w:t>
      </w:r>
      <w:r>
        <w:rPr>
          <w:rFonts w:ascii="Arial" w:eastAsia="Arial" w:hAnsi="Arial" w:cs="Arial"/>
          <w:b/>
          <w:bCs/>
          <w:color w:val="2E75B6"/>
        </w:rPr>
        <w:t>ế</w:t>
      </w:r>
      <w:r>
        <w:rPr>
          <w:rFonts w:ascii="Arial" w:eastAsia="Arial" w:hAnsi="Arial" w:cs="Arial"/>
          <w:b/>
          <w:bCs/>
          <w:color w:val="2E75B6"/>
        </w:rPr>
        <w:t>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ngh</w:t>
      </w:r>
      <w:r>
        <w:rPr>
          <w:rFonts w:ascii="Arial" w:eastAsia="Arial" w:hAnsi="Arial" w:cs="Arial"/>
          <w:b/>
          <w:bCs/>
          <w:color w:val="2E75B6"/>
        </w:rPr>
        <w:t>ị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Recommendations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Reduce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TypeScript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'any' usage through stricter type definitions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Resolve all 142 TODO comments systematically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Add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ESLint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strict rules to prevent console.log in production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• Enforce code review standards for type safety</w:t>
      </w:r>
    </w:p>
    <w:p w:rsidR="008F288E" w:rsidRDefault="008F288E">
      <w:pPr>
        <w:pageBreakBefore/>
      </w:pPr>
    </w:p>
    <w:p w:rsidR="008F288E" w:rsidRDefault="00835683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1F4E79"/>
          <w:sz w:val="64"/>
          <w:szCs w:val="64"/>
        </w:rPr>
        <w:t>KI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Ể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M TH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Ử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 xml:space="preserve"> / TESTING (88/100)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Tó</w:t>
      </w:r>
      <w:r>
        <w:rPr>
          <w:rFonts w:ascii="Arial" w:eastAsia="Arial" w:hAnsi="Arial" w:cs="Arial"/>
          <w:b/>
          <w:bCs/>
          <w:color w:val="2E75B6"/>
        </w:rPr>
        <w:t>m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</w:t>
      </w:r>
      <w:r>
        <w:rPr>
          <w:rFonts w:ascii="Arial" w:eastAsia="Arial" w:hAnsi="Arial" w:cs="Arial"/>
          <w:b/>
          <w:bCs/>
          <w:color w:val="2E75B6"/>
        </w:rPr>
        <w:t>ắ</w:t>
      </w:r>
      <w:r>
        <w:rPr>
          <w:rFonts w:ascii="Arial" w:eastAsia="Arial" w:hAnsi="Arial" w:cs="Arial"/>
          <w:b/>
          <w:bCs/>
          <w:color w:val="2E75B6"/>
        </w:rPr>
        <w:t>t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Overview</w:t>
      </w: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</w:tblGrid>
      <w:tr w:rsidR="008F288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4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Metric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Ch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ỉ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ố</w:t>
            </w:r>
            <w:proofErr w:type="spellEnd"/>
          </w:p>
        </w:tc>
        <w:tc>
          <w:tcPr>
            <w:tcW w:w="18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Value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Giá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ị</w:t>
            </w:r>
            <w:proofErr w:type="spellEnd"/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Total test files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706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E2E test files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141 (20%)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Testing framework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Vitest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(7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configs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Coverage status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Good across all major modules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Test organization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Well-structured and modular</w:t>
            </w:r>
          </w:p>
        </w:tc>
      </w:tr>
    </w:tbl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Các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module </w:t>
      </w:r>
      <w:proofErr w:type="spellStart"/>
      <w:r>
        <w:rPr>
          <w:rFonts w:ascii="Arial" w:eastAsia="Arial" w:hAnsi="Arial" w:cs="Arial"/>
          <w:b/>
          <w:bCs/>
          <w:color w:val="2E75B6"/>
        </w:rPr>
        <w:t>chính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đư</w:t>
      </w:r>
      <w:r>
        <w:rPr>
          <w:rFonts w:ascii="Arial" w:eastAsia="Arial" w:hAnsi="Arial" w:cs="Arial"/>
          <w:b/>
          <w:bCs/>
          <w:color w:val="2E75B6"/>
        </w:rPr>
        <w:t>ợ</w:t>
      </w:r>
      <w:r>
        <w:rPr>
          <w:rFonts w:ascii="Arial" w:eastAsia="Arial" w:hAnsi="Arial" w:cs="Arial"/>
          <w:b/>
          <w:bCs/>
          <w:color w:val="2E75B6"/>
        </w:rPr>
        <w:t>c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ki</w:t>
      </w:r>
      <w:r>
        <w:rPr>
          <w:rFonts w:ascii="Arial" w:eastAsia="Arial" w:hAnsi="Arial" w:cs="Arial"/>
          <w:b/>
          <w:bCs/>
          <w:color w:val="2E75B6"/>
        </w:rPr>
        <w:t>ể</w:t>
      </w:r>
      <w:r>
        <w:rPr>
          <w:rFonts w:ascii="Arial" w:eastAsia="Arial" w:hAnsi="Arial" w:cs="Arial"/>
          <w:b/>
          <w:bCs/>
          <w:color w:val="2E75B6"/>
        </w:rPr>
        <w:t>m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th</w:t>
      </w:r>
      <w:r>
        <w:rPr>
          <w:rFonts w:ascii="Arial" w:eastAsia="Arial" w:hAnsi="Arial" w:cs="Arial"/>
          <w:b/>
          <w:bCs/>
          <w:color w:val="2E75B6"/>
        </w:rPr>
        <w:t>ử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Main Modules with Tests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HRM (35 test files) • CRM (28 files) • Accounting (22 files) • MRP (18 files) • API Layer (67 files) • Database (45 files) •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Auth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/Security (31 files) • Shared Packages (112 files)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Khuy</w:t>
      </w:r>
      <w:r>
        <w:rPr>
          <w:rFonts w:ascii="Arial" w:eastAsia="Arial" w:hAnsi="Arial" w:cs="Arial"/>
          <w:b/>
          <w:bCs/>
          <w:color w:val="2E75B6"/>
        </w:rPr>
        <w:t>ế</w:t>
      </w:r>
      <w:r>
        <w:rPr>
          <w:rFonts w:ascii="Arial" w:eastAsia="Arial" w:hAnsi="Arial" w:cs="Arial"/>
          <w:b/>
          <w:bCs/>
          <w:color w:val="2E75B6"/>
        </w:rPr>
        <w:t>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ngh</w:t>
      </w:r>
      <w:r>
        <w:rPr>
          <w:rFonts w:ascii="Arial" w:eastAsia="Arial" w:hAnsi="Arial" w:cs="Arial"/>
          <w:b/>
          <w:bCs/>
          <w:color w:val="2E75B6"/>
        </w:rPr>
        <w:t>ị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Recommendations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Add code coverage thresholds (minimum 80% for critical modules)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Implement visual regression testing for UI components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Expand E2E test suite for critical user workflows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Add performance testing benchmarks</w:t>
      </w:r>
    </w:p>
    <w:p w:rsidR="008F288E" w:rsidRDefault="008F288E">
      <w:pPr>
        <w:pageBreakBefore/>
      </w:pPr>
    </w:p>
    <w:p w:rsidR="008F288E" w:rsidRDefault="00835683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1F4E79"/>
          <w:sz w:val="64"/>
          <w:szCs w:val="64"/>
        </w:rPr>
        <w:t>TÀI LI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Ệ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U / DOCUMENTATION (78/100)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Tình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tr</w:t>
      </w:r>
      <w:r>
        <w:rPr>
          <w:rFonts w:ascii="Arial" w:eastAsia="Arial" w:hAnsi="Arial" w:cs="Arial"/>
          <w:b/>
          <w:bCs/>
          <w:color w:val="2E75B6"/>
        </w:rPr>
        <w:t>ạ</w:t>
      </w:r>
      <w:r>
        <w:rPr>
          <w:rFonts w:ascii="Arial" w:eastAsia="Arial" w:hAnsi="Arial" w:cs="Arial"/>
          <w:b/>
          <w:bCs/>
          <w:color w:val="2E75B6"/>
        </w:rPr>
        <w:t>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hi</w:t>
      </w:r>
      <w:r>
        <w:rPr>
          <w:rFonts w:ascii="Arial" w:eastAsia="Arial" w:hAnsi="Arial" w:cs="Arial"/>
          <w:b/>
          <w:bCs/>
          <w:color w:val="2E75B6"/>
        </w:rPr>
        <w:t>ệ</w:t>
      </w:r>
      <w:r>
        <w:rPr>
          <w:rFonts w:ascii="Arial" w:eastAsia="Arial" w:hAnsi="Arial" w:cs="Arial"/>
          <w:b/>
          <w:bCs/>
          <w:color w:val="2E75B6"/>
        </w:rPr>
        <w:t>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</w:t>
      </w:r>
      <w:r>
        <w:rPr>
          <w:rFonts w:ascii="Arial" w:eastAsia="Arial" w:hAnsi="Arial" w:cs="Arial"/>
          <w:b/>
          <w:bCs/>
          <w:color w:val="2E75B6"/>
        </w:rPr>
        <w:t>ạ</w:t>
      </w:r>
      <w:r>
        <w:rPr>
          <w:rFonts w:ascii="Arial" w:eastAsia="Arial" w:hAnsi="Arial" w:cs="Arial"/>
          <w:b/>
          <w:bCs/>
          <w:color w:val="2E75B6"/>
        </w:rPr>
        <w:t>i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Current Documentation Status</w:t>
      </w:r>
    </w:p>
    <w:tbl>
      <w:tblPr>
        <w:tblW w:w="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2"/>
        <w:gridCol w:w="1788"/>
      </w:tblGrid>
      <w:tr w:rsidR="008F288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4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Documentation Type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Lo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ạ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</w:t>
            </w:r>
            <w:proofErr w:type="spellEnd"/>
          </w:p>
        </w:tc>
        <w:tc>
          <w:tcPr>
            <w:tcW w:w="20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Status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ạ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thái</w:t>
            </w:r>
            <w:proofErr w:type="spellEnd"/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Root README.md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Created in this session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App-level README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24/26 apps (92.3%)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Package-level README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✗</w:t>
            </w:r>
            <w:r>
              <w:rPr>
                <w:rFonts w:ascii="Arial" w:eastAsia="Arial" w:hAnsi="Arial" w:cs="Arial"/>
                <w:color w:val="000000"/>
              </w:rPr>
              <w:t xml:space="preserve"> 1/20 packages (5%)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Total .md files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217 files (87,643 LOC)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BRANDING.md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Created (enterprise customization)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API documentation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OpenAPI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spec available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LICENSE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MIT License added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CONTRIBUTING.md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Created in this session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SECURITY.md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Created in this session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CODE_OF_CONDUCT.md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Created in this session</w:t>
            </w:r>
          </w:p>
        </w:tc>
      </w:tr>
    </w:tbl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Nh</w:t>
      </w:r>
      <w:r>
        <w:rPr>
          <w:rFonts w:ascii="Arial" w:eastAsia="Arial" w:hAnsi="Arial" w:cs="Arial"/>
          <w:b/>
          <w:bCs/>
          <w:color w:val="2E75B6"/>
        </w:rPr>
        <w:t>ữ</w:t>
      </w:r>
      <w:r>
        <w:rPr>
          <w:rFonts w:ascii="Arial" w:eastAsia="Arial" w:hAnsi="Arial" w:cs="Arial"/>
          <w:b/>
          <w:bCs/>
          <w:color w:val="2E75B6"/>
        </w:rPr>
        <w:t>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c</w:t>
      </w:r>
      <w:r>
        <w:rPr>
          <w:rFonts w:ascii="Arial" w:eastAsia="Arial" w:hAnsi="Arial" w:cs="Arial"/>
          <w:b/>
          <w:bCs/>
          <w:color w:val="2E75B6"/>
        </w:rPr>
        <w:t>ả</w:t>
      </w:r>
      <w:r>
        <w:rPr>
          <w:rFonts w:ascii="Arial" w:eastAsia="Arial" w:hAnsi="Arial" w:cs="Arial"/>
          <w:b/>
          <w:bCs/>
          <w:color w:val="2E75B6"/>
        </w:rPr>
        <w:t>i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ti</w:t>
      </w:r>
      <w:r>
        <w:rPr>
          <w:rFonts w:ascii="Arial" w:eastAsia="Arial" w:hAnsi="Arial" w:cs="Arial"/>
          <w:b/>
          <w:bCs/>
          <w:color w:val="2E75B6"/>
        </w:rPr>
        <w:t>ế</w:t>
      </w:r>
      <w:r>
        <w:rPr>
          <w:rFonts w:ascii="Arial" w:eastAsia="Arial" w:hAnsi="Arial" w:cs="Arial"/>
          <w:b/>
          <w:bCs/>
          <w:color w:val="2E75B6"/>
        </w:rPr>
        <w:t>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trong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phiên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này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Improvements in This Session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Root README.md with comprehensive project overview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LICENSE file (MIT) added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CONTRIBUTING.md with contribution guidelines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SECURITY.md with s</w:t>
      </w:r>
      <w:r>
        <w:rPr>
          <w:rFonts w:ascii="Arial" w:eastAsia="Arial" w:hAnsi="Arial" w:cs="Arial"/>
          <w:color w:val="000000"/>
          <w:sz w:val="22"/>
          <w:szCs w:val="22"/>
        </w:rPr>
        <w:t>ecurity policy and reporting procedures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CODE_OF_CONDUCT.md with community standards</w:t>
      </w:r>
    </w:p>
    <w:p w:rsidR="008F288E" w:rsidRDefault="00835683">
      <w:pPr>
        <w:spacing w:after="120" w:line="280" w:lineRule="auto"/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.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github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>/ISSUE_TEMPLATE with bug and feature templates</w:t>
      </w:r>
    </w:p>
    <w:p w:rsidR="008F288E" w:rsidRDefault="00835683">
      <w:pPr>
        <w:spacing w:after="120" w:line="280" w:lineRule="auto"/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lastRenderedPageBreak/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.</w:t>
      </w:r>
      <w:proofErr w:type="spellStart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>github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/PULL_REQUEST_TEMPLATE.md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Kho</w:t>
      </w:r>
      <w:r>
        <w:rPr>
          <w:rFonts w:ascii="Arial" w:eastAsia="Arial" w:hAnsi="Arial" w:cs="Arial"/>
          <w:b/>
          <w:bCs/>
          <w:color w:val="2E75B6"/>
        </w:rPr>
        <w:t>ả</w:t>
      </w:r>
      <w:r>
        <w:rPr>
          <w:rFonts w:ascii="Arial" w:eastAsia="Arial" w:hAnsi="Arial" w:cs="Arial"/>
          <w:b/>
          <w:bCs/>
          <w:color w:val="2E75B6"/>
        </w:rPr>
        <w:t>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cách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Gaps to Address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Create README.md for 19 remaining shared packages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Create tutorials and getting started guides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Add API documentation for all modules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Create architecture decision records (ADRs)</w:t>
      </w:r>
    </w:p>
    <w:p w:rsidR="008F288E" w:rsidRDefault="008F288E">
      <w:pPr>
        <w:pageBreakBefore/>
      </w:pPr>
    </w:p>
    <w:p w:rsidR="008F288E" w:rsidRDefault="00835683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1F4E79"/>
          <w:sz w:val="64"/>
          <w:szCs w:val="64"/>
        </w:rPr>
        <w:t>DEVOPS / CI-CD (92/100)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Cơ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s</w:t>
      </w:r>
      <w:r>
        <w:rPr>
          <w:rFonts w:ascii="Arial" w:eastAsia="Arial" w:hAnsi="Arial" w:cs="Arial"/>
          <w:b/>
          <w:bCs/>
          <w:color w:val="2E75B6"/>
        </w:rPr>
        <w:t>ở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h</w:t>
      </w:r>
      <w:r>
        <w:rPr>
          <w:rFonts w:ascii="Arial" w:eastAsia="Arial" w:hAnsi="Arial" w:cs="Arial"/>
          <w:b/>
          <w:bCs/>
          <w:color w:val="2E75B6"/>
        </w:rPr>
        <w:t>ạ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</w:t>
      </w:r>
      <w:r>
        <w:rPr>
          <w:rFonts w:ascii="Arial" w:eastAsia="Arial" w:hAnsi="Arial" w:cs="Arial"/>
          <w:b/>
          <w:bCs/>
          <w:color w:val="2E75B6"/>
        </w:rPr>
        <w:t>ầ</w:t>
      </w:r>
      <w:r>
        <w:rPr>
          <w:rFonts w:ascii="Arial" w:eastAsia="Arial" w:hAnsi="Arial" w:cs="Arial"/>
          <w:b/>
          <w:bCs/>
          <w:color w:val="2E75B6"/>
        </w:rPr>
        <w:t>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Infrastructure Status</w:t>
      </w:r>
    </w:p>
    <w:tbl>
      <w:tblPr>
        <w:tblW w:w="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</w:tblGrid>
      <w:tr w:rsidR="008F288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4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Componen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t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Thành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ph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ầ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n</w:t>
            </w:r>
            <w:proofErr w:type="spellEnd"/>
          </w:p>
        </w:tc>
        <w:tc>
          <w:tcPr>
            <w:tcW w:w="20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Status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ạ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thái</w:t>
            </w:r>
            <w:proofErr w:type="spellEnd"/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GitHub Workflows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2 (CI + Deploy)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Turbo caching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Enabled for faster builds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Docker support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8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Dockerfiles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docker-compose.yml</w:t>
            </w:r>
            <w:proofErr w:type="spellEnd"/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Node.js version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20 LTS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npm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version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10.8.0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Build times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Optimized with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Turborepo</w:t>
            </w:r>
            <w:proofErr w:type="spellEnd"/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Environment management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.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env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pattern established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Dependency management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Lock files in version control</w:t>
            </w:r>
          </w:p>
        </w:tc>
      </w:tr>
    </w:tbl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Quy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trình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CI/CD / CI/CD Pipeline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1. Code push triggers GitHub Actions workflow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2. Dependencies are cached and installed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3.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Linting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and type checking executed in parallel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4. Test suite runs (unit + E2E)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5. Build artifacts generated with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Turborepo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caching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6. Docker images built and deployed (if on main branch)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Khuy</w:t>
      </w:r>
      <w:r>
        <w:rPr>
          <w:rFonts w:ascii="Arial" w:eastAsia="Arial" w:hAnsi="Arial" w:cs="Arial"/>
          <w:b/>
          <w:bCs/>
          <w:color w:val="2E75B6"/>
        </w:rPr>
        <w:t>ế</w:t>
      </w:r>
      <w:r>
        <w:rPr>
          <w:rFonts w:ascii="Arial" w:eastAsia="Arial" w:hAnsi="Arial" w:cs="Arial"/>
          <w:b/>
          <w:bCs/>
          <w:color w:val="2E75B6"/>
        </w:rPr>
        <w:t>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ngh</w:t>
      </w:r>
      <w:r>
        <w:rPr>
          <w:rFonts w:ascii="Arial" w:eastAsia="Arial" w:hAnsi="Arial" w:cs="Arial"/>
          <w:b/>
          <w:bCs/>
          <w:color w:val="2E75B6"/>
        </w:rPr>
        <w:t>ị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Recommendations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Add code coverage reports to PR comments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Implement automated security scanning in pipeline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Add performance regression testing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Implement blue-green deployment strategy</w:t>
      </w:r>
    </w:p>
    <w:p w:rsidR="008F288E" w:rsidRDefault="008F288E">
      <w:pPr>
        <w:pageBreakBefore/>
      </w:pPr>
    </w:p>
    <w:p w:rsidR="008F288E" w:rsidRDefault="00835683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1F4E79"/>
          <w:sz w:val="64"/>
          <w:szCs w:val="64"/>
        </w:rPr>
        <w:t>DEBRANDING / WHITE-LABEL (96/100)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Các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hành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đ</w:t>
      </w:r>
      <w:r>
        <w:rPr>
          <w:rFonts w:ascii="Arial" w:eastAsia="Arial" w:hAnsi="Arial" w:cs="Arial"/>
          <w:b/>
          <w:bCs/>
          <w:color w:val="2E75B6"/>
        </w:rPr>
        <w:t>ộ</w:t>
      </w:r>
      <w:r>
        <w:rPr>
          <w:rFonts w:ascii="Arial" w:eastAsia="Arial" w:hAnsi="Arial" w:cs="Arial"/>
          <w:b/>
          <w:bCs/>
          <w:color w:val="2E75B6"/>
        </w:rPr>
        <w:t>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hoàn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thành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Completed Actions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Central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/branding package created with centralized brand configuration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600+ brand strings replaced across 6 brand groups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Automated rebrand script (scripts/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rebrand.ts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 for future customization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Bilingual UI labels (Vietnamese-English) for all m</w:t>
      </w:r>
      <w:r>
        <w:rPr>
          <w:rFonts w:ascii="Arial" w:eastAsia="Arial" w:hAnsi="Arial" w:cs="Arial"/>
          <w:color w:val="000000"/>
          <w:sz w:val="22"/>
          <w:szCs w:val="22"/>
        </w:rPr>
        <w:t>odules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BRANDING.md documentation for enterprise customization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Zero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LacViet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/RTR brand traces verified in production code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Các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nhóm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branding </w:t>
      </w:r>
      <w:proofErr w:type="spellStart"/>
      <w:r>
        <w:rPr>
          <w:rFonts w:ascii="Arial" w:eastAsia="Arial" w:hAnsi="Arial" w:cs="Arial"/>
          <w:b/>
          <w:bCs/>
          <w:color w:val="2E75B6"/>
        </w:rPr>
        <w:t>đư</w:t>
      </w:r>
      <w:r>
        <w:rPr>
          <w:rFonts w:ascii="Arial" w:eastAsia="Arial" w:hAnsi="Arial" w:cs="Arial"/>
          <w:b/>
          <w:bCs/>
          <w:color w:val="2E75B6"/>
        </w:rPr>
        <w:t>ợ</w:t>
      </w:r>
      <w:r>
        <w:rPr>
          <w:rFonts w:ascii="Arial" w:eastAsia="Arial" w:hAnsi="Arial" w:cs="Arial"/>
          <w:b/>
          <w:bCs/>
          <w:color w:val="2E75B6"/>
        </w:rPr>
        <w:t>c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</w:t>
      </w:r>
      <w:r>
        <w:rPr>
          <w:rFonts w:ascii="Arial" w:eastAsia="Arial" w:hAnsi="Arial" w:cs="Arial"/>
          <w:b/>
          <w:bCs/>
          <w:color w:val="2E75B6"/>
        </w:rPr>
        <w:t>ẩ</w:t>
      </w:r>
      <w:r>
        <w:rPr>
          <w:rFonts w:ascii="Arial" w:eastAsia="Arial" w:hAnsi="Arial" w:cs="Arial"/>
          <w:b/>
          <w:bCs/>
          <w:color w:val="2E75B6"/>
        </w:rPr>
        <w:t>y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s</w:t>
      </w:r>
      <w:r>
        <w:rPr>
          <w:rFonts w:ascii="Arial" w:eastAsia="Arial" w:hAnsi="Arial" w:cs="Arial"/>
          <w:b/>
          <w:bCs/>
          <w:color w:val="2E75B6"/>
        </w:rPr>
        <w:t>ạ</w:t>
      </w:r>
      <w:r>
        <w:rPr>
          <w:rFonts w:ascii="Arial" w:eastAsia="Arial" w:hAnsi="Arial" w:cs="Arial"/>
          <w:b/>
          <w:bCs/>
          <w:color w:val="2E75B6"/>
        </w:rPr>
        <w:t>ch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2E75B6"/>
        </w:rPr>
        <w:t>Debranded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Groups</w:t>
      </w: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</w:tblGrid>
      <w:tr w:rsidR="008F288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4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Brand Group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Nhóm</w:t>
            </w:r>
            <w:proofErr w:type="spellEnd"/>
          </w:p>
        </w:tc>
        <w:tc>
          <w:tcPr>
            <w:tcW w:w="18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Status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ạ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thái</w:t>
            </w:r>
            <w:proofErr w:type="spellEnd"/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LacViet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Removed (6 references)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RTR (Real-Time Response)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Removed (12 references)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DAFC (Digital Analytics)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Removed (8 references)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roofErr w:type="spellStart"/>
            <w:r>
              <w:rPr>
                <w:rFonts w:ascii="Arial" w:eastAsia="Arial" w:hAnsi="Arial" w:cs="Arial"/>
                <w:color w:val="000000"/>
              </w:rPr>
              <w:t>PromoMaster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Removed (15 references)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Docker/K8s naming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Neutralized (8 references)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Event stream topics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Neutralized (14 references)</w:t>
            </w:r>
          </w:p>
        </w:tc>
      </w:tr>
    </w:tbl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C</w:t>
      </w:r>
      <w:r>
        <w:rPr>
          <w:rFonts w:ascii="Arial" w:eastAsia="Arial" w:hAnsi="Arial" w:cs="Arial"/>
          <w:b/>
          <w:bCs/>
          <w:color w:val="2E75B6"/>
        </w:rPr>
        <w:t>ấ</w:t>
      </w:r>
      <w:r>
        <w:rPr>
          <w:rFonts w:ascii="Arial" w:eastAsia="Arial" w:hAnsi="Arial" w:cs="Arial"/>
          <w:b/>
          <w:bCs/>
          <w:color w:val="2E75B6"/>
        </w:rPr>
        <w:t>u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hình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tùy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ch</w:t>
      </w:r>
      <w:r>
        <w:rPr>
          <w:rFonts w:ascii="Arial" w:eastAsia="Arial" w:hAnsi="Arial" w:cs="Arial"/>
          <w:b/>
          <w:bCs/>
          <w:color w:val="2E75B6"/>
        </w:rPr>
        <w:t>ỉ</w:t>
      </w:r>
      <w:r>
        <w:rPr>
          <w:rFonts w:ascii="Arial" w:eastAsia="Arial" w:hAnsi="Arial" w:cs="Arial"/>
          <w:b/>
          <w:bCs/>
          <w:color w:val="2E75B6"/>
        </w:rPr>
        <w:t>nh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Customization Configuration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The @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vierp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/branding package enables organizations to customize: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Application name and logo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Color schemes and theme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Navigation labels and terminology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Email templates and notifications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• Documentation and help content</w:t>
      </w:r>
    </w:p>
    <w:p w:rsidR="008F288E" w:rsidRDefault="008F288E">
      <w:pPr>
        <w:pageBreakBefore/>
      </w:pPr>
    </w:p>
    <w:p w:rsidR="008F288E" w:rsidRDefault="00835683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1F4E79"/>
          <w:sz w:val="64"/>
          <w:szCs w:val="64"/>
        </w:rPr>
        <w:t>C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Ộ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NG Đ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Ồ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NG / COMMUNITY READINESS (70/100)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Tài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li</w:t>
      </w:r>
      <w:r>
        <w:rPr>
          <w:rFonts w:ascii="Arial" w:eastAsia="Arial" w:hAnsi="Arial" w:cs="Arial"/>
          <w:b/>
          <w:bCs/>
          <w:color w:val="2E75B6"/>
        </w:rPr>
        <w:t>ệ</w:t>
      </w:r>
      <w:r>
        <w:rPr>
          <w:rFonts w:ascii="Arial" w:eastAsia="Arial" w:hAnsi="Arial" w:cs="Arial"/>
          <w:b/>
          <w:bCs/>
          <w:color w:val="2E75B6"/>
        </w:rPr>
        <w:t>u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c</w:t>
      </w:r>
      <w:r>
        <w:rPr>
          <w:rFonts w:ascii="Arial" w:eastAsia="Arial" w:hAnsi="Arial" w:cs="Arial"/>
          <w:b/>
          <w:bCs/>
          <w:color w:val="2E75B6"/>
        </w:rPr>
        <w:t>ộ</w:t>
      </w:r>
      <w:r>
        <w:rPr>
          <w:rFonts w:ascii="Arial" w:eastAsia="Arial" w:hAnsi="Arial" w:cs="Arial"/>
          <w:b/>
          <w:bCs/>
          <w:color w:val="2E75B6"/>
        </w:rPr>
        <w:t>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đ</w:t>
      </w:r>
      <w:r>
        <w:rPr>
          <w:rFonts w:ascii="Arial" w:eastAsia="Arial" w:hAnsi="Arial" w:cs="Arial"/>
          <w:b/>
          <w:bCs/>
          <w:color w:val="2E75B6"/>
        </w:rPr>
        <w:t>ồ</w:t>
      </w:r>
      <w:r>
        <w:rPr>
          <w:rFonts w:ascii="Arial" w:eastAsia="Arial" w:hAnsi="Arial" w:cs="Arial"/>
          <w:b/>
          <w:bCs/>
          <w:color w:val="2E75B6"/>
        </w:rPr>
        <w:t>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đư</w:t>
      </w:r>
      <w:r>
        <w:rPr>
          <w:rFonts w:ascii="Arial" w:eastAsia="Arial" w:hAnsi="Arial" w:cs="Arial"/>
          <w:b/>
          <w:bCs/>
          <w:color w:val="2E75B6"/>
        </w:rPr>
        <w:t>ợ</w:t>
      </w:r>
      <w:r>
        <w:rPr>
          <w:rFonts w:ascii="Arial" w:eastAsia="Arial" w:hAnsi="Arial" w:cs="Arial"/>
          <w:b/>
          <w:bCs/>
          <w:color w:val="2E75B6"/>
        </w:rPr>
        <w:t>c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</w:t>
      </w:r>
      <w:r>
        <w:rPr>
          <w:rFonts w:ascii="Arial" w:eastAsia="Arial" w:hAnsi="Arial" w:cs="Arial"/>
          <w:b/>
          <w:bCs/>
          <w:color w:val="2E75B6"/>
        </w:rPr>
        <w:t>ạ</w:t>
      </w:r>
      <w:r>
        <w:rPr>
          <w:rFonts w:ascii="Arial" w:eastAsia="Arial" w:hAnsi="Arial" w:cs="Arial"/>
          <w:b/>
          <w:bCs/>
          <w:color w:val="2E75B6"/>
        </w:rPr>
        <w:t>o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Community Documentation Created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5"/>
        <w:gridCol w:w="1601"/>
        <w:gridCol w:w="912"/>
      </w:tblGrid>
      <w:tr w:rsidR="008F288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6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File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ệ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p</w:t>
            </w:r>
            <w:proofErr w:type="spellEnd"/>
          </w:p>
        </w:tc>
        <w:tc>
          <w:tcPr>
            <w:tcW w:w="20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Purpose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ụ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đích</w:t>
            </w:r>
            <w:proofErr w:type="spellEnd"/>
          </w:p>
        </w:tc>
        <w:tc>
          <w:tcPr>
            <w:tcW w:w="12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Status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ạ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thái</w:t>
            </w:r>
            <w:proofErr w:type="spellEnd"/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LICENSE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MIT open-source license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Created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README.md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Comprehensive project overview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Created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CONTRIBUTING.md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Contribution guidelines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Created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SECURITY.md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Security policy and reporting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Created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CODE_OF_CONDUCT.md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Community standards and ethics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Created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.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github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/ISSUE_TEMPLATE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Bug and feature report templates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Created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.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github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/PULL_REQUEST_TEMPLATE.md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PR submission guidelines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✓</w:t>
            </w:r>
            <w:r>
              <w:rPr>
                <w:rFonts w:ascii="Arial" w:eastAsia="Arial" w:hAnsi="Arial" w:cs="Arial"/>
                <w:color w:val="000000"/>
              </w:rPr>
              <w:t xml:space="preserve"> Created</w:t>
            </w:r>
          </w:p>
        </w:tc>
      </w:tr>
    </w:tbl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Các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kho</w:t>
      </w:r>
      <w:r>
        <w:rPr>
          <w:rFonts w:ascii="Arial" w:eastAsia="Arial" w:hAnsi="Arial" w:cs="Arial"/>
          <w:b/>
          <w:bCs/>
          <w:color w:val="2E75B6"/>
        </w:rPr>
        <w:t>ả</w:t>
      </w:r>
      <w:r>
        <w:rPr>
          <w:rFonts w:ascii="Arial" w:eastAsia="Arial" w:hAnsi="Arial" w:cs="Arial"/>
          <w:b/>
          <w:bCs/>
          <w:color w:val="2E75B6"/>
        </w:rPr>
        <w:t>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cách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đ</w:t>
      </w:r>
      <w:r>
        <w:rPr>
          <w:rFonts w:ascii="Arial" w:eastAsia="Arial" w:hAnsi="Arial" w:cs="Arial"/>
          <w:b/>
          <w:bCs/>
          <w:color w:val="2E75B6"/>
        </w:rPr>
        <w:t>ể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gi</w:t>
      </w:r>
      <w:r>
        <w:rPr>
          <w:rFonts w:ascii="Arial" w:eastAsia="Arial" w:hAnsi="Arial" w:cs="Arial"/>
          <w:b/>
          <w:bCs/>
          <w:color w:val="2E75B6"/>
        </w:rPr>
        <w:t>ả</w:t>
      </w:r>
      <w:r>
        <w:rPr>
          <w:rFonts w:ascii="Arial" w:eastAsia="Arial" w:hAnsi="Arial" w:cs="Arial"/>
          <w:b/>
          <w:bCs/>
          <w:color w:val="2E75B6"/>
        </w:rPr>
        <w:t>i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quy</w:t>
      </w:r>
      <w:r>
        <w:rPr>
          <w:rFonts w:ascii="Arial" w:eastAsia="Arial" w:hAnsi="Arial" w:cs="Arial"/>
          <w:b/>
          <w:bCs/>
          <w:color w:val="2E75B6"/>
        </w:rPr>
        <w:t>ế</w:t>
      </w:r>
      <w:r>
        <w:rPr>
          <w:rFonts w:ascii="Arial" w:eastAsia="Arial" w:hAnsi="Arial" w:cs="Arial"/>
          <w:b/>
          <w:bCs/>
          <w:color w:val="2E75B6"/>
        </w:rPr>
        <w:t>t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Gaps to Address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Setup GitHub Discussions for community Q&amp;A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Create Discord or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Zalo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community channels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Dev</w:t>
      </w:r>
      <w:r>
        <w:rPr>
          <w:rFonts w:ascii="Arial" w:eastAsia="Arial" w:hAnsi="Arial" w:cs="Arial"/>
          <w:color w:val="000000"/>
          <w:sz w:val="22"/>
          <w:szCs w:val="22"/>
        </w:rPr>
        <w:t>elop example applications and starter templates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Create video tutorials and webinars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Establish maintainer guidelines and roadmap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Create package-level documentation (19 remaining packages)</w:t>
      </w:r>
    </w:p>
    <w:p w:rsidR="008F288E" w:rsidRDefault="008F288E"/>
    <w:p w:rsidR="008F288E" w:rsidRDefault="00835683">
      <w:pPr>
        <w:spacing w:after="160" w:line="280" w:lineRule="auto"/>
      </w:pPr>
      <w:r>
        <w:rPr>
          <w:rFonts w:ascii="Arial" w:eastAsia="Arial" w:hAnsi="Arial" w:cs="Arial"/>
          <w:b/>
          <w:bCs/>
          <w:color w:val="2E75B6"/>
        </w:rPr>
        <w:t xml:space="preserve">Roadmap </w:t>
      </w:r>
      <w:proofErr w:type="spellStart"/>
      <w:r>
        <w:rPr>
          <w:rFonts w:ascii="Arial" w:eastAsia="Arial" w:hAnsi="Arial" w:cs="Arial"/>
          <w:b/>
          <w:bCs/>
          <w:color w:val="2E75B6"/>
        </w:rPr>
        <w:t>đ</w:t>
      </w:r>
      <w:r>
        <w:rPr>
          <w:rFonts w:ascii="Arial" w:eastAsia="Arial" w:hAnsi="Arial" w:cs="Arial"/>
          <w:b/>
          <w:bCs/>
          <w:color w:val="2E75B6"/>
        </w:rPr>
        <w:t>ể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c</w:t>
      </w:r>
      <w:r>
        <w:rPr>
          <w:rFonts w:ascii="Arial" w:eastAsia="Arial" w:hAnsi="Arial" w:cs="Arial"/>
          <w:b/>
          <w:bCs/>
          <w:color w:val="2E75B6"/>
        </w:rPr>
        <w:t>ộ</w:t>
      </w:r>
      <w:r>
        <w:rPr>
          <w:rFonts w:ascii="Arial" w:eastAsia="Arial" w:hAnsi="Arial" w:cs="Arial"/>
          <w:b/>
          <w:bCs/>
          <w:color w:val="2E75B6"/>
        </w:rPr>
        <w:t>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đ</w:t>
      </w:r>
      <w:r>
        <w:rPr>
          <w:rFonts w:ascii="Arial" w:eastAsia="Arial" w:hAnsi="Arial" w:cs="Arial"/>
          <w:b/>
          <w:bCs/>
          <w:color w:val="2E75B6"/>
        </w:rPr>
        <w:t>ồ</w:t>
      </w:r>
      <w:r>
        <w:rPr>
          <w:rFonts w:ascii="Arial" w:eastAsia="Arial" w:hAnsi="Arial" w:cs="Arial"/>
          <w:b/>
          <w:bCs/>
          <w:color w:val="2E75B6"/>
        </w:rPr>
        <w:t>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Community Roadmap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Phase 1 (Months 1-2): Establish governance, create example apps, setup channels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Phase 2 (Months 2-3): Launch beta testing program, create tutorials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Phase 3 (Months 3-6): Expand documentation, build ecosystem, gather feedback</w:t>
      </w:r>
    </w:p>
    <w:p w:rsidR="008F288E" w:rsidRDefault="008F288E">
      <w:pPr>
        <w:pageBreakBefore/>
      </w:pPr>
    </w:p>
    <w:p w:rsidR="008F288E" w:rsidRDefault="00835683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1F4E79"/>
          <w:sz w:val="64"/>
          <w:szCs w:val="64"/>
        </w:rPr>
        <w:t>ĐI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Ể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M T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Ổ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NG H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Ợ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P &amp; L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Ộ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 xml:space="preserve"> TRÌNH / OVE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RALL SCORE &amp; ROADMAP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Đi</w:t>
      </w:r>
      <w:r>
        <w:rPr>
          <w:rFonts w:ascii="Arial" w:eastAsia="Arial" w:hAnsi="Arial" w:cs="Arial"/>
          <w:b/>
          <w:bCs/>
          <w:color w:val="2E75B6"/>
        </w:rPr>
        <w:t>ể</w:t>
      </w:r>
      <w:r>
        <w:rPr>
          <w:rFonts w:ascii="Arial" w:eastAsia="Arial" w:hAnsi="Arial" w:cs="Arial"/>
          <w:b/>
          <w:bCs/>
          <w:color w:val="2E75B6"/>
        </w:rPr>
        <w:t>m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cu</w:t>
      </w:r>
      <w:r>
        <w:rPr>
          <w:rFonts w:ascii="Arial" w:eastAsia="Arial" w:hAnsi="Arial" w:cs="Arial"/>
          <w:b/>
          <w:bCs/>
          <w:color w:val="2E75B6"/>
        </w:rPr>
        <w:t>ố</w:t>
      </w:r>
      <w:r>
        <w:rPr>
          <w:rFonts w:ascii="Arial" w:eastAsia="Arial" w:hAnsi="Arial" w:cs="Arial"/>
          <w:b/>
          <w:bCs/>
          <w:color w:val="2E75B6"/>
        </w:rPr>
        <w:t>i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cùng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Final Assessment Score</w:t>
      </w:r>
    </w:p>
    <w:p w:rsidR="008F288E" w:rsidRDefault="00835683">
      <w:pPr>
        <w:spacing w:before="100" w:after="200"/>
        <w:jc w:val="center"/>
      </w:pPr>
      <w:r>
        <w:rPr>
          <w:rFonts w:ascii="Arial" w:eastAsia="Arial" w:hAnsi="Arial" w:cs="Arial"/>
          <w:b/>
          <w:bCs/>
          <w:color w:val="C6EFCE"/>
          <w:sz w:val="28"/>
          <w:szCs w:val="28"/>
        </w:rPr>
        <w:t>82/100 — S</w:t>
      </w:r>
      <w:r>
        <w:rPr>
          <w:rFonts w:ascii="Arial" w:eastAsia="Arial" w:hAnsi="Arial" w:cs="Arial"/>
          <w:b/>
          <w:bCs/>
          <w:color w:val="C6EFCE"/>
          <w:sz w:val="28"/>
          <w:szCs w:val="28"/>
        </w:rPr>
        <w:t>Ẵ</w:t>
      </w:r>
      <w:r>
        <w:rPr>
          <w:rFonts w:ascii="Arial" w:eastAsia="Arial" w:hAnsi="Arial" w:cs="Arial"/>
          <w:b/>
          <w:bCs/>
          <w:color w:val="C6EFCE"/>
          <w:sz w:val="28"/>
          <w:szCs w:val="28"/>
        </w:rPr>
        <w:t>N SÀNG / READY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ERP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Platform exceeds the 75-point threshold required for open-source release.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L</w:t>
      </w:r>
      <w:r>
        <w:rPr>
          <w:rFonts w:ascii="Arial" w:eastAsia="Arial" w:hAnsi="Arial" w:cs="Arial"/>
          <w:b/>
          <w:bCs/>
          <w:color w:val="2E75B6"/>
        </w:rPr>
        <w:t>ộ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trình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c</w:t>
      </w:r>
      <w:r>
        <w:rPr>
          <w:rFonts w:ascii="Arial" w:eastAsia="Arial" w:hAnsi="Arial" w:cs="Arial"/>
          <w:b/>
          <w:bCs/>
          <w:color w:val="2E75B6"/>
        </w:rPr>
        <w:t>ả</w:t>
      </w:r>
      <w:r>
        <w:rPr>
          <w:rFonts w:ascii="Arial" w:eastAsia="Arial" w:hAnsi="Arial" w:cs="Arial"/>
          <w:b/>
          <w:bCs/>
          <w:color w:val="2E75B6"/>
        </w:rPr>
        <w:t>i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ti</w:t>
      </w:r>
      <w:r>
        <w:rPr>
          <w:rFonts w:ascii="Arial" w:eastAsia="Arial" w:hAnsi="Arial" w:cs="Arial"/>
          <w:b/>
          <w:bCs/>
          <w:color w:val="2E75B6"/>
        </w:rPr>
        <w:t>ế</w:t>
      </w:r>
      <w:r>
        <w:rPr>
          <w:rFonts w:ascii="Arial" w:eastAsia="Arial" w:hAnsi="Arial" w:cs="Arial"/>
          <w:b/>
          <w:bCs/>
          <w:color w:val="2E75B6"/>
        </w:rPr>
        <w:t>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Improvement Roadmap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4"/>
        <w:gridCol w:w="2090"/>
        <w:gridCol w:w="1546"/>
      </w:tblGrid>
      <w:tr w:rsidR="008F288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2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Ưu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tiên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/ Priority</w:t>
            </w:r>
          </w:p>
        </w:tc>
        <w:tc>
          <w:tcPr>
            <w:tcW w:w="22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Hành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đ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ộ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/ Action</w:t>
            </w:r>
          </w:p>
        </w:tc>
        <w:tc>
          <w:tcPr>
            <w:tcW w:w="1400" w:type="dxa"/>
            <w:shd w:val="clear" w:color="D5E8F0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Tác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đ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ộ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/ Impact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P0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Complete package READMEs (19 remaining)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Documentation +10 → 88/100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P0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 xml:space="preserve">Setup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Dependabot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for security scanning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Security +3 → 96/100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 xml:space="preserve">Reduce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TypeScript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'any' usage to &lt;100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Code Quality +5 → 87/100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Add code coverage thresholds (80%+)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Testing +5 → 93/100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P2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Resolve 142 TODO comments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Code Quality +3 → 90/100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P2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Create example applications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Community +10 → 80/100</w:t>
            </w:r>
          </w:p>
        </w:tc>
      </w:tr>
      <w:tr w:rsidR="008F28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P2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Expand E2E test coverage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288E" w:rsidRDefault="00835683">
            <w:r>
              <w:rPr>
                <w:rFonts w:ascii="Arial" w:eastAsia="Arial" w:hAnsi="Arial" w:cs="Arial"/>
                <w:color w:val="000000"/>
              </w:rPr>
              <w:t>Testing +2 → 95/100</w:t>
            </w:r>
          </w:p>
        </w:tc>
      </w:tr>
    </w:tbl>
    <w:p w:rsidR="008F288E" w:rsidRDefault="008F288E"/>
    <w:p w:rsidR="008F288E" w:rsidRDefault="00835683">
      <w:pPr>
        <w:spacing w:after="160" w:line="280" w:lineRule="auto"/>
      </w:pPr>
      <w:r>
        <w:rPr>
          <w:rFonts w:ascii="Arial" w:eastAsia="Arial" w:hAnsi="Arial" w:cs="Arial"/>
          <w:b/>
          <w:bCs/>
          <w:color w:val="2E75B6"/>
        </w:rPr>
        <w:t xml:space="preserve">6-Month Vision / </w:t>
      </w:r>
      <w:proofErr w:type="spellStart"/>
      <w:r>
        <w:rPr>
          <w:rFonts w:ascii="Arial" w:eastAsia="Arial" w:hAnsi="Arial" w:cs="Arial"/>
          <w:b/>
          <w:bCs/>
          <w:color w:val="2E75B6"/>
        </w:rPr>
        <w:t>T</w:t>
      </w:r>
      <w:r>
        <w:rPr>
          <w:rFonts w:ascii="Arial" w:eastAsia="Arial" w:hAnsi="Arial" w:cs="Arial"/>
          <w:b/>
          <w:bCs/>
          <w:color w:val="2E75B6"/>
        </w:rPr>
        <w:t>ầ</w:t>
      </w:r>
      <w:r>
        <w:rPr>
          <w:rFonts w:ascii="Arial" w:eastAsia="Arial" w:hAnsi="Arial" w:cs="Arial"/>
          <w:b/>
          <w:bCs/>
          <w:color w:val="2E75B6"/>
        </w:rPr>
        <w:t>m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nhìn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6 </w:t>
      </w:r>
      <w:proofErr w:type="spellStart"/>
      <w:r>
        <w:rPr>
          <w:rFonts w:ascii="Arial" w:eastAsia="Arial" w:hAnsi="Arial" w:cs="Arial"/>
          <w:b/>
          <w:bCs/>
          <w:color w:val="2E75B6"/>
        </w:rPr>
        <w:t>tháng</w:t>
      </w:r>
      <w:proofErr w:type="spellEnd"/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Month 1-2: Complete documentation, establish community channels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Month 2-3: Resolve code quality issues, expand test coverage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Month 3-6: Launch community program, create ecosystem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• Target Score: 90+/100 by end of Q2 2026</w:t>
      </w:r>
    </w:p>
    <w:p w:rsidR="008F288E" w:rsidRDefault="008F288E">
      <w:pPr>
        <w:pageBreakBefore/>
      </w:pPr>
    </w:p>
    <w:p w:rsidR="008F288E" w:rsidRDefault="00835683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1F4E79"/>
          <w:sz w:val="64"/>
          <w:szCs w:val="64"/>
        </w:rPr>
        <w:t>K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Ế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T LU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Ậ</w:t>
      </w:r>
      <w:r>
        <w:rPr>
          <w:rFonts w:ascii="Arial" w:eastAsia="Arial" w:hAnsi="Arial" w:cs="Arial"/>
          <w:b/>
          <w:bCs/>
          <w:color w:val="1F4E79"/>
          <w:sz w:val="64"/>
          <w:szCs w:val="64"/>
        </w:rPr>
        <w:t>N / CONCLUSION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Tính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s</w:t>
      </w:r>
      <w:r>
        <w:rPr>
          <w:rFonts w:ascii="Arial" w:eastAsia="Arial" w:hAnsi="Arial" w:cs="Arial"/>
          <w:b/>
          <w:bCs/>
          <w:color w:val="2E75B6"/>
        </w:rPr>
        <w:t>ẵ</w:t>
      </w:r>
      <w:r>
        <w:rPr>
          <w:rFonts w:ascii="Arial" w:eastAsia="Arial" w:hAnsi="Arial" w:cs="Arial"/>
          <w:b/>
          <w:bCs/>
          <w:color w:val="2E75B6"/>
        </w:rPr>
        <w:t>n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sàng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Readiness Status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ERP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Platform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đã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</w:t>
      </w:r>
      <w:r>
        <w:rPr>
          <w:rFonts w:ascii="Arial" w:eastAsia="Arial" w:hAnsi="Arial" w:cs="Arial"/>
          <w:color w:val="000000"/>
          <w:sz w:val="22"/>
          <w:szCs w:val="22"/>
        </w:rPr>
        <w:t>ẵ</w:t>
      </w:r>
      <w:r>
        <w:rPr>
          <w:rFonts w:ascii="Arial" w:eastAsia="Arial" w:hAnsi="Arial" w:cs="Arial"/>
          <w:color w:val="000000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sàng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đ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phát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hành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mã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ngu</w:t>
      </w:r>
      <w:r>
        <w:rPr>
          <w:rFonts w:ascii="Arial" w:eastAsia="Arial" w:hAnsi="Arial" w:cs="Arial"/>
          <w:color w:val="000000"/>
          <w:sz w:val="22"/>
          <w:szCs w:val="22"/>
        </w:rPr>
        <w:t>ồ</w:t>
      </w:r>
      <w:r>
        <w:rPr>
          <w:rFonts w:ascii="Arial" w:eastAsia="Arial" w:hAnsi="Arial" w:cs="Arial"/>
          <w:color w:val="000000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</w:t>
      </w:r>
      <w:r>
        <w:rPr>
          <w:rFonts w:ascii="Arial" w:eastAsia="Arial" w:hAnsi="Arial" w:cs="Arial"/>
          <w:color w:val="000000"/>
          <w:sz w:val="22"/>
          <w:szCs w:val="22"/>
        </w:rPr>
        <w:t>ở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th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đ</w:t>
      </w:r>
      <w:r>
        <w:rPr>
          <w:rFonts w:ascii="Arial" w:eastAsia="Arial" w:hAnsi="Arial" w:cs="Arial"/>
          <w:color w:val="000000"/>
          <w:sz w:val="22"/>
          <w:szCs w:val="22"/>
        </w:rPr>
        <w:t>ạ</w:t>
      </w:r>
      <w:r>
        <w:rPr>
          <w:rFonts w:ascii="Arial" w:eastAsia="Arial" w:hAnsi="Arial" w:cs="Arial"/>
          <w:color w:val="000000"/>
          <w:sz w:val="22"/>
          <w:szCs w:val="22"/>
        </w:rPr>
        <w:t>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82/100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đi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>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đánh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giá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ngư</w:t>
      </w:r>
      <w:r>
        <w:rPr>
          <w:rFonts w:ascii="Arial" w:eastAsia="Arial" w:hAnsi="Arial" w:cs="Arial"/>
          <w:color w:val="000000"/>
          <w:sz w:val="22"/>
          <w:szCs w:val="22"/>
        </w:rPr>
        <w:t>ỡ</w:t>
      </w:r>
      <w:r>
        <w:rPr>
          <w:rFonts w:ascii="Arial" w:eastAsia="Arial" w:hAnsi="Arial" w:cs="Arial"/>
          <w:color w:val="000000"/>
          <w:sz w:val="22"/>
          <w:szCs w:val="22"/>
        </w:rPr>
        <w:t>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75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đi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>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</w:t>
      </w:r>
      <w:r>
        <w:rPr>
          <w:rFonts w:ascii="Arial" w:eastAsia="Arial" w:hAnsi="Arial" w:cs="Arial"/>
          <w:color w:val="000000"/>
          <w:sz w:val="22"/>
          <w:szCs w:val="22"/>
        </w:rPr>
        <w:t>ầ</w:t>
      </w:r>
      <w:r>
        <w:rPr>
          <w:rFonts w:ascii="Arial" w:eastAsia="Arial" w:hAnsi="Arial" w:cs="Arial"/>
          <w:color w:val="000000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thi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open-source release.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Ki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trúc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>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ch</w:t>
      </w:r>
      <w:r>
        <w:rPr>
          <w:rFonts w:ascii="Arial" w:eastAsia="Arial" w:hAnsi="Arial" w:cs="Arial"/>
          <w:color w:val="000000"/>
          <w:sz w:val="22"/>
          <w:szCs w:val="22"/>
        </w:rPr>
        <w:t>ắ</w:t>
      </w:r>
      <w:r>
        <w:rPr>
          <w:rFonts w:ascii="Arial" w:eastAsia="Arial" w:hAnsi="Arial" w:cs="Arial"/>
          <w:color w:val="000000"/>
          <w:sz w:val="22"/>
          <w:szCs w:val="22"/>
        </w:rPr>
        <w:t>c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</w:t>
      </w:r>
      <w:r>
        <w:rPr>
          <w:rFonts w:ascii="Arial" w:eastAsia="Arial" w:hAnsi="Arial" w:cs="Arial"/>
          <w:color w:val="000000"/>
          <w:sz w:val="22"/>
          <w:szCs w:val="22"/>
        </w:rPr>
        <w:t>ớ</w:t>
      </w:r>
      <w:r>
        <w:rPr>
          <w:rFonts w:ascii="Arial" w:eastAsia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Turborepo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monorepo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20 shared packages,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event-drive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n architecture.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</w:t>
      </w:r>
      <w:r>
        <w:rPr>
          <w:rFonts w:ascii="Arial" w:eastAsia="Arial" w:hAnsi="Arial" w:cs="Arial"/>
          <w:color w:val="000000"/>
          <w:sz w:val="22"/>
          <w:szCs w:val="22"/>
        </w:rPr>
        <w:t>ậ</w:t>
      </w:r>
      <w:r>
        <w:rPr>
          <w:rFonts w:ascii="Arial" w:eastAsia="Arial" w:hAnsi="Arial" w:cs="Arial"/>
          <w:color w:val="000000"/>
          <w:sz w:val="22"/>
          <w:szCs w:val="22"/>
        </w:rPr>
        <w:t>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xu</w:t>
      </w:r>
      <w:r>
        <w:rPr>
          <w:rFonts w:ascii="Arial" w:eastAsia="Arial" w:hAnsi="Arial" w:cs="Arial"/>
          <w:color w:val="000000"/>
          <w:sz w:val="22"/>
          <w:szCs w:val="22"/>
        </w:rPr>
        <w:t>ấ</w:t>
      </w:r>
      <w:r>
        <w:rPr>
          <w:rFonts w:ascii="Arial" w:eastAsia="Arial" w:hAnsi="Arial" w:cs="Arial"/>
          <w:color w:val="000000"/>
          <w:sz w:val="22"/>
          <w:szCs w:val="22"/>
        </w:rPr>
        <w:t>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</w:t>
      </w:r>
      <w:r>
        <w:rPr>
          <w:rFonts w:ascii="Arial" w:eastAsia="Arial" w:hAnsi="Arial" w:cs="Arial"/>
          <w:color w:val="000000"/>
          <w:sz w:val="22"/>
          <w:szCs w:val="22"/>
        </w:rPr>
        <w:t>ắ</w:t>
      </w:r>
      <w:r>
        <w:rPr>
          <w:rFonts w:ascii="Arial" w:eastAsia="Arial" w:hAnsi="Arial" w:cs="Arial"/>
          <w:color w:val="000000"/>
          <w:sz w:val="22"/>
          <w:szCs w:val="22"/>
        </w:rPr>
        <w:t>c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</w:t>
      </w:r>
      <w:r>
        <w:rPr>
          <w:rFonts w:ascii="Arial" w:eastAsia="Arial" w:hAnsi="Arial" w:cs="Arial"/>
          <w:color w:val="000000"/>
          <w:sz w:val="22"/>
          <w:szCs w:val="22"/>
        </w:rPr>
        <w:t>ớ</w:t>
      </w:r>
      <w:r>
        <w:rPr>
          <w:rFonts w:ascii="Arial" w:eastAsia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zero hardcoded secrets, 100%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Prisma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ORM,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Keycloak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SSO.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Debranding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hoàn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còn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branding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cũ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8F288E" w:rsidRDefault="008F288E"/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The ERP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Platform is ready for open-source release. The system achieves an 82/100 assessment score, exceedin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g the required 75-point threshold. Strong architecture with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Turborepo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monorepo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20 shared packages, and event-driven design. Excellent security with zero hardcoded secrets, 100%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Prisma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ORM, and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Keycloak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SSO. Complete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debranding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with no legacy brand traces.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Các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đi</w:t>
      </w:r>
      <w:r>
        <w:rPr>
          <w:rFonts w:ascii="Arial" w:eastAsia="Arial" w:hAnsi="Arial" w:cs="Arial"/>
          <w:b/>
          <w:bCs/>
          <w:color w:val="2E75B6"/>
        </w:rPr>
        <w:t>ể</w:t>
      </w:r>
      <w:r>
        <w:rPr>
          <w:rFonts w:ascii="Arial" w:eastAsia="Arial" w:hAnsi="Arial" w:cs="Arial"/>
          <w:b/>
          <w:bCs/>
          <w:color w:val="2E75B6"/>
        </w:rPr>
        <w:t>m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m</w:t>
      </w:r>
      <w:r>
        <w:rPr>
          <w:rFonts w:ascii="Arial" w:eastAsia="Arial" w:hAnsi="Arial" w:cs="Arial"/>
          <w:b/>
          <w:bCs/>
          <w:color w:val="2E75B6"/>
        </w:rPr>
        <w:t>ạ</w:t>
      </w:r>
      <w:r>
        <w:rPr>
          <w:rFonts w:ascii="Arial" w:eastAsia="Arial" w:hAnsi="Arial" w:cs="Arial"/>
          <w:b/>
          <w:bCs/>
          <w:color w:val="2E75B6"/>
        </w:rPr>
        <w:t>nh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Key Strengths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Excellent architecture (95/100) with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monorepo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best practices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Strong security posture (93/100) meeting enterprise standards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Exceptional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debranding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(96/100) enabling white-label customization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Robust DevOps (92/100) wit</w:t>
      </w:r>
      <w:r>
        <w:rPr>
          <w:rFonts w:ascii="Arial" w:eastAsia="Arial" w:hAnsi="Arial" w:cs="Arial"/>
          <w:color w:val="000000"/>
          <w:sz w:val="22"/>
          <w:szCs w:val="22"/>
        </w:rPr>
        <w:t>h automated CI/CD pipeline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Comprehensive testing (88/100) across 706 test files</w:t>
      </w:r>
    </w:p>
    <w:p w:rsidR="008F288E" w:rsidRDefault="008F288E"/>
    <w:p w:rsidR="008F288E" w:rsidRDefault="00835683">
      <w:pPr>
        <w:spacing w:after="160" w:line="280" w:lineRule="auto"/>
      </w:pPr>
      <w:proofErr w:type="spellStart"/>
      <w:r>
        <w:rPr>
          <w:rFonts w:ascii="Arial" w:eastAsia="Arial" w:hAnsi="Arial" w:cs="Arial"/>
          <w:b/>
          <w:bCs/>
          <w:color w:val="2E75B6"/>
        </w:rPr>
        <w:t>L</w:t>
      </w:r>
      <w:r>
        <w:rPr>
          <w:rFonts w:ascii="Arial" w:eastAsia="Arial" w:hAnsi="Arial" w:cs="Arial"/>
          <w:b/>
          <w:bCs/>
          <w:color w:val="2E75B6"/>
        </w:rPr>
        <w:t>ộ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trình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ti</w:t>
      </w:r>
      <w:r>
        <w:rPr>
          <w:rFonts w:ascii="Arial" w:eastAsia="Arial" w:hAnsi="Arial" w:cs="Arial"/>
          <w:b/>
          <w:bCs/>
          <w:color w:val="2E75B6"/>
        </w:rPr>
        <w:t>ế</w:t>
      </w:r>
      <w:r>
        <w:rPr>
          <w:rFonts w:ascii="Arial" w:eastAsia="Arial" w:hAnsi="Arial" w:cs="Arial"/>
          <w:b/>
          <w:bCs/>
          <w:color w:val="2E75B6"/>
        </w:rPr>
        <w:t>p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</w:rPr>
        <w:t>theo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/ Next Steps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1. Complete 19 remaining package READMEs (2-3 weeks)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2. Setup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Dependabot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and automated security scanning (1 week)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3. Establish GitHub Discussions and community channels (2 weeks)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4. Create example applications and getting started guide (4 weeks)</w:t>
      </w:r>
    </w:p>
    <w:p w:rsidR="008F288E" w:rsidRDefault="00835683">
      <w:pPr>
        <w:spacing w:after="120" w:line="280" w:lineRule="auto"/>
      </w:pPr>
      <w:r>
        <w:rPr>
          <w:rFonts w:ascii="Arial" w:eastAsia="Arial" w:hAnsi="Arial" w:cs="Arial"/>
          <w:color w:val="000000"/>
          <w:sz w:val="22"/>
          <w:szCs w:val="22"/>
        </w:rPr>
        <w:t>5. Launch beta testing program (ongoing)</w:t>
      </w:r>
    </w:p>
    <w:p w:rsidR="008F288E" w:rsidRDefault="008F288E"/>
    <w:p w:rsidR="008F288E" w:rsidRDefault="008F288E"/>
    <w:p w:rsidR="008F288E" w:rsidRDefault="00835683">
      <w:pPr>
        <w:spacing w:before="200" w:after="200"/>
        <w:jc w:val="center"/>
      </w:pPr>
      <w:r>
        <w:rPr>
          <w:rFonts w:ascii="Arial" w:eastAsia="Arial" w:hAnsi="Arial" w:cs="Arial"/>
          <w:color w:val="2E75B6"/>
          <w:sz w:val="22"/>
          <w:szCs w:val="22"/>
        </w:rPr>
        <w:t>---</w:t>
      </w:r>
    </w:p>
    <w:p w:rsidR="008F288E" w:rsidRDefault="00835683">
      <w:pPr>
        <w:jc w:val="center"/>
      </w:pPr>
      <w:r>
        <w:rPr>
          <w:rFonts w:ascii="Arial" w:eastAsia="Arial" w:hAnsi="Arial" w:cs="Arial"/>
          <w:color w:val="2E75B6"/>
          <w:sz w:val="18"/>
          <w:szCs w:val="18"/>
        </w:rPr>
        <w:t>Report Generated: March 28, 2026 | ERP</w:t>
      </w:r>
      <w:r>
        <w:rPr>
          <w:rFonts w:ascii="Arial" w:eastAsia="Arial" w:hAnsi="Arial" w:cs="Arial"/>
          <w:color w:val="2E75B6"/>
          <w:sz w:val="18"/>
          <w:szCs w:val="18"/>
        </w:rPr>
        <w:t xml:space="preserve"> Platform Open-Source Readiness Ass</w:t>
      </w:r>
      <w:r>
        <w:rPr>
          <w:rFonts w:ascii="Arial" w:eastAsia="Arial" w:hAnsi="Arial" w:cs="Arial"/>
          <w:color w:val="2E75B6"/>
          <w:sz w:val="18"/>
          <w:szCs w:val="18"/>
        </w:rPr>
        <w:t>essment v1.0</w:t>
      </w:r>
    </w:p>
    <w:sectPr w:rsidR="008F28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5872AF"/>
    <w:multiLevelType w:val="hybridMultilevel"/>
    <w:tmpl w:val="DEA28254"/>
    <w:lvl w:ilvl="0" w:tplc="4E6CE54C">
      <w:start w:val="1"/>
      <w:numFmt w:val="bullet"/>
      <w:lvlText w:val="●"/>
      <w:lvlJc w:val="left"/>
      <w:pPr>
        <w:ind w:left="720" w:hanging="360"/>
      </w:pPr>
    </w:lvl>
    <w:lvl w:ilvl="1" w:tplc="1AF44154">
      <w:start w:val="1"/>
      <w:numFmt w:val="bullet"/>
      <w:lvlText w:val="○"/>
      <w:lvlJc w:val="left"/>
      <w:pPr>
        <w:ind w:left="1440" w:hanging="360"/>
      </w:pPr>
    </w:lvl>
    <w:lvl w:ilvl="2" w:tplc="8DD48E96">
      <w:start w:val="1"/>
      <w:numFmt w:val="bullet"/>
      <w:lvlText w:val="■"/>
      <w:lvlJc w:val="left"/>
      <w:pPr>
        <w:ind w:left="2160" w:hanging="360"/>
      </w:pPr>
    </w:lvl>
    <w:lvl w:ilvl="3" w:tplc="B6EE4FE2">
      <w:start w:val="1"/>
      <w:numFmt w:val="bullet"/>
      <w:lvlText w:val="●"/>
      <w:lvlJc w:val="left"/>
      <w:pPr>
        <w:ind w:left="2880" w:hanging="360"/>
      </w:pPr>
    </w:lvl>
    <w:lvl w:ilvl="4" w:tplc="DFE4AAAC">
      <w:start w:val="1"/>
      <w:numFmt w:val="bullet"/>
      <w:lvlText w:val="○"/>
      <w:lvlJc w:val="left"/>
      <w:pPr>
        <w:ind w:left="3600" w:hanging="360"/>
      </w:pPr>
    </w:lvl>
    <w:lvl w:ilvl="5" w:tplc="1E924EF0">
      <w:start w:val="1"/>
      <w:numFmt w:val="bullet"/>
      <w:lvlText w:val="■"/>
      <w:lvlJc w:val="left"/>
      <w:pPr>
        <w:ind w:left="4320" w:hanging="360"/>
      </w:pPr>
    </w:lvl>
    <w:lvl w:ilvl="6" w:tplc="DEE8ED8A">
      <w:start w:val="1"/>
      <w:numFmt w:val="bullet"/>
      <w:lvlText w:val="●"/>
      <w:lvlJc w:val="left"/>
      <w:pPr>
        <w:ind w:left="5040" w:hanging="360"/>
      </w:pPr>
    </w:lvl>
    <w:lvl w:ilvl="7" w:tplc="8D765C62">
      <w:start w:val="1"/>
      <w:numFmt w:val="bullet"/>
      <w:lvlText w:val="●"/>
      <w:lvlJc w:val="left"/>
      <w:pPr>
        <w:ind w:left="5760" w:hanging="360"/>
      </w:pPr>
    </w:lvl>
    <w:lvl w:ilvl="8" w:tplc="A6D233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88E"/>
    <w:rsid w:val="00835683"/>
    <w:rsid w:val="008F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9E4BE6-3ED9-40DE-9CBE-5BC7745DC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1785</Words>
  <Characters>10179</Characters>
  <Application>Microsoft Office Word</Application>
  <DocSecurity>0</DocSecurity>
  <Lines>84</Lines>
  <Paragraphs>23</Paragraphs>
  <ScaleCrop>false</ScaleCrop>
  <Company/>
  <LinksUpToDate>false</LinksUpToDate>
  <CharactersWithSpaces>11941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Bao Huynh Gia</cp:lastModifiedBy>
  <cp:revision>2</cp:revision>
  <dcterms:created xsi:type="dcterms:W3CDTF">2026-03-28T06:28:00Z</dcterms:created>
  <dcterms:modified xsi:type="dcterms:W3CDTF">2026-04-22T01:40:00Z</dcterms:modified>
</cp:coreProperties>
</file>