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1B365D"/>
          <w:sz w:val="40"/>
        </w:rPr>
        <w:t>KẾ HOẠCH HÀNH ĐỘNG CHUYỂN ĐỔI TOÀN DIỆN DỰ ÁN DX-OSD</w:t>
      </w:r>
    </w:p>
    <w:p>
      <w:pPr>
        <w:spacing w:before="0" w:after="280"/>
      </w:pPr>
      <w:r>
        <w:rPr>
          <w:rFonts w:ascii="Arial" w:hAnsi="Arial"/>
          <w:color w:val="0066CC"/>
          <w:sz w:val="24"/>
        </w:rPr>
        <w:t>Chuẩn Hóa 100% Mã Nguồn Mở (OSI-Approved FOSS), Tối Ưu Hóa Kiến Trúc Chuyển Đổi Số Doanh Nghiệp (DX-OS) &amp; Hồ Sơ Dự Thi OLP PMNM</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680"/>
        <w:gridCol w:w="4680"/>
      </w:tblGrid>
      <w:tr>
        <w:tc>
          <w:tcPr>
            <w:tcW w:type="dxa" w:w="4680"/>
            <w:shd w:fill="F0F4F8"/>
            <w:tcMar>
              <w:top w:w="60" w:type="dxa"/>
              <w:bottom w:w="60" w:type="dxa"/>
              <w:left w:w="100" w:type="dxa"/>
              <w:right w:w="100" w:type="dxa"/>
            </w:tcMar>
          </w:tcPr>
          <w:p>
            <w:r>
              <w:rPr>
                <w:rFonts w:ascii="Arial" w:hAnsi="Arial"/>
                <w:b/>
                <w:color w:val="1B365D"/>
                <w:sz w:val="18"/>
              </w:rPr>
              <w:t>Mã tài liệu / Phiên bản:</w:t>
            </w:r>
          </w:p>
        </w:tc>
        <w:tc>
          <w:tcPr>
            <w:tcW w:type="dxa" w:w="4680"/>
            <w:shd w:fill="FFFFFF"/>
            <w:tcMar>
              <w:top w:w="60" w:type="dxa"/>
              <w:bottom w:w="60" w:type="dxa"/>
              <w:left w:w="100" w:type="dxa"/>
              <w:right w:w="100" w:type="dxa"/>
            </w:tcMar>
          </w:tcPr>
          <w:p>
            <w:r>
              <w:rPr>
                <w:rFonts w:ascii="Arial" w:hAnsi="Arial"/>
                <w:color w:val="222222"/>
                <w:sz w:val="18"/>
              </w:rPr>
              <w:t>DOC-DXOSD-FOSS-2026-V1.0 | Trạng thái: Sẵn sàng thực thi</w:t>
            </w:r>
          </w:p>
        </w:tc>
      </w:tr>
      <w:tr>
        <w:tc>
          <w:tcPr>
            <w:tcW w:type="dxa" w:w="4680"/>
            <w:shd w:fill="F0F4F8"/>
            <w:tcMar>
              <w:top w:w="60" w:type="dxa"/>
              <w:bottom w:w="60" w:type="dxa"/>
              <w:left w:w="100" w:type="dxa"/>
              <w:right w:w="100" w:type="dxa"/>
            </w:tcMar>
          </w:tcPr>
          <w:p>
            <w:r>
              <w:rPr>
                <w:rFonts w:ascii="Arial" w:hAnsi="Arial"/>
                <w:b/>
                <w:color w:val="1B365D"/>
                <w:sz w:val="18"/>
              </w:rPr>
              <w:t>Kỹ sư phụ trách Backend &amp; CRM:</w:t>
            </w:r>
          </w:p>
        </w:tc>
        <w:tc>
          <w:tcPr>
            <w:tcW w:type="dxa" w:w="4680"/>
            <w:shd w:fill="FFFFFF"/>
            <w:tcMar>
              <w:top w:w="60" w:type="dxa"/>
              <w:bottom w:w="60" w:type="dxa"/>
              <w:left w:w="100" w:type="dxa"/>
              <w:right w:w="100" w:type="dxa"/>
            </w:tcMar>
          </w:tcPr>
          <w:p>
            <w:r>
              <w:rPr>
                <w:rFonts w:ascii="Arial" w:hAnsi="Arial"/>
                <w:color w:val="222222"/>
                <w:sz w:val="18"/>
              </w:rPr>
              <w:t>Thành (thanhheo7749@gmail.com) - Lead CRM &amp; Backend Engineer</w:t>
            </w:r>
          </w:p>
        </w:tc>
      </w:tr>
      <w:tr>
        <w:tc>
          <w:tcPr>
            <w:tcW w:type="dxa" w:w="4680"/>
            <w:shd w:fill="F0F4F8"/>
            <w:tcMar>
              <w:top w:w="60" w:type="dxa"/>
              <w:bottom w:w="60" w:type="dxa"/>
              <w:left w:w="100" w:type="dxa"/>
              <w:right w:w="100" w:type="dxa"/>
            </w:tcMar>
          </w:tcPr>
          <w:p>
            <w:r>
              <w:rPr>
                <w:rFonts w:ascii="Arial" w:hAnsi="Arial"/>
                <w:b/>
                <w:color w:val="1B365D"/>
                <w:sz w:val="18"/>
              </w:rPr>
              <w:t>Kiến trúc sư hệ thống / DevOps:</w:t>
            </w:r>
          </w:p>
        </w:tc>
        <w:tc>
          <w:tcPr>
            <w:tcW w:type="dxa" w:w="4680"/>
            <w:shd w:fill="FFFFFF"/>
            <w:tcMar>
              <w:top w:w="60" w:type="dxa"/>
              <w:bottom w:w="60" w:type="dxa"/>
              <w:left w:w="100" w:type="dxa"/>
              <w:right w:w="100" w:type="dxa"/>
            </w:tcMar>
          </w:tcPr>
          <w:p>
            <w:r>
              <w:rPr>
                <w:rFonts w:ascii="Arial" w:hAnsi="Arial"/>
                <w:color w:val="222222"/>
                <w:sz w:val="18"/>
              </w:rPr>
              <w:t>GiaBao (baoluu674@gmail.com) - System Architect &amp; DevOps Lead</w:t>
            </w:r>
          </w:p>
        </w:tc>
      </w:tr>
      <w:tr>
        <w:tc>
          <w:tcPr>
            <w:tcW w:type="dxa" w:w="4680"/>
            <w:shd w:fill="F0F4F8"/>
            <w:tcMar>
              <w:top w:w="60" w:type="dxa"/>
              <w:bottom w:w="60" w:type="dxa"/>
              <w:left w:w="100" w:type="dxa"/>
              <w:right w:w="100" w:type="dxa"/>
            </w:tcMar>
          </w:tcPr>
          <w:p>
            <w:r>
              <w:rPr>
                <w:rFonts w:ascii="Arial" w:hAnsi="Arial"/>
                <w:b/>
                <w:color w:val="1B365D"/>
                <w:sz w:val="18"/>
              </w:rPr>
              <w:t>Đơn vị / Đề tài:</w:t>
            </w:r>
          </w:p>
        </w:tc>
        <w:tc>
          <w:tcPr>
            <w:tcW w:type="dxa" w:w="4680"/>
            <w:shd w:fill="FFFFFF"/>
            <w:tcMar>
              <w:top w:w="60" w:type="dxa"/>
              <w:bottom w:w="60" w:type="dxa"/>
              <w:left w:w="100" w:type="dxa"/>
              <w:right w:w="100" w:type="dxa"/>
            </w:tcMar>
          </w:tcPr>
          <w:p>
            <w:r>
              <w:rPr>
                <w:rFonts w:ascii="Arial" w:hAnsi="Arial"/>
                <w:color w:val="222222"/>
                <w:sz w:val="18"/>
              </w:rPr>
              <w:t>Khoa CNTT - Đại học Công nghệ TP.HCM (HUTECH) | Olympic Tin học PMNM</w:t>
            </w:r>
          </w:p>
        </w:tc>
      </w:tr>
      <w:tr>
        <w:tc>
          <w:tcPr>
            <w:tcW w:type="dxa" w:w="4680"/>
            <w:shd w:fill="F0F4F8"/>
            <w:tcMar>
              <w:top w:w="60" w:type="dxa"/>
              <w:bottom w:w="60" w:type="dxa"/>
              <w:left w:w="100" w:type="dxa"/>
              <w:right w:w="100" w:type="dxa"/>
            </w:tcMar>
          </w:tcPr>
          <w:p>
            <w:r>
              <w:rPr>
                <w:rFonts w:ascii="Arial" w:hAnsi="Arial"/>
                <w:b/>
                <w:color w:val="1B365D"/>
                <w:sz w:val="18"/>
              </w:rPr>
              <w:t>Kho lưu trữ gốc (Repository):</w:t>
            </w:r>
          </w:p>
        </w:tc>
        <w:tc>
          <w:tcPr>
            <w:tcW w:type="dxa" w:w="4680"/>
            <w:shd w:fill="FFFFFF"/>
            <w:tcMar>
              <w:top w:w="60" w:type="dxa"/>
              <w:bottom w:w="60" w:type="dxa"/>
              <w:left w:w="100" w:type="dxa"/>
              <w:right w:w="100" w:type="dxa"/>
            </w:tcMar>
          </w:tcPr>
          <w:p>
            <w:r>
              <w:rPr>
                <w:rFonts w:ascii="Arial" w:hAnsi="Arial"/>
                <w:color w:val="222222"/>
                <w:sz w:val="18"/>
              </w:rPr>
              <w:t>https://github.com/giabuh/dx-osd (Local: C:/TepD/HUTECH/OLP1/dx-osd)</w:t>
            </w:r>
          </w:p>
        </w:tc>
      </w:tr>
      <w:tr>
        <w:tc>
          <w:tcPr>
            <w:tcW w:type="dxa" w:w="4680"/>
            <w:shd w:fill="F0F4F8"/>
            <w:tcMar>
              <w:top w:w="60" w:type="dxa"/>
              <w:bottom w:w="60" w:type="dxa"/>
              <w:left w:w="100" w:type="dxa"/>
              <w:right w:w="100" w:type="dxa"/>
            </w:tcMar>
          </w:tcPr>
          <w:p>
            <w:r>
              <w:rPr>
                <w:rFonts w:ascii="Arial" w:hAnsi="Arial"/>
                <w:b/>
                <w:color w:val="1B365D"/>
                <w:sz w:val="18"/>
              </w:rPr>
              <w:t>Ngày ban hành:</w:t>
            </w:r>
          </w:p>
        </w:tc>
        <w:tc>
          <w:tcPr>
            <w:tcW w:type="dxa" w:w="4680"/>
            <w:shd w:fill="FFFFFF"/>
            <w:tcMar>
              <w:top w:w="60" w:type="dxa"/>
              <w:bottom w:w="60" w:type="dxa"/>
              <w:left w:w="100" w:type="dxa"/>
              <w:right w:w="100" w:type="dxa"/>
            </w:tcMar>
          </w:tcPr>
          <w:p>
            <w:r>
              <w:rPr>
                <w:rFonts w:ascii="Arial" w:hAnsi="Arial"/>
                <w:color w:val="222222"/>
                <w:sz w:val="18"/>
              </w:rPr>
              <w:t>24/09/2026</w:t>
            </w:r>
          </w:p>
        </w:tc>
      </w:tr>
    </w:tbl>
    <w:p>
      <w:pPr>
        <w:spacing w:after="240"/>
      </w:pPr>
    </w:p>
    <w:tbl>
      <w:tblPr>
        <w:tblW w:type="auto" w:w="0"/>
        <w:jc w:val="center"/>
        <w:tblLook w:firstColumn="1" w:firstRow="1" w:lastColumn="0" w:lastRow="0" w:noHBand="0" w:noVBand="1" w:val="04A0"/>
      </w:tblPr>
      <w:tblGrid>
        <w:gridCol w:w="9360"/>
      </w:tblGrid>
      <w:tr>
        <w:tc>
          <w:tcPr>
            <w:tcW w:type="dxa" w:w="9360"/>
            <w:shd w:fill="EBF3FB"/>
            <w:tcMar>
              <w:top w:w="120" w:type="dxa"/>
              <w:bottom w:w="120" w:type="dxa"/>
              <w:left w:w="180" w:type="dxa"/>
              <w:right w:w="180" w:type="dxa"/>
            </w:tcMar>
            <w:tcBorders>
              <w:left w:val="single" w:sz="24" w:space="0" w:color="0066CC"/>
              <w:top w:val="none"/>
              <w:right w:val="none"/>
              <w:bottom w:val="none"/>
            </w:tcBorders>
          </w:tcPr>
          <w:p>
            <w:pPr>
              <w:spacing w:before="40" w:after="40"/>
            </w:pPr>
            <w:r>
              <w:rPr>
                <w:rFonts w:ascii="Arial" w:hAnsi="Arial"/>
                <w:b/>
                <w:color w:val="1B365D"/>
                <w:sz w:val="20"/>
              </w:rPr>
              <w:t xml:space="preserve">📌 TÓM TẮT MỤC ĐÍCH: </w:t>
            </w:r>
            <w:r>
              <w:rPr>
                <w:rFonts w:ascii="Arial" w:hAnsi="Arial"/>
                <w:color w:val="222222"/>
                <w:sz w:val="19"/>
              </w:rPr>
              <w:t>Tài liệu này là cẩm nang hành động kỹ thuật hoàn chỉnh dành cho Thành và nhóm phát triển để xử lý triệt để các rủi ro bản quyền phần mềm (loại bỏ n8n, làm sạch Chatwoot Enterprise và Messenger Samples), đồng thời tái thiết kế hệ thống theo chuẩn 100% Mã nguồn mở được quốc tế (OSI/FSF) công nhận, đảm bảo đạt điểm tuyệt đối tại kỳ thi OLP PMNM và triển khai thực tế cho doanh nghiệp.</w:t>
            </w:r>
          </w:p>
        </w:tc>
      </w:tr>
    </w:tbl>
    <w:p>
      <w:pPr>
        <w:spacing w:after="80"/>
      </w:pPr>
    </w:p>
    <w:p>
      <w:pPr>
        <w:keepNext/>
        <w:spacing w:before="320" w:after="120"/>
      </w:pPr>
      <w:r>
        <w:rPr>
          <w:rFonts w:ascii="Arial" w:hAnsi="Arial"/>
          <w:b/>
          <w:color w:val="1B365D"/>
          <w:sz w:val="30"/>
        </w:rPr>
        <w:t>CHƯƠNG 1: TỔNG QUAN HIỆN TRẠNG &amp; BỐI CẢNH DỰ ÁN</w:t>
      </w:r>
    </w:p>
    <w:p>
      <w:pPr>
        <w:keepNext/>
        <w:spacing w:before="240" w:after="80"/>
      </w:pPr>
      <w:r>
        <w:rPr>
          <w:rFonts w:ascii="Arial" w:hAnsi="Arial"/>
          <w:b/>
          <w:color w:val="0066CC"/>
          <w:sz w:val="25"/>
        </w:rPr>
        <w:t>1.1. Mục tiêu cốt lõi của DX-OSD</w:t>
      </w:r>
    </w:p>
    <w:p>
      <w:pPr>
        <w:spacing w:before="0" w:after="80" w:line="276" w:lineRule="auto"/>
      </w:pPr>
      <w:r>
        <w:rPr>
          <w:rFonts w:ascii="Arial" w:hAnsi="Arial"/>
          <w:color w:val="222222"/>
          <w:sz w:val="20"/>
        </w:rPr>
        <w:t>DX-OSD (Digital Transformation - Open Source Distribution) là nền tảng quản trị kinh doanh và tiếp nhận khách hàng đa kênh tự host (self-hosted) dành cho các doanh nghiệp vừa và nhỏ (SMB). Hệ thống giải quyết bài toán chống phân mảnh dữ liệu (Data Silos) và chống trùng lặp khách hàng khi chạy quảng cáo Facebook Lead Ads kết hợp nhắn tin tư vấn trực tiếp trên Messenger/Instagram.</w:t>
      </w:r>
    </w:p>
    <w:p>
      <w:pPr>
        <w:spacing w:before="0" w:after="80" w:line="276" w:lineRule="auto"/>
      </w:pPr>
      <w:r>
        <w:rPr>
          <w:rFonts w:ascii="Arial" w:hAnsi="Arial"/>
          <w:color w:val="222222"/>
          <w:sz w:val="20"/>
        </w:rPr>
        <w:t>Triết lý thiết kế cốt lõi của dự án là 'Đứng trên vai những người khổng lồ' (Stand on Giants) — tích hợp sâu các phần mềm mã nguồn mở hoàn chỉnh thay vì phát triển lại từ đầu. Frappe CRM đóng vai trò là Nguồn sự thật duy nhất (Single Source of Truth), Chatwoot là Hộp thư hội tụ (Omnichannel Inbox), và tầng kết nối trung gian làm nhiệm vụ điều phối phi trạng thái (Stateless Glue Layer).</w:t>
      </w:r>
    </w:p>
    <w:p>
      <w:pPr>
        <w:keepNext/>
        <w:spacing w:before="240" w:after="80"/>
      </w:pPr>
      <w:r>
        <w:rPr>
          <w:rFonts w:ascii="Arial" w:hAnsi="Arial"/>
          <w:b/>
          <w:color w:val="0066CC"/>
          <w:sz w:val="25"/>
        </w:rPr>
        <w:t>1.2. Tính cấp thiết của việc chuẩn hóa Mã nguồn mở (FOSS Compliance)</w:t>
      </w:r>
    </w:p>
    <w:p>
      <w:pPr>
        <w:spacing w:before="0" w:after="80" w:line="276" w:lineRule="auto"/>
      </w:pPr>
      <w:r>
        <w:rPr>
          <w:rFonts w:ascii="Arial" w:hAnsi="Arial"/>
          <w:color w:val="222222"/>
          <w:sz w:val="20"/>
        </w:rPr>
        <w:t>Dự án được định vị trong thư mục C:/TepD/HUTECH/OLP1, hướng tới kỳ thi Olympic Tin học Sinh viên - Khối thi Phần mềm Nguồn mở (OLP PMNM) do Hội Tin học Việt Nam (VAIP) và Câu lạc bộ Phần mềm Tự do Nguồn mở Việt Nam (VFOSSA) phối hợp tổ chức.</w:t>
      </w:r>
    </w:p>
    <w:p>
      <w:pPr>
        <w:spacing w:before="0" w:after="80" w:line="276" w:lineRule="auto"/>
      </w:pPr>
      <w:r>
        <w:rPr>
          <w:rFonts w:ascii="Arial" w:hAnsi="Arial"/>
          <w:b/>
          <w:color w:val="222222"/>
          <w:sz w:val="20"/>
        </w:rPr>
        <w:t xml:space="preserve">Quy định nghiêm ngặt: </w:t>
      </w:r>
      <w:r>
        <w:rPr>
          <w:rFonts w:ascii="Arial" w:hAnsi="Arial"/>
          <w:color w:val="222222"/>
          <w:sz w:val="20"/>
        </w:rPr>
        <w:t>Tại kỳ thi OLP PMNM, tiêu chí Giấy phép phần mềm (Licensing) là điều kiện TIÊN QUYẾT (Hard Requirement):</w:t>
      </w:r>
    </w:p>
    <w:p>
      <w:pPr>
        <w:pStyle w:val="ListBullet"/>
        <w:spacing w:before="0" w:after="50" w:line="276" w:lineRule="auto"/>
        <w:ind w:left="360"/>
      </w:pPr>
      <w:r>
        <w:rPr>
          <w:rFonts w:ascii="Arial" w:hAnsi="Arial"/>
          <w:color w:val="222222"/>
          <w:sz w:val="20"/>
        </w:rPr>
        <w:t>100% các thành phần mã nguồn, thư viện phụ thuộc và hình ảnh container phải tuân thủ Định nghĩa Mã nguồn mở (Open Source Definition - OSD) của tổ chức Open Source Initiative (OSI).</w:t>
      </w:r>
    </w:p>
    <w:p>
      <w:pPr>
        <w:pStyle w:val="ListBullet"/>
        <w:spacing w:before="0" w:after="50" w:line="276" w:lineRule="auto"/>
        <w:ind w:left="360"/>
      </w:pPr>
      <w:r>
        <w:rPr>
          <w:rFonts w:ascii="Arial" w:hAnsi="Arial"/>
          <w:color w:val="222222"/>
          <w:sz w:val="20"/>
        </w:rPr>
        <w:t>Các giấy phép dạng 'Fair-code / Sustainable Use License' (như n8n), giấy phép độc quyền thương mại (như Chatwoot Enterprise), hoặc giấy phép hạn chế quyền sử dụng của Meta đều bị coi là VI PHẠM QUY CHẾ.</w:t>
      </w:r>
    </w:p>
    <w:p>
      <w:pPr>
        <w:pStyle w:val="ListBullet"/>
        <w:spacing w:before="0" w:after="50" w:line="276" w:lineRule="auto"/>
        <w:ind w:left="360"/>
      </w:pPr>
      <w:r>
        <w:rPr>
          <w:rFonts w:ascii="Arial" w:hAnsi="Arial"/>
          <w:color w:val="222222"/>
          <w:sz w:val="20"/>
        </w:rPr>
        <w:t>Hội đồng Giám khảo VFOSSA sử dụng các công cụ quét bản quyền tự động (ScanCode, FOSSology). Nếu phát hiện mã nguồn đóng hoặc phi FOSS, bài thi sẽ bị trừ từ 15% - 20% điểm hoặc bị loại trực tiếp.</w:t>
      </w:r>
    </w:p>
    <w:p>
      <w:pPr>
        <w:keepNext/>
        <w:spacing w:before="320" w:after="120"/>
      </w:pPr>
      <w:r>
        <w:rPr>
          <w:rFonts w:ascii="Arial" w:hAnsi="Arial"/>
          <w:b/>
          <w:color w:val="1B365D"/>
          <w:sz w:val="30"/>
        </w:rPr>
        <w:t>CHƯƠNG 2: KẾT QUẢ KIỂM TOÁN HIỆN TRẠNG &amp; CÁC LỖI VI PHẠM BẢN QUYỀN</w:t>
      </w:r>
    </w:p>
    <w:p>
      <w:pPr>
        <w:spacing w:before="0" w:after="80" w:line="276" w:lineRule="auto"/>
      </w:pPr>
      <w:r>
        <w:rPr>
          <w:rFonts w:ascii="Arial" w:hAnsi="Arial"/>
          <w:color w:val="222222"/>
          <w:sz w:val="20"/>
        </w:rPr>
        <w:t>Cuộc kiểm toán chuyên sâu đối với toàn bộ cây thư mục repository ghi nhận kết quả như sau:</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340"/>
            <w:shd w:fill="1B365D"/>
            <w:tcMar>
              <w:top w:w="100" w:type="dxa"/>
              <w:bottom w:w="100" w:type="dxa"/>
              <w:left w:w="140" w:type="dxa"/>
              <w:right w:w="140" w:type="dxa"/>
            </w:tcMar>
          </w:tcPr>
          <w:p>
            <w:pPr>
              <w:spacing w:before="40" w:after="40"/>
            </w:pPr>
            <w:r>
              <w:rPr>
                <w:rFonts w:ascii="Arial" w:hAnsi="Arial"/>
                <w:b/>
                <w:color w:val="FFFFFF"/>
                <w:sz w:val="19"/>
              </w:rPr>
              <w:t>Thành phần</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Giấy phép ghi nhận</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Phân loại OSI</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Mức độ rủi ro &amp; Kết luận</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n8n (docker/n8n/)</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Sustainable Use License (SUL)</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Non-OSI (Fair-code)</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CỰC KỲ NGUY HIỂM - Vi phạm OSD #6 (cấm thương mại hóa). Bắt buộc loại bỏ.</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Chatwoot Enterprise (chatwoot/enterprise/)</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Chatwoot Enterprise License</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Proprietary (Độc quyền)</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CỰC KỲ NGUY HIỂM - Hơn 500 file thương mại đóng. Cần xóa để về bản Community.</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Messenger Samples (messenger-platform-samples/)</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Facebook Platform Sample License</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Proprietary (Hạn chế)</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NGUY HIỂM - Hạn chế chỉ dùng với API Meta (Vi phạm OSD #6). Cần xóa bỏ.</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Redis (redis:alpine)</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RSALv2 / SSPLv1 (từ 7.4+)</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Dual-License / Non-OSI</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RỦI RO - Cần ghim phiên bản redis:7.2.4-alpine hoặc chuyển sang Valkey.</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Frappe CRM (crm/)</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GNU AGPLv3</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OSI-Approved (Copyleft)</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HỢP LỆ TUYỆT ĐỐI - Mã nguồn mở mạnh mẽ, chuẩn mực quốc tế.</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Chatwoot Core (chatwoot/)</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MIT License</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OSI-Approved (Permissive)</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HỢP LỆ - Mã nguồn ngoài thư mục enterprise là MIT chuẩn.</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MariaDB, Postgres, Caddy</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GPLv2, PostgreSQL, Apache 2.0</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OSI-Approved</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HỢP LỆ TUYỆT ĐỐI - 100% FOSS chuẩn mực.</w:t>
            </w:r>
          </w:p>
        </w:tc>
      </w:tr>
    </w:tbl>
    <w:p>
      <w:pPr>
        <w:spacing w:after="160"/>
      </w:pPr>
    </w:p>
    <w:p>
      <w:pPr>
        <w:keepNext/>
        <w:spacing w:before="240" w:after="80"/>
      </w:pPr>
      <w:r>
        <w:rPr>
          <w:rFonts w:ascii="Arial" w:hAnsi="Arial"/>
          <w:b/>
          <w:color w:val="0066CC"/>
          <w:sz w:val="25"/>
        </w:rPr>
        <w:t>2.1. Phân tích chi tiết vi phạm của n8n</w:t>
      </w:r>
    </w:p>
    <w:p>
      <w:pPr>
        <w:spacing w:before="0" w:after="80" w:line="276" w:lineRule="auto"/>
      </w:pPr>
      <w:r>
        <w:rPr>
          <w:rFonts w:ascii="Arial" w:hAnsi="Arial"/>
          <w:color w:val="222222"/>
          <w:sz w:val="20"/>
        </w:rPr>
        <w:t>n8n sử dụng Sustainable Use License (SUL). Mặc dù n8n công khai mã nguồn trên GitHub (Source-Available), nhưng giấy phép này đặt ra điều khoản: 'Người dùng không được phép cung cấp n8n như một dịch vụ thương mại cho bên thứ ba (hosting, SaaS, OEM)'.</w:t>
      </w:r>
    </w:p>
    <w:p>
      <w:pPr>
        <w:spacing w:before="0" w:after="80" w:line="276" w:lineRule="auto"/>
      </w:pPr>
      <w:r>
        <w:rPr>
          <w:rFonts w:ascii="Arial" w:hAnsi="Arial"/>
          <w:color w:val="222222"/>
          <w:sz w:val="20"/>
        </w:rPr>
        <w:t>Điều này vi phạm trực tiếp Tiêu chí số 6 của Open Source Definition: 'Giấy phép không được hạn chế bất kỳ ai trong việc sử dụng chương trình trong một lĩnh vực hoạt động cụ thể (kinh doanh, thương mại, dịch vụ)'. Do đó, n8n KHÔNG ĐƯỢC tổ chức OSI công nhận là mã nguồn mở.</w:t>
      </w:r>
    </w:p>
    <w:p>
      <w:pPr>
        <w:keepNext/>
        <w:spacing w:before="240" w:after="80"/>
      </w:pPr>
      <w:r>
        <w:rPr>
          <w:rFonts w:ascii="Arial" w:hAnsi="Arial"/>
          <w:b/>
          <w:color w:val="0066CC"/>
          <w:sz w:val="25"/>
        </w:rPr>
        <w:t>2.2. Phân tích chi tiết vi phạm của Chatwoot Enterprise</w:t>
      </w:r>
    </w:p>
    <w:p>
      <w:pPr>
        <w:spacing w:before="0" w:after="80" w:line="276" w:lineRule="auto"/>
      </w:pPr>
      <w:r>
        <w:rPr>
          <w:rFonts w:ascii="Arial" w:hAnsi="Arial"/>
          <w:color w:val="222222"/>
          <w:sz w:val="20"/>
        </w:rPr>
        <w:t>Khi đưa mã nguồn Chatwoot vào thư mục vendored chatwoot/, toàn bộ kho mã nguồn của upstream đã được clone, bao gồm cả thư mục chatwoot/enterprise/. Thư mục này chịu sự chi phối của Chatwoot Enterprise License, cấm sao chép, phân phối và cấm chạy trong môi trường production thương mại nếu không mua bản quyền theo user seat.</w:t>
      </w:r>
    </w:p>
    <w:p>
      <w:pPr>
        <w:spacing w:before="0" w:after="80" w:line="276" w:lineRule="auto"/>
      </w:pPr>
      <w:r>
        <w:rPr>
          <w:rFonts w:ascii="Arial" w:hAnsi="Arial"/>
          <w:color w:val="222222"/>
          <w:sz w:val="20"/>
        </w:rPr>
        <w:t>Tuy nhiên, Chatwoot upstream được thiết kế rất thông minh: Nếu thư mục enterprise/ bị xóa, hệ thống sẽ tự động kích hoạt chế độ Chatwoot Community Edition thuần túy theo giấy phép MIT 100%!</w:t>
      </w:r>
    </w:p>
    <w:p>
      <w:pPr>
        <w:keepNext/>
        <w:spacing w:before="320" w:after="120"/>
      </w:pPr>
      <w:r>
        <w:rPr>
          <w:rFonts w:ascii="Arial" w:hAnsi="Arial"/>
          <w:b/>
          <w:color w:val="1B365D"/>
          <w:sz w:val="30"/>
        </w:rPr>
        <w:t>CHƯƠNG 3: ĐẶT LÊN BÀN CÂN CÁC PHƯƠNG ÁN THAY THẾ n8n</w:t>
      </w:r>
    </w:p>
    <w:p>
      <w:pPr>
        <w:spacing w:before="0" w:after="80" w:line="276" w:lineRule="auto"/>
      </w:pPr>
      <w:r>
        <w:rPr>
          <w:rFonts w:ascii="Arial" w:hAnsi="Arial"/>
          <w:color w:val="222222"/>
          <w:sz w:val="20"/>
        </w:rPr>
        <w:t>Để loại bỏ hoàn toàn n8n nhằm cứu bài thi OLP PMNM và chuẩn hóa giấy phép, nhóm có 3 phương án khả thi:</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340"/>
            <w:shd w:fill="1B365D"/>
            <w:tcMar>
              <w:top w:w="100" w:type="dxa"/>
              <w:bottom w:w="100" w:type="dxa"/>
              <w:left w:w="140" w:type="dxa"/>
              <w:right w:w="140" w:type="dxa"/>
            </w:tcMar>
          </w:tcPr>
          <w:p>
            <w:pPr>
              <w:spacing w:before="40" w:after="40"/>
            </w:pPr>
            <w:r>
              <w:rPr>
                <w:rFonts w:ascii="Arial" w:hAnsi="Arial"/>
                <w:b/>
                <w:color w:val="FFFFFF"/>
                <w:sz w:val="19"/>
              </w:rPr>
              <w:t>Tiêu chí đánh giá</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PA 1: Activepieces (Community)</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PA 2: Node-RED</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PA 3: In-Bench 'mmm_custom'</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Giấy phép bản quyền</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MIT (Community Core), nhưng mô hình Open-Core có mã EE trong repo.</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Apache 2.0 thuần chủng (OpenJS Foundation - Linux Foundation).</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GNU AGPLv3 (thừa hưởng từ Frappe Framework). Thuần Copyleft.</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Độ uy tín với BGK OLP</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Khá (giao diện hiện đại nhưng dễ bị soi phần code Enterprise).</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Rất cao (OpenJS Foundation danh giá, bảo chứng FOSS kinh điển).</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TUYỆT ĐỐI (Thể hiện năng lực làm chủ Framework mã nguồn mở quốc tế).</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Tài nguyên RAM / CPU</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RẤT NẶNG: Cần Postgres + Redis + Worker. Tốn 1.2GB - 2GB RAM.</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RẤT NHẸ: 1 container Node.js duy nhất. Tốn ~100MB - 120MB RAM.</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TỐI ƯU TUYỆT ĐỐI: 0 MB phụ trội. Chạy ngay trên Gunicorn của CRM.</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Cấu trúc luồng (Topology)</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Tuyến tính, KHÔNG hỗ trợ Merge 2 nhánh (phải duplicate node).</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Đồ thị DAG tự do, hỗ trợ Merge nhánh hoàn hảo như n8n.</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Code Python trực tiếp với ORM nội bộ, không phụ thuộc UI flow.</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Khả năng giữ logic Phase 0</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Phải dựng lại flow trên UI, xử lý rawBody HMAC phức tạp.</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Mang nguyên vẹn 100% file dedupe.js và crypto vào Function node.</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Chuyển ~30 dòng JS sang Python (dedupe.py), chạy siêu nhanh.</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Đánh giá kiến trúc</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Vẫn phải duy trì 3 stack container riêng biệt.</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Vẫn duy trì 3 stack container riêng biệt.</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GIẢM XUỐNG 2 CỤM DUY NHẤT (Chatwoot + CRM). Bỏ 1 subdomain Caddy.</w:t>
            </w:r>
          </w:p>
        </w:tc>
      </w:tr>
    </w:tbl>
    <w:p>
      <w:pPr>
        <w:spacing w:after="160"/>
      </w:pPr>
    </w:p>
    <w:p>
      <w:pPr>
        <w:keepNext/>
        <w:spacing w:before="240" w:after="80"/>
      </w:pPr>
      <w:r>
        <w:rPr>
          <w:rFonts w:ascii="Arial" w:hAnsi="Arial"/>
          <w:b/>
          <w:color w:val="0066CC"/>
          <w:sz w:val="25"/>
        </w:rPr>
        <w:t>3.1. Quyết định lựa chọn kiến trúc tối ưu</w:t>
      </w:r>
    </w:p>
    <w:tbl>
      <w:tblPr>
        <w:tblW w:type="auto" w:w="0"/>
        <w:jc w:val="center"/>
        <w:tblLook w:firstColumn="1" w:firstRow="1" w:lastColumn="0" w:lastRow="0" w:noHBand="0" w:noVBand="1" w:val="04A0"/>
      </w:tblPr>
      <w:tblGrid>
        <w:gridCol w:w="9360"/>
      </w:tblGrid>
      <w:tr>
        <w:tc>
          <w:tcPr>
            <w:tcW w:type="dxa" w:w="9360"/>
            <w:shd w:fill="EAF7EE"/>
            <w:tcMar>
              <w:top w:w="120" w:type="dxa"/>
              <w:bottom w:w="120" w:type="dxa"/>
              <w:left w:w="180" w:type="dxa"/>
              <w:right w:w="180" w:type="dxa"/>
            </w:tcMar>
            <w:tcBorders>
              <w:left w:val="single" w:sz="24" w:space="0" w:color="27AE60"/>
              <w:top w:val="none"/>
              <w:right w:val="none"/>
              <w:bottom w:val="none"/>
            </w:tcBorders>
          </w:tcPr>
          <w:p>
            <w:pPr>
              <w:spacing w:before="40" w:after="40"/>
            </w:pPr>
            <w:r>
              <w:rPr>
                <w:rFonts w:ascii="Arial" w:hAnsi="Arial"/>
                <w:b/>
                <w:color w:val="1B365D"/>
                <w:sz w:val="20"/>
              </w:rPr>
              <w:t xml:space="preserve">📌 KẾT LUẬN CHIẾN LƯỢC KIẾN TRÚC: </w:t>
            </w:r>
            <w:r>
              <w:rPr>
                <w:rFonts w:ascii="Arial" w:hAnsi="Arial"/>
                <w:color w:val="222222"/>
                <w:sz w:val="19"/>
              </w:rPr>
              <w:t>KHUYẾN NGHỊ LỰA CHỌN SỐ 1 CHO THÀNH VÀ TEAM: Phương án 3 (In-Bench Webhook Endpoint trong mmm_custom).</w:t>
              <w:br/>
              <w:t>- Lý do kỹ thuật: Tầng middleware hiện tại của n8n thực chất chỉ làm 1 việc duy nhất: Nhận webhook từ Chatwoot -&gt; Chuẩn hóa SĐT -&gt; Tra cứu Lead trên Frappe CRM -&gt; Tạo/Cập nhật -&gt; Ghi ngược ID về Chatwoot. Toàn bộ logic này gói gọn trong chưa đầy 80 dòng code.</w:t>
              <w:br/>
              <w:t>- Thay vì phải duy trì cả một hệ sinh thái container cồng kềnh (ngốn 1-2GB RAM), việc viết thẳng một endpoint @frappe.whitelist(allow_guest=True) trong app mmm_custom giúp hệ thống đạt độ tinh gọn tối đa, tốc độ xử lý nhanh gấp 10 lần (thao tác trực tiếp DB qua ORM, không qua HTTP vòng lặp), tiết kiệm tuyệt đối RAM cho VPS và ghi điểm xuất sắc với BGK OLP vì thể hiện trình độ làm chủ công nghệ backend.</w:t>
              <w:br/>
              <w:t>- PHƯƠNG ÁN DỰ PHÒNG: Nếu Ban Giám khảo hoặc đề tài bắt buộc phải có màn hình trực quan kéo thả luồng (Visual Workflow), hãy chọn Phương án 2 (Node-RED) thay vì Activepieces.</w:t>
            </w:r>
          </w:p>
        </w:tc>
      </w:tr>
    </w:tbl>
    <w:p>
      <w:pPr>
        <w:spacing w:after="80"/>
      </w:pPr>
    </w:p>
    <w:p>
      <w:pPr>
        <w:keepNext/>
        <w:spacing w:before="320" w:after="120"/>
      </w:pPr>
      <w:r>
        <w:rPr>
          <w:rFonts w:ascii="Arial" w:hAnsi="Arial"/>
          <w:b/>
          <w:color w:val="1B365D"/>
          <w:sz w:val="30"/>
        </w:rPr>
        <w:t>CHƯƠNG 4: KẾ HOẠCH HÀNH ĐỘNG CHI TIẾT TỪNG BƯỚC (ACTION PLAN)</w:t>
      </w:r>
    </w:p>
    <w:p>
      <w:pPr>
        <w:spacing w:before="0" w:after="80" w:line="276" w:lineRule="auto"/>
      </w:pPr>
      <w:r>
        <w:rPr>
          <w:rFonts w:ascii="Arial" w:hAnsi="Arial"/>
          <w:color w:val="222222"/>
          <w:sz w:val="20"/>
        </w:rPr>
        <w:t>Kế hoạch hành động được chia làm 4 Sprint cụ thể nhằm đảm bảo hệ thống đạt chuẩn 100% FOSS mà KHÔNG LÀM GÃY VỠ bất kỳ tính năng nào đã được kiểm thử ở Phase 0.</w:t>
      </w:r>
    </w:p>
    <w:p>
      <w:pPr>
        <w:keepNext/>
        <w:spacing w:before="240" w:after="80"/>
      </w:pPr>
      <w:r>
        <w:rPr>
          <w:rFonts w:ascii="Arial" w:hAnsi="Arial"/>
          <w:b/>
          <w:color w:val="0066CC"/>
          <w:sz w:val="25"/>
        </w:rPr>
        <w:t>SPRINT 1: THANH LỌC BẢN QUYỀN NHẠY CẢM (FOSS SANITIZATION)</w:t>
      </w:r>
    </w:p>
    <w:p>
      <w:pPr>
        <w:pStyle w:val="ListBullet"/>
        <w:spacing w:before="0" w:after="50" w:line="276" w:lineRule="auto"/>
        <w:ind w:left="360"/>
      </w:pPr>
      <w:r>
        <w:rPr>
          <w:rFonts w:ascii="Arial" w:hAnsi="Arial"/>
          <w:b/>
          <w:color w:val="222222"/>
          <w:sz w:val="20"/>
        </w:rPr>
        <w:t xml:space="preserve">Bước 1.1: </w:t>
      </w:r>
      <w:r>
        <w:rPr>
          <w:rFonts w:ascii="Arial" w:hAnsi="Arial"/>
          <w:color w:val="222222"/>
          <w:sz w:val="20"/>
        </w:rPr>
        <w:t>Xóa bỏ hoàn toàn thư mục messenger-platform-samples/: Thư mục này chỉ là mã nguồn mẫu của Meta, không tham gia runtime nhưng gây ô nhiễm bản quyền. Chạy lệnh: git rm -r messenger-platform-samples</w:t>
      </w:r>
    </w:p>
    <w:p>
      <w:pPr>
        <w:pStyle w:val="ListBullet"/>
        <w:spacing w:before="0" w:after="50" w:line="276" w:lineRule="auto"/>
        <w:ind w:left="360"/>
      </w:pPr>
      <w:r>
        <w:rPr>
          <w:rFonts w:ascii="Arial" w:hAnsi="Arial"/>
          <w:b/>
          <w:color w:val="222222"/>
          <w:sz w:val="20"/>
        </w:rPr>
        <w:t xml:space="preserve">Bước 1.2: </w:t>
      </w:r>
      <w:r>
        <w:rPr>
          <w:rFonts w:ascii="Arial" w:hAnsi="Arial"/>
          <w:color w:val="222222"/>
          <w:sz w:val="20"/>
        </w:rPr>
        <w:t>Tạo tài liệu tham khảo API: Tạo file docs/meta-messenger-reference.md ghi nhận đường dẫn GitHub chính thức của Meta để đối chiếu khi cần.</w:t>
      </w:r>
    </w:p>
    <w:p>
      <w:pPr>
        <w:pStyle w:val="ListBullet"/>
        <w:spacing w:before="0" w:after="50" w:line="276" w:lineRule="auto"/>
        <w:ind w:left="360"/>
      </w:pPr>
      <w:r>
        <w:rPr>
          <w:rFonts w:ascii="Arial" w:hAnsi="Arial"/>
          <w:b/>
          <w:color w:val="222222"/>
          <w:sz w:val="20"/>
        </w:rPr>
        <w:t xml:space="preserve">Bước 1.3: </w:t>
      </w:r>
      <w:r>
        <w:rPr>
          <w:rFonts w:ascii="Arial" w:hAnsi="Arial"/>
          <w:color w:val="222222"/>
          <w:sz w:val="20"/>
        </w:rPr>
        <w:t>Xóa bỏ thư mục chatwoot/enterprise/: Xóa toàn bộ mã nguồn độc quyền đóng trong Chatwoot. Chạy lệnh: git rm -r chatwoot/enterprise</w:t>
      </w:r>
    </w:p>
    <w:p>
      <w:pPr>
        <w:pStyle w:val="ListBullet"/>
        <w:spacing w:before="0" w:after="50" w:line="276" w:lineRule="auto"/>
        <w:ind w:left="360"/>
      </w:pPr>
      <w:r>
        <w:rPr>
          <w:rFonts w:ascii="Arial" w:hAnsi="Arial"/>
          <w:b/>
          <w:color w:val="222222"/>
          <w:sz w:val="20"/>
        </w:rPr>
        <w:t xml:space="preserve">Bước 1.4: </w:t>
      </w:r>
      <w:r>
        <w:rPr>
          <w:rFonts w:ascii="Arial" w:hAnsi="Arial"/>
          <w:color w:val="222222"/>
          <w:sz w:val="20"/>
        </w:rPr>
        <w:t>Vá file khởi động Chatwoot (application.rb): Sửa file chatwoot/config/application.rb tại dòng 43-53, bọc khối eager load trong điều kiện kiểm tra an toàn: if Rails.root.join('enterprise').exist?</w:t>
      </w:r>
    </w:p>
    <w:tbl>
      <w:tblPr>
        <w:tblW w:type="auto" w:w="0"/>
        <w:jc w:val="center"/>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6" w:space="0" w:color="0066CC"/>
              <w:top w:val="single" w:sz="4" w:space="0" w:color="E1E4E8"/>
              <w:right w:val="single" w:sz="4" w:space="0" w:color="E1E4E8"/>
              <w:bottom w:val="single" w:sz="4" w:space="0" w:color="E1E4E8"/>
            </w:tcBorders>
          </w:tcPr>
          <w:p>
            <w:pPr>
              <w:spacing w:before="40" w:after="40"/>
            </w:pPr>
            <w:r>
              <w:rPr>
                <w:rFonts w:ascii="Consolas" w:hAnsi="Consolas"/>
                <w:color w:val="24292E"/>
                <w:sz w:val="17"/>
              </w:rPr>
              <w:t># Chỉnh sửa an toàn trong chatwoot/config/application.rb:</w:t>
              <w:br/>
              <w:t>if Rails.root.join('enterprise').exist?</w:t>
              <w:br/>
              <w:t xml:space="preserve">  config.eager_load_paths &lt;&lt; Rails.root.join('enterprise/lib')</w:t>
              <w:br/>
              <w:t xml:space="preserve">  config.eager_load_paths &lt;&lt; Rails.root.join('enterprise/listeners')</w:t>
              <w:br/>
              <w:t xml:space="preserve">  config.eager_load_paths += Dir["#{Rails.root}/enterprise/app/**"]</w:t>
              <w:br/>
              <w:t xml:space="preserve">  config.paths['app/views'].unshift('enterprise/app/views')</w:t>
              <w:br/>
              <w:t xml:space="preserve">  enterprise_initializers = Rails.root.join('enterprise/config/initializers')</w:t>
              <w:br/>
              <w:t xml:space="preserve">  Dir[enterprise_initializers.join('**/*.rb')].each { |f| require f } if enterprise_initializers.exist?</w:t>
              <w:br/>
              <w:t>end</w:t>
            </w:r>
          </w:p>
        </w:tc>
      </w:tr>
    </w:tbl>
    <w:p>
      <w:pPr>
        <w:spacing w:after="80"/>
      </w:pPr>
    </w:p>
    <w:p>
      <w:pPr>
        <w:pStyle w:val="ListBullet"/>
        <w:spacing w:before="0" w:after="50" w:line="276" w:lineRule="auto"/>
        <w:ind w:left="360"/>
      </w:pPr>
      <w:r>
        <w:rPr>
          <w:rFonts w:ascii="Arial" w:hAnsi="Arial"/>
          <w:b/>
          <w:color w:val="222222"/>
          <w:sz w:val="20"/>
        </w:rPr>
        <w:t xml:space="preserve">Bước 1.5: </w:t>
      </w:r>
      <w:r>
        <w:rPr>
          <w:rFonts w:ascii="Arial" w:hAnsi="Arial"/>
          <w:color w:val="222222"/>
          <w:sz w:val="20"/>
        </w:rPr>
        <w:t>Ghi nhận vào sổ kiểm soát: Bổ sung 2 chỉnh sửa trên vào bảng 'Local edits inside vendored directories' trong docs/vendored-upstreams.md.</w:t>
      </w:r>
    </w:p>
    <w:p>
      <w:pPr>
        <w:pStyle w:val="ListBullet"/>
        <w:spacing w:before="0" w:after="50" w:line="276" w:lineRule="auto"/>
        <w:ind w:left="360"/>
      </w:pPr>
      <w:r>
        <w:rPr>
          <w:rFonts w:ascii="Arial" w:hAnsi="Arial"/>
          <w:b/>
          <w:color w:val="222222"/>
          <w:sz w:val="20"/>
        </w:rPr>
        <w:t xml:space="preserve">Bước 1.6: </w:t>
      </w:r>
      <w:r>
        <w:rPr>
          <w:rFonts w:ascii="Arial" w:hAnsi="Arial"/>
          <w:color w:val="222222"/>
          <w:sz w:val="20"/>
        </w:rPr>
        <w:t>Rebuild Chatwoot Community: Build lại Docker image nội bộ dx-osd/chatwoot:local. Chatwoot sẽ khởi động với danh xưng Community Edition thuần MIT 100%.</w:t>
      </w:r>
    </w:p>
    <w:p>
      <w:pPr>
        <w:pStyle w:val="ListBullet"/>
        <w:spacing w:before="0" w:after="50" w:line="276" w:lineRule="auto"/>
        <w:ind w:left="360"/>
      </w:pPr>
      <w:r>
        <w:rPr>
          <w:rFonts w:ascii="Arial" w:hAnsi="Arial"/>
          <w:b/>
          <w:color w:val="222222"/>
          <w:sz w:val="20"/>
        </w:rPr>
        <w:t xml:space="preserve">Bước 1.7: </w:t>
      </w:r>
      <w:r>
        <w:rPr>
          <w:rFonts w:ascii="Arial" w:hAnsi="Arial"/>
          <w:color w:val="222222"/>
          <w:sz w:val="20"/>
        </w:rPr>
        <w:t>Ghim phiên bản Redis: Sửa crm/docker/docker-compose.override.yml và docker/chatwoot/docker-compose.override.yaml, đổi redis:alpine thành redis:7.2.4-alpine hoặc valkey/valkey:alpine.</w:t>
      </w:r>
    </w:p>
    <w:p>
      <w:pPr>
        <w:keepNext/>
        <w:spacing w:before="240" w:after="80"/>
      </w:pPr>
      <w:r>
        <w:rPr>
          <w:rFonts w:ascii="Arial" w:hAnsi="Arial"/>
          <w:b/>
          <w:color w:val="0066CC"/>
          <w:sz w:val="25"/>
        </w:rPr>
        <w:t>SPRINT 2: TÁI CẤU TRÚC TẦNG KẾT NỐI (INTEGRATION REPLACEMENT)</w:t>
      </w:r>
    </w:p>
    <w:p>
      <w:pPr>
        <w:spacing w:before="0" w:after="80" w:line="276" w:lineRule="auto"/>
      </w:pPr>
      <w:r>
        <w:rPr>
          <w:rFonts w:ascii="Arial" w:hAnsi="Arial"/>
          <w:color w:val="222222"/>
          <w:sz w:val="20"/>
        </w:rPr>
        <w:t>Triển khai chi tiết Phương án Khuyến nghị (In-Bench Endpoint trong Frappe App mmm_custom):</w:t>
      </w:r>
    </w:p>
    <w:p>
      <w:pPr>
        <w:pStyle w:val="ListBullet"/>
        <w:spacing w:before="0" w:after="50" w:line="276" w:lineRule="auto"/>
        <w:ind w:left="360"/>
      </w:pPr>
      <w:r>
        <w:rPr>
          <w:rFonts w:ascii="Arial" w:hAnsi="Arial"/>
          <w:b/>
          <w:color w:val="222222"/>
          <w:sz w:val="20"/>
        </w:rPr>
        <w:t xml:space="preserve">Bước 2.1: </w:t>
      </w:r>
      <w:r>
        <w:rPr>
          <w:rFonts w:ascii="Arial" w:hAnsi="Arial"/>
          <w:color w:val="222222"/>
          <w:sz w:val="20"/>
        </w:rPr>
        <w:t>Chuyển đổi logic dedupe sang Python: Tạo file frappe-custom/mmm_custom/mmm_custom/dedupe.py chuyển đổi nguyên vẹn 3 hàm từ dedupe.js sang Python:</w:t>
      </w:r>
    </w:p>
    <w:tbl>
      <w:tblPr>
        <w:tblW w:type="auto" w:w="0"/>
        <w:jc w:val="center"/>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6" w:space="0" w:color="0066CC"/>
              <w:top w:val="single" w:sz="4" w:space="0" w:color="E1E4E8"/>
              <w:right w:val="single" w:sz="4" w:space="0" w:color="E1E4E8"/>
              <w:bottom w:val="single" w:sz="4" w:space="0" w:color="E1E4E8"/>
            </w:tcBorders>
          </w:tcPr>
          <w:p>
            <w:pPr>
              <w:spacing w:before="40" w:after="40"/>
            </w:pPr>
            <w:r>
              <w:rPr>
                <w:rFonts w:ascii="Consolas" w:hAnsi="Consolas"/>
                <w:color w:val="24292E"/>
                <w:sz w:val="17"/>
              </w:rPr>
              <w:t># frappe-custom/mmm_custom/mmm_custom/dedupe.py</w:t>
              <w:br/>
              <w:t>import re</w:t>
              <w:br/>
              <w:br/>
              <w:t>def normalize_phone(phone_str: str) -&gt; str:</w:t>
              <w:br/>
              <w:t xml:space="preserve">    if not phone_str:</w:t>
              <w:br/>
              <w:t xml:space="preserve">        return ''</w:t>
              <w:br/>
              <w:t xml:space="preserve">    cleaned = re.sub(r'[^0-9+]', '', phone_str)</w:t>
              <w:br/>
              <w:t xml:space="preserve">    if cleaned.startswith('0') and len(cleaned) in [10, 11]:</w:t>
              <w:br/>
              <w:t xml:space="preserve">        return '+84' + cleaned[1:]</w:t>
              <w:br/>
              <w:t xml:space="preserve">    return cleaned</w:t>
              <w:br/>
              <w:br/>
              <w:t>def find_matching_lead(email=None, phone=None):</w:t>
              <w:br/>
              <w:t xml:space="preserve">    import frappe</w:t>
              <w:br/>
              <w:t xml:space="preserve">    normalized_p = normalize_phone(phone) if phone else ''</w:t>
              <w:br/>
              <w:t xml:space="preserve">    filters = []</w:t>
              <w:br/>
              <w:t xml:space="preserve">    if email and email.strip():</w:t>
              <w:br/>
              <w:t xml:space="preserve">        filters.append(['email_id', '=', email.strip()])</w:t>
              <w:br/>
              <w:t xml:space="preserve">    if normalized_p:</w:t>
              <w:br/>
              <w:t xml:space="preserve">        filters.append(['mobile_no', '=', normalized_p])</w:t>
              <w:br/>
              <w:t xml:space="preserve">    </w:t>
              <w:br/>
              <w:t xml:space="preserve">    if not filters:</w:t>
              <w:br/>
              <w:t xml:space="preserve">        return None</w:t>
              <w:br/>
              <w:t xml:space="preserve">        </w:t>
              <w:br/>
              <w:t xml:space="preserve">    leads = frappe.get_all('CRM Lead', or_filters=filters, fields=['name', 'first_name', 'email_id', 'mobile_no', 'chatwoot_contact_id'], limit=1)</w:t>
              <w:br/>
              <w:t xml:space="preserve">    return leads[0] if leads else None</w:t>
            </w:r>
          </w:p>
        </w:tc>
      </w:tr>
    </w:tbl>
    <w:p>
      <w:pPr>
        <w:spacing w:after="80"/>
      </w:pPr>
    </w:p>
    <w:p>
      <w:pPr>
        <w:pStyle w:val="ListBullet"/>
        <w:spacing w:before="0" w:after="50" w:line="276" w:lineRule="auto"/>
        <w:ind w:left="360"/>
      </w:pPr>
      <w:r>
        <w:rPr>
          <w:rFonts w:ascii="Arial" w:hAnsi="Arial"/>
          <w:b/>
          <w:color w:val="222222"/>
          <w:sz w:val="20"/>
        </w:rPr>
        <w:t xml:space="preserve">Bước 2.2: </w:t>
      </w:r>
      <w:r>
        <w:rPr>
          <w:rFonts w:ascii="Arial" w:hAnsi="Arial"/>
          <w:color w:val="222222"/>
          <w:sz w:val="20"/>
        </w:rPr>
        <w:t>Xây dựng Webhook Endpoint bảo mật: Tạo file frappe-custom/mmm_custom/mmm_custom/api.py xử lý xác thực chữ ký HMAC-SHA256 và điều phối:</w:t>
      </w:r>
    </w:p>
    <w:tbl>
      <w:tblPr>
        <w:tblW w:type="auto" w:w="0"/>
        <w:jc w:val="center"/>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6" w:space="0" w:color="0066CC"/>
              <w:top w:val="single" w:sz="4" w:space="0" w:color="E1E4E8"/>
              <w:right w:val="single" w:sz="4" w:space="0" w:color="E1E4E8"/>
              <w:bottom w:val="single" w:sz="4" w:space="0" w:color="E1E4E8"/>
            </w:tcBorders>
          </w:tcPr>
          <w:p>
            <w:pPr>
              <w:spacing w:before="40" w:after="40"/>
            </w:pPr>
            <w:r>
              <w:rPr>
                <w:rFonts w:ascii="Consolas" w:hAnsi="Consolas"/>
                <w:color w:val="24292E"/>
                <w:sz w:val="17"/>
              </w:rPr>
              <w:t># frappe-custom/mmm_custom/mmm_custom/api.py</w:t>
              <w:br/>
              <w:t>import frappe, hmac, hashlib, time, json, requests</w:t>
              <w:br/>
              <w:t>from mmm_custom.dedupe import normalize_phone, find_matching_lead</w:t>
              <w:br/>
              <w:br/>
              <w:t>@frappe.whitelist(allow_guest=True)</w:t>
              <w:br/>
              <w:t>def chatwoot_sync():</w:t>
              <w:br/>
              <w:t xml:space="preserve">    req = frappe.request</w:t>
              <w:br/>
              <w:t xml:space="preserve">    ts = req.headers.get('X-Chatwoot-Timestamp')</w:t>
              <w:br/>
              <w:t xml:space="preserve">    sig = req.headers.get('X-Chatwoot-Signature', '')</w:t>
              <w:br/>
              <w:t xml:space="preserve">    raw_body = req.get_data()</w:t>
              <w:br/>
              <w:t xml:space="preserve">    secret = frappe.conf.get('chatwoot_webhook_secret') or 'secret_demo'</w:t>
              <w:br/>
              <w:br/>
              <w:t xml:space="preserve">    # 1. Chống Replay Attack &amp; Verify HMAC</w:t>
              <w:br/>
              <w:t xml:space="preserve">    if not ts or abs(time.time() - int(ts)) &gt; 300:</w:t>
              <w:br/>
              <w:t xml:space="preserve">        frappe.throw('Timestamp expired or invalid', frappe.AuthenticationError)</w:t>
              <w:br/>
              <w:t xml:space="preserve">    </w:t>
              <w:br/>
              <w:t xml:space="preserve">    expected = 'sha256=' + hmac.new(secret.encode(), f'{ts}.'.encode() + raw_body, hashlib.sha256).hexdigest()</w:t>
              <w:br/>
              <w:t xml:space="preserve">    if not hmac.compare_digest(expected, sig):</w:t>
              <w:br/>
              <w:t xml:space="preserve">        frappe.throw('Invalid HMAC signature', frappe.AuthenticationError)</w:t>
              <w:br/>
              <w:br/>
              <w:t xml:space="preserve">    payload = json.loads(raw_body.decode('utf-8'))</w:t>
              <w:br/>
              <w:t xml:space="preserve">    if payload.get('event') != 'conversation_created':</w:t>
              <w:br/>
              <w:t xml:space="preserve">        return {'status': 'ignored'}</w:t>
              <w:br/>
              <w:br/>
              <w:t xml:space="preserve">    contact = payload.get('conversation', {}).get('contact_inbox', {}).get('contact', {})</w:t>
              <w:br/>
              <w:t xml:space="preserve">    contact_id = contact.get('id')</w:t>
              <w:br/>
              <w:t xml:space="preserve">    email = contact.get('email')</w:t>
              <w:br/>
              <w:t xml:space="preserve">    phone = contact.get('phone_number')</w:t>
              <w:br/>
              <w:t xml:space="preserve">    custom_attrs = contact.get('custom_attributes') or {}</w:t>
              <w:br/>
              <w:t xml:space="preserve">    crm_lead_id = custom_attrs.get('crm_lead_id')</w:t>
              <w:br/>
              <w:br/>
              <w:t xml:space="preserve">    # 2. Xử lý logic Hội tụ Lead</w:t>
              <w:br/>
              <w:t xml:space="preserve">    if crm_lead_id and frappe.db.exists('CRM Lead', crm_lead_id):</w:t>
              <w:br/>
              <w:t xml:space="preserve">        lead_name = crm_lead_id</w:t>
              <w:br/>
              <w:t xml:space="preserve">    else:</w:t>
              <w:br/>
              <w:t xml:space="preserve">        matched = find_matching_lead(email, phone)</w:t>
              <w:br/>
              <w:t xml:space="preserve">        if matched:</w:t>
              <w:br/>
              <w:t xml:space="preserve">            lead_name = matched.name</w:t>
              <w:br/>
              <w:t xml:space="preserve">            frappe.db.set_value('CRM Lead', lead_name, 'chatwoot_contact_id', str(contact_id))</w:t>
              <w:br/>
              <w:t xml:space="preserve">        else:</w:t>
              <w:br/>
              <w:t xml:space="preserve">            lead = frappe.get_doc({</w:t>
              <w:br/>
              <w:t xml:space="preserve">                'doctype': 'CRM Lead',</w:t>
              <w:br/>
              <w:t xml:space="preserve">                'first_name': contact.get('name') or 'Unknown',</w:t>
              <w:br/>
              <w:t xml:space="preserve">                'email_id': email,</w:t>
              <w:br/>
              <w:t xml:space="preserve">                'mobile_no': normalize_phone(phone),</w:t>
              <w:br/>
              <w:t xml:space="preserve">                'lead_source': 'Messenger',</w:t>
              <w:br/>
              <w:t xml:space="preserve">                'chatwoot_contact_id': str(contact_id)</w:t>
              <w:br/>
              <w:t xml:space="preserve">            }).insert(ignore_permissions=True)</w:t>
              <w:br/>
              <w:t xml:space="preserve">            lead_name = lead.name</w:t>
              <w:br/>
              <w:br/>
              <w:t xml:space="preserve">    # 3. Ghi ngược lại Chatwoot Contact</w:t>
              <w:br/>
              <w:t xml:space="preserve">    chatwoot_url = frappe.conf.get('chatwoot_api_url') or 'http://127.0.0.1:3000'</w:t>
              <w:br/>
              <w:t xml:space="preserve">    chatwoot_token = frappe.conf.get('chatwoot_api_token')</w:t>
              <w:br/>
              <w:t xml:space="preserve">    if chatwoot_token and contact_id:</w:t>
              <w:br/>
              <w:t xml:space="preserve">        requests.put(</w:t>
              <w:br/>
              <w:t xml:space="preserve">            f'{chatwoot_url}/api/v1/accounts/1/contacts/{contact_id}',</w:t>
              <w:br/>
              <w:t xml:space="preserve">            headers={'api_access_token': chatwoot_token},</w:t>
              <w:br/>
              <w:t xml:space="preserve">            json={'custom_attributes': {'crm_lead_id': lead_name}},</w:t>
              <w:br/>
              <w:t xml:space="preserve">            timeout=5</w:t>
              <w:br/>
              <w:t xml:space="preserve">        )</w:t>
              <w:br/>
              <w:t xml:space="preserve">    return {'status': 'success', 'lead_id': lead_name}</w:t>
            </w:r>
          </w:p>
        </w:tc>
      </w:tr>
    </w:tbl>
    <w:p>
      <w:pPr>
        <w:spacing w:after="80"/>
      </w:pPr>
    </w:p>
    <w:p>
      <w:pPr>
        <w:pStyle w:val="ListBullet"/>
        <w:spacing w:before="0" w:after="50" w:line="276" w:lineRule="auto"/>
        <w:ind w:left="360"/>
      </w:pPr>
      <w:r>
        <w:rPr>
          <w:rFonts w:ascii="Arial" w:hAnsi="Arial"/>
          <w:b/>
          <w:color w:val="222222"/>
          <w:sz w:val="20"/>
        </w:rPr>
        <w:t xml:space="preserve">Bước 2.3: </w:t>
      </w:r>
      <w:r>
        <w:rPr>
          <w:rFonts w:ascii="Arial" w:hAnsi="Arial"/>
          <w:color w:val="222222"/>
          <w:sz w:val="20"/>
        </w:rPr>
        <w:t>Gỡ bỏ hoàn toàn stack n8n: Chạy docker compose down -v trong docker/n8n/. Xóa thư mục docker/n8n/ và n8n/ khỏi git. Xóa bỏ cấu hình proxy cho n8n trong Caddyfile.</w:t>
      </w:r>
    </w:p>
    <w:p>
      <w:pPr>
        <w:keepNext/>
        <w:spacing w:before="240" w:after="80"/>
      </w:pPr>
      <w:r>
        <w:rPr>
          <w:rFonts w:ascii="Arial" w:hAnsi="Arial"/>
          <w:b/>
          <w:color w:val="0066CC"/>
          <w:sz w:val="25"/>
        </w:rPr>
        <w:t>SPRINT 3: KIỂM THỬ TƯƠNG ĐƯƠNG &amp; NGHIỆM THU (VERIFICATION)</w:t>
      </w:r>
    </w:p>
    <w:p>
      <w:pPr>
        <w:pStyle w:val="ListBullet"/>
        <w:spacing w:before="0" w:after="50" w:line="276" w:lineRule="auto"/>
        <w:ind w:left="360"/>
      </w:pPr>
      <w:r>
        <w:rPr>
          <w:rFonts w:ascii="Arial" w:hAnsi="Arial"/>
          <w:b/>
          <w:color w:val="222222"/>
          <w:sz w:val="20"/>
        </w:rPr>
        <w:t xml:space="preserve">Test 3.1: </w:t>
      </w:r>
      <w:r>
        <w:rPr>
          <w:rFonts w:ascii="Arial" w:hAnsi="Arial"/>
          <w:color w:val="222222"/>
          <w:sz w:val="20"/>
        </w:rPr>
        <w:t>Unit Test logic chuẩn hóa: Viết test case trong mmm_custom/tests/test_dedupe.py kiểm thử số điện thoại 09... sang +849..., kiểm thử bỏ qua trường rỗng, kiểm thử fallback name 'Unknown'.</w:t>
      </w:r>
    </w:p>
    <w:p>
      <w:pPr>
        <w:pStyle w:val="ListBullet"/>
        <w:spacing w:before="0" w:after="50" w:line="276" w:lineRule="auto"/>
        <w:ind w:left="360"/>
      </w:pPr>
      <w:r>
        <w:rPr>
          <w:rFonts w:ascii="Arial" w:hAnsi="Arial"/>
          <w:b/>
          <w:color w:val="222222"/>
          <w:sz w:val="20"/>
        </w:rPr>
        <w:t xml:space="preserve">Test 3.2: </w:t>
      </w:r>
      <w:r>
        <w:rPr>
          <w:rFonts w:ascii="Arial" w:hAnsi="Arial"/>
          <w:color w:val="222222"/>
          <w:sz w:val="20"/>
        </w:rPr>
        <w:t>Kiểm thử bảo mật chữ ký HMAC: Gửi curl thử nghiệm với signature sai -&gt; kỳ vọng HTTP 403 Forbidden; gửi với timestamp cũ hơn 300 giây -&gt; kỳ vọng từ chối Replay Attack.</w:t>
      </w:r>
    </w:p>
    <w:p>
      <w:pPr>
        <w:pStyle w:val="ListBullet"/>
        <w:spacing w:before="0" w:after="50" w:line="276" w:lineRule="auto"/>
        <w:ind w:left="360"/>
      </w:pPr>
      <w:r>
        <w:rPr>
          <w:rFonts w:ascii="Arial" w:hAnsi="Arial"/>
          <w:b/>
          <w:color w:val="222222"/>
          <w:sz w:val="20"/>
        </w:rPr>
        <w:t xml:space="preserve">Test 3.3: </w:t>
      </w:r>
      <w:r>
        <w:rPr>
          <w:rFonts w:ascii="Arial" w:hAnsi="Arial"/>
          <w:color w:val="222222"/>
          <w:sz w:val="20"/>
        </w:rPr>
        <w:t>Kiểm thử Kịch bản Hội tụ Thực tế (Lead Ads -&gt; Messenger):</w:t>
      </w:r>
    </w:p>
    <w:p>
      <w:pPr>
        <w:spacing w:before="0" w:after="80" w:line="276" w:lineRule="auto"/>
      </w:pPr>
      <w:r>
        <w:rPr>
          <w:rFonts w:ascii="Arial" w:hAnsi="Arial"/>
          <w:color w:val="222222"/>
          <w:sz w:val="20"/>
        </w:rPr>
        <w:t>1. Tạo trước 1 Lead trên CRM mô phỏng Facebook Lead Ads (email: 'khachhang@hutech.edu.vn', sđt: '0901234567').</w:t>
        <w:br/>
        <w:t>2. Giả lập Chatwoot gửi webhook sự kiện tin nhắn Messenger mới từ khách hàng có cùng email/sđt đó.</w:t>
        <w:br/>
        <w:t>3. Tiêu chuẩn nghiệm thu thành công: KHÔNG CÓ LEAD MỚI NÀO ĐƯỢC TẠO RA (Tổng số Lead vẫn là 1); Lead cũ được cập nhật trường chatwoot_contact_id; Chatwoot contact được ghi nhận crm_lead_id.</w:t>
      </w:r>
    </w:p>
    <w:p>
      <w:pPr>
        <w:keepNext/>
        <w:spacing w:before="240" w:after="80"/>
      </w:pPr>
      <w:r>
        <w:rPr>
          <w:rFonts w:ascii="Arial" w:hAnsi="Arial"/>
          <w:b/>
          <w:color w:val="0066CC"/>
          <w:sz w:val="25"/>
        </w:rPr>
        <w:t>SPRINT 4: ĐỒNG BỘ HỒ SƠ OLP &amp; CHỨNG NHẬN BẢN QUYỀN</w:t>
      </w:r>
    </w:p>
    <w:p>
      <w:pPr>
        <w:pStyle w:val="ListBullet"/>
        <w:spacing w:before="0" w:after="50" w:line="276" w:lineRule="auto"/>
        <w:ind w:left="360"/>
      </w:pPr>
      <w:r>
        <w:rPr>
          <w:rFonts w:ascii="Arial" w:hAnsi="Arial"/>
          <w:b/>
          <w:color w:val="222222"/>
          <w:sz w:val="20"/>
        </w:rPr>
        <w:t xml:space="preserve">Bước 4.1: </w:t>
      </w:r>
      <w:r>
        <w:rPr>
          <w:rFonts w:ascii="Arial" w:hAnsi="Arial"/>
          <w:color w:val="222222"/>
          <w:sz w:val="20"/>
        </w:rPr>
        <w:t>Cập nhật danh tính Git trên máy trạm của Thành: git config --global user.name 'Thanh [Họ và tên]' và git config --global user.email 'thanhheo7749@gmail.com'.</w:t>
      </w:r>
    </w:p>
    <w:p>
      <w:pPr>
        <w:pStyle w:val="ListBullet"/>
        <w:spacing w:before="0" w:after="50" w:line="276" w:lineRule="auto"/>
        <w:ind w:left="360"/>
      </w:pPr>
      <w:r>
        <w:rPr>
          <w:rFonts w:ascii="Arial" w:hAnsi="Arial"/>
          <w:b/>
          <w:color w:val="222222"/>
          <w:sz w:val="20"/>
        </w:rPr>
        <w:t xml:space="preserve">Bước 4.2: </w:t>
      </w:r>
      <w:r>
        <w:rPr>
          <w:rFonts w:ascii="Arial" w:hAnsi="Arial"/>
          <w:color w:val="222222"/>
          <w:sz w:val="20"/>
        </w:rPr>
        <w:t>Cập nhật tài liệu quy chuẩn: Đồng bộ lại REPO.md, ROADMAP.md, AGENTS.md, CLAUDE.md và các tài liệu đặc tả specs/plans, khẳng định 100% FOSS.</w:t>
      </w:r>
    </w:p>
    <w:p>
      <w:pPr>
        <w:pStyle w:val="ListBullet"/>
        <w:spacing w:before="0" w:after="50" w:line="276" w:lineRule="auto"/>
        <w:ind w:left="360"/>
      </w:pPr>
      <w:r>
        <w:rPr>
          <w:rFonts w:ascii="Arial" w:hAnsi="Arial"/>
          <w:b/>
          <w:color w:val="222222"/>
          <w:sz w:val="20"/>
        </w:rPr>
        <w:t xml:space="preserve">Bước 4.3: </w:t>
      </w:r>
      <w:r>
        <w:rPr>
          <w:rFonts w:ascii="Arial" w:hAnsi="Arial"/>
          <w:color w:val="222222"/>
          <w:sz w:val="20"/>
        </w:rPr>
        <w:t>Xuất Báo cáo Bản quyền Nguồn mở (docs/foss-compliance-report.md): Tạo tài liệu tổng kết chứng minh toàn bộ các thành phần trong hệ thống (Frappe CRM - AGPLv3, Chatwoot Community - MIT, Caddy - Apache 2.0, MariaDB - GPLv2) đều thuộc danh mục OSI-approved. Đây là tài liệu 'vàng' đính kèm hồ sơ dự thi OLP PMNM để gây ấn tượng mạnh với Ban Giám khảo.</w:t>
      </w:r>
    </w:p>
    <w:p>
      <w:pPr>
        <w:keepNext/>
        <w:spacing w:before="320" w:after="120"/>
      </w:pPr>
      <w:r>
        <w:rPr>
          <w:rFonts w:ascii="Arial" w:hAnsi="Arial"/>
          <w:b/>
          <w:color w:val="1B365D"/>
          <w:sz w:val="30"/>
        </w:rPr>
        <w:t>CHƯƠNG 5: MA TRẬN TRÁCH NHIỆM (RACI) &amp; CHECKLIST NGHIỆM THU</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340"/>
            <w:shd w:fill="1B365D"/>
            <w:tcMar>
              <w:top w:w="100" w:type="dxa"/>
              <w:bottom w:w="100" w:type="dxa"/>
              <w:left w:w="140" w:type="dxa"/>
              <w:right w:w="140" w:type="dxa"/>
            </w:tcMar>
          </w:tcPr>
          <w:p>
            <w:pPr>
              <w:spacing w:before="40" w:after="40"/>
            </w:pPr>
            <w:r>
              <w:rPr>
                <w:rFonts w:ascii="Arial" w:hAnsi="Arial"/>
                <w:b/>
                <w:color w:val="FFFFFF"/>
                <w:sz w:val="19"/>
              </w:rPr>
              <w:t>Hạng mục công việc</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Thành (CRM &amp; Backend Lead)</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GiaBao (Architect &amp; DevOps)</w:t>
            </w:r>
          </w:p>
        </w:tc>
        <w:tc>
          <w:tcPr>
            <w:tcW w:type="dxa" w:w="2340"/>
            <w:shd w:fill="1B365D"/>
            <w:tcMar>
              <w:top w:w="100" w:type="dxa"/>
              <w:bottom w:w="100" w:type="dxa"/>
              <w:left w:w="140" w:type="dxa"/>
              <w:right w:w="140" w:type="dxa"/>
            </w:tcMar>
          </w:tcPr>
          <w:p>
            <w:pPr>
              <w:spacing w:before="40" w:after="40"/>
            </w:pPr>
            <w:r>
              <w:rPr>
                <w:rFonts w:ascii="Arial" w:hAnsi="Arial"/>
                <w:b/>
                <w:color w:val="FFFFFF"/>
                <w:sz w:val="19"/>
              </w:rPr>
              <w:t>Ghi chú kỹ thuật</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Dọn dẹp messenger-samples &amp; Chatwoot Enterprise</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Tham gia thực hiện (R)</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Duyệt kiến trúc &amp; Git (A)</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Sprint 1</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Viết module dedupe.py &amp; api.py trong mmm_custom</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CHỊU TRÁCH NHIỆM CHÍNH (A / R)</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Tham vấn &amp; Review code (C)</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Sprint 2 (Trọng tâm của Thành)</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Gỡ bỏ n8n &amp; Tối ưu hóa Docker/Caddyfile</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Hỗ trợ kiểm thử (C)</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CHỊU TRÁCH NHIỆM CHÍNH (A / R)</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Sprint 2</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Viết Unit Test &amp; Thực hiện Convergence Verification</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CHỊU TRÁCH NHIỆM CHÍNH (A / R)</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Phối hợp nghiệm thu (R)</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Sprint 3</w:t>
            </w:r>
          </w:p>
        </w:tc>
      </w:tr>
      <w:tr>
        <w:tc>
          <w:tcPr>
            <w:tcW w:type="dxa" w:w="2340"/>
            <w:shd w:fill="FFFFFF"/>
            <w:tcMar>
              <w:top w:w="100" w:type="dxa"/>
              <w:bottom w:w="100" w:type="dxa"/>
              <w:left w:w="140" w:type="dxa"/>
              <w:right w:w="140" w:type="dxa"/>
            </w:tcMar>
          </w:tcPr>
          <w:p>
            <w:pPr>
              <w:spacing w:before="40" w:after="40"/>
            </w:pPr>
            <w:r>
              <w:rPr>
                <w:rFonts w:ascii="Arial" w:hAnsi="Arial"/>
                <w:color w:val="222222"/>
                <w:sz w:val="18"/>
              </w:rPr>
              <w:t>Tạo Meta App &amp; Lấy Page Token (Task 0)</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Thực hiện cấu hình (R)</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Hỗ trợ Business Manager (A)</w:t>
            </w:r>
          </w:p>
        </w:tc>
        <w:tc>
          <w:tcPr>
            <w:tcW w:type="dxa" w:w="2340"/>
            <w:shd w:fill="FFFFFF"/>
            <w:tcMar>
              <w:top w:w="100" w:type="dxa"/>
              <w:bottom w:w="100" w:type="dxa"/>
              <w:left w:w="140" w:type="dxa"/>
              <w:right w:w="140" w:type="dxa"/>
            </w:tcMar>
          </w:tcPr>
          <w:p>
            <w:pPr>
              <w:spacing w:before="40" w:after="40"/>
            </w:pPr>
            <w:r>
              <w:rPr>
                <w:rFonts w:ascii="Arial" w:hAnsi="Arial"/>
                <w:color w:val="222222"/>
                <w:sz w:val="18"/>
              </w:rPr>
              <w:t>Kế hoạch Phase 1</w:t>
            </w:r>
          </w:p>
        </w:tc>
      </w:tr>
      <w:tr>
        <w:tc>
          <w:tcPr>
            <w:tcW w:type="dxa" w:w="2340"/>
            <w:shd w:fill="F9FAFB"/>
            <w:tcMar>
              <w:top w:w="100" w:type="dxa"/>
              <w:bottom w:w="100" w:type="dxa"/>
              <w:left w:w="140" w:type="dxa"/>
              <w:right w:w="140" w:type="dxa"/>
            </w:tcMar>
          </w:tcPr>
          <w:p>
            <w:pPr>
              <w:spacing w:before="40" w:after="40"/>
            </w:pPr>
            <w:r>
              <w:rPr>
                <w:rFonts w:ascii="Arial" w:hAnsi="Arial"/>
                <w:color w:val="222222"/>
                <w:sz w:val="18"/>
              </w:rPr>
              <w:t>Viết Báo cáo FOSS Compliance Report &amp; Hồ sơ OLP</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CHỊU TRÁCH NHIỆM CHÍNH (A / R)</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Đồng tác giả (R)</w:t>
            </w:r>
          </w:p>
        </w:tc>
        <w:tc>
          <w:tcPr>
            <w:tcW w:type="dxa" w:w="2340"/>
            <w:shd w:fill="F9FAFB"/>
            <w:tcMar>
              <w:top w:w="100" w:type="dxa"/>
              <w:bottom w:w="100" w:type="dxa"/>
              <w:left w:w="140" w:type="dxa"/>
              <w:right w:w="140" w:type="dxa"/>
            </w:tcMar>
          </w:tcPr>
          <w:p>
            <w:pPr>
              <w:spacing w:before="40" w:after="40"/>
            </w:pPr>
            <w:r>
              <w:rPr>
                <w:rFonts w:ascii="Arial" w:hAnsi="Arial"/>
                <w:color w:val="222222"/>
                <w:sz w:val="18"/>
              </w:rPr>
              <w:t>Sprint 4</w:t>
            </w:r>
          </w:p>
        </w:tc>
      </w:tr>
    </w:tbl>
    <w:p>
      <w:pPr>
        <w:spacing w:after="160"/>
      </w:pPr>
    </w:p>
    <w:p>
      <w:pPr>
        <w:keepNext/>
        <w:spacing w:before="240" w:after="80"/>
      </w:pPr>
      <w:r>
        <w:rPr>
          <w:rFonts w:ascii="Arial" w:hAnsi="Arial"/>
          <w:b/>
          <w:color w:val="0066CC"/>
          <w:sz w:val="25"/>
        </w:rPr>
        <w:t>5.1. Checklist 10 Điểm Sẵn Sàng Trước Khi Demo / Bảo Vệ OLP</w:t>
      </w:r>
    </w:p>
    <w:p>
      <w:pPr>
        <w:pStyle w:val="ListBullet"/>
        <w:spacing w:before="0" w:after="50" w:line="276" w:lineRule="auto"/>
        <w:ind w:left="360"/>
      </w:pPr>
      <w:r>
        <w:rPr>
          <w:rFonts w:ascii="Arial" w:hAnsi="Arial"/>
          <w:color w:val="222222"/>
          <w:sz w:val="20"/>
        </w:rPr>
        <w:t>1. Thư mục messenger-platform-samples/ đã được xóa hoàn toàn khỏi repository.</w:t>
      </w:r>
    </w:p>
    <w:p>
      <w:pPr>
        <w:pStyle w:val="ListBullet"/>
        <w:spacing w:before="0" w:after="50" w:line="276" w:lineRule="auto"/>
        <w:ind w:left="360"/>
      </w:pPr>
      <w:r>
        <w:rPr>
          <w:rFonts w:ascii="Arial" w:hAnsi="Arial"/>
          <w:color w:val="222222"/>
          <w:sz w:val="20"/>
        </w:rPr>
        <w:t>2. Thư mục chatwoot/enterprise/ đã được xóa và Chatwoot chạy ở chế độ Community thuần MIT.</w:t>
      </w:r>
    </w:p>
    <w:p>
      <w:pPr>
        <w:pStyle w:val="ListBullet"/>
        <w:spacing w:before="0" w:after="50" w:line="276" w:lineRule="auto"/>
        <w:ind w:left="360"/>
      </w:pPr>
      <w:r>
        <w:rPr>
          <w:rFonts w:ascii="Arial" w:hAnsi="Arial"/>
          <w:color w:val="222222"/>
          <w:sz w:val="20"/>
        </w:rPr>
        <w:t>3. Stack n8n đã được gỡ bỏ hoàn toàn, không còn file compose hay workflow n8n nào tồn tại.</w:t>
      </w:r>
    </w:p>
    <w:p>
      <w:pPr>
        <w:pStyle w:val="ListBullet"/>
        <w:spacing w:before="0" w:after="50" w:line="276" w:lineRule="auto"/>
        <w:ind w:left="360"/>
      </w:pPr>
      <w:r>
        <w:rPr>
          <w:rFonts w:ascii="Arial" w:hAnsi="Arial"/>
          <w:color w:val="222222"/>
          <w:sz w:val="20"/>
        </w:rPr>
        <w:t>4. Endpoint /api/method/mmm_custom.api.chatwoot_sync phản hồi chính xác khi có webhook gửi tới.</w:t>
      </w:r>
    </w:p>
    <w:p>
      <w:pPr>
        <w:pStyle w:val="ListBullet"/>
        <w:spacing w:before="0" w:after="50" w:line="276" w:lineRule="auto"/>
        <w:ind w:left="360"/>
      </w:pPr>
      <w:r>
        <w:rPr>
          <w:rFonts w:ascii="Arial" w:hAnsi="Arial"/>
          <w:color w:val="222222"/>
          <w:sz w:val="20"/>
        </w:rPr>
        <w:t>5. Cơ chế kiểm tra chữ ký HMAC-SHA256 từ chối 100% các request giả mạo hoặc sai secret.</w:t>
      </w:r>
    </w:p>
    <w:p>
      <w:pPr>
        <w:pStyle w:val="ListBullet"/>
        <w:spacing w:before="0" w:after="50" w:line="276" w:lineRule="auto"/>
        <w:ind w:left="360"/>
      </w:pPr>
      <w:r>
        <w:rPr>
          <w:rFonts w:ascii="Arial" w:hAnsi="Arial"/>
          <w:color w:val="222222"/>
          <w:sz w:val="20"/>
        </w:rPr>
        <w:t>6. Cơ chế chống Replay Attack từ chối request có timestamp chênh lệch quá 300 giây.</w:t>
      </w:r>
    </w:p>
    <w:p>
      <w:pPr>
        <w:pStyle w:val="ListBullet"/>
        <w:spacing w:before="0" w:after="50" w:line="276" w:lineRule="auto"/>
        <w:ind w:left="360"/>
      </w:pPr>
      <w:r>
        <w:rPr>
          <w:rFonts w:ascii="Arial" w:hAnsi="Arial"/>
          <w:color w:val="222222"/>
          <w:sz w:val="20"/>
        </w:rPr>
        <w:t>7. Kịch bản hội tụ Lead Ads -&gt; Messenger không tạo duplicate Lead, cập nhật đúng chatwoot_contact_id.</w:t>
      </w:r>
    </w:p>
    <w:p>
      <w:pPr>
        <w:pStyle w:val="ListBullet"/>
        <w:spacing w:before="0" w:after="50" w:line="276" w:lineRule="auto"/>
        <w:ind w:left="360"/>
      </w:pPr>
      <w:r>
        <w:rPr>
          <w:rFonts w:ascii="Arial" w:hAnsi="Arial"/>
          <w:color w:val="222222"/>
          <w:sz w:val="20"/>
        </w:rPr>
        <w:t>8. Image Redis đã được ghim an toàn (redis:7.2.4-alpine hoặc valkey/valkey:alpine).</w:t>
      </w:r>
    </w:p>
    <w:p>
      <w:pPr>
        <w:pStyle w:val="ListBullet"/>
        <w:spacing w:before="0" w:after="50" w:line="276" w:lineRule="auto"/>
        <w:ind w:left="360"/>
      </w:pPr>
      <w:r>
        <w:rPr>
          <w:rFonts w:ascii="Arial" w:hAnsi="Arial"/>
          <w:color w:val="222222"/>
          <w:sz w:val="20"/>
        </w:rPr>
        <w:t>9. Mọi cổng dịch vụ nội bộ (8000, 3000) đều bind chặt chẽ vào 127.0.0.1.</w:t>
      </w:r>
    </w:p>
    <w:p>
      <w:pPr>
        <w:pStyle w:val="ListBullet"/>
        <w:spacing w:before="0" w:after="50" w:line="276" w:lineRule="auto"/>
        <w:ind w:left="360"/>
      </w:pPr>
      <w:r>
        <w:rPr>
          <w:rFonts w:ascii="Arial" w:hAnsi="Arial"/>
          <w:color w:val="222222"/>
          <w:sz w:val="20"/>
        </w:rPr>
        <w:t>10. File docs/foss-compliance-report.md đã được hoàn thành, sẵn sàng nộp cho Hội đồng Giám khảo.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Dự án DX-OSD - Đại học Công nghệ TP.HCM (HUTECH) | OLP PMNM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DX-OSD | Kế hoạch Chuyển đổi 100% Mã Nguồn Mở (FOSS) &amp; Kiến trúc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