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NiceTrip - Design dell’applicazione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L’approccio seguito in fase di progettazione del social network consiste: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Discussione dei</w:t>
      </w:r>
      <w:r w:rsidDel="00000000" w:rsidR="00000000" w:rsidRPr="00000000">
        <w:rPr>
          <w:b w:val="1"/>
          <w:sz w:val="24"/>
          <w:szCs w:val="24"/>
          <w:rtl w:val="0"/>
        </w:rPr>
        <w:t xml:space="preserve"> requisiti del progetto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Definizione di  </w:t>
      </w:r>
      <w:r w:rsidDel="00000000" w:rsidR="00000000" w:rsidRPr="00000000">
        <w:rPr>
          <w:b w:val="1"/>
          <w:sz w:val="24"/>
          <w:szCs w:val="24"/>
          <w:rtl w:val="0"/>
        </w:rPr>
        <w:t xml:space="preserve">Personas e </w:t>
      </w:r>
      <w:r w:rsidDel="00000000" w:rsidR="00000000" w:rsidRPr="00000000">
        <w:rPr>
          <w:b w:val="1"/>
          <w:sz w:val="24"/>
          <w:szCs w:val="24"/>
          <w:rtl w:val="0"/>
        </w:rPr>
        <w:t xml:space="preserve">Scenarios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sz w:val="24"/>
          <w:szCs w:val="24"/>
          <w:rtl w:val="0"/>
        </w:rPr>
        <w:t xml:space="preserve">: Martina ha  28 anni e  il suo lavoro è quello della blogger di viaggi.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Scenarios</w:t>
      </w:r>
      <w:r w:rsidDel="00000000" w:rsidR="00000000" w:rsidRPr="00000000">
        <w:rPr>
          <w:sz w:val="24"/>
          <w:szCs w:val="24"/>
          <w:rtl w:val="0"/>
        </w:rPr>
        <w:t xml:space="preserve">: Martina utilizza il social network per la condivisione dei suoi viaggi e delle sue esperienze con i suoi follower, mantenendo i suoi lettori aggiornati sui suoi prossimi spostamenti.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sz w:val="24"/>
          <w:szCs w:val="24"/>
          <w:rtl w:val="0"/>
        </w:rPr>
        <w:t xml:space="preserve">: Marco, 35 anni, viaggiatore esperto. Viene da una famiglia di amanti dei viaggi e ha già visitato molti luoghi. Cerca di condividere le sue esperienze e i suoi consigli con altri viaggiatori, aiutandoli a prepararsi per un viaggio memorabile.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Scenarios</w:t>
      </w:r>
      <w:r w:rsidDel="00000000" w:rsidR="00000000" w:rsidRPr="00000000">
        <w:rPr>
          <w:sz w:val="24"/>
          <w:szCs w:val="24"/>
          <w:rtl w:val="0"/>
        </w:rPr>
        <w:t xml:space="preserve">: Giulio pubblica un post in cui chiede consigli sull'itinerario per un viaggio di una settimana in Giappone. Riceve molti commenti e messaggi privati da altri viaggiatori che hanno già visitato il paese, tra cui Marco, offrendogli suggerimenti sull'organizzazione dei trasporti, sulla scelta delle città da visitare e sulle meraviglie del paese.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Personas</w:t>
      </w:r>
      <w:r w:rsidDel="00000000" w:rsidR="00000000" w:rsidRPr="00000000">
        <w:rPr>
          <w:sz w:val="24"/>
          <w:szCs w:val="24"/>
          <w:rtl w:val="0"/>
        </w:rPr>
        <w:t xml:space="preserve">: Chiara: ha 27 anni e lavora come insegnante di scuola primaria. Ha sempre desiderato visitare luoghi esotici e lontani, ma non sa da dove cominciare. Cerca una community di viaggiatori che possa aiutarla a pianificare il suo prossimo viaggio. 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Scenarios</w:t>
      </w:r>
      <w:r w:rsidDel="00000000" w:rsidR="00000000" w:rsidRPr="00000000">
        <w:rPr>
          <w:sz w:val="24"/>
          <w:szCs w:val="24"/>
          <w:rtl w:val="0"/>
        </w:rPr>
        <w:t xml:space="preserve">: Chiara utilizza il social network per trovare informazioni su destinazioni esotiche e per ricevere consigli su itinerari di viaggio.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Sulla base degli scenari d’uso e delle tipologie di utenti ideati abbiamo realizzato i </w:t>
      </w:r>
      <w:r w:rsidDel="00000000" w:rsidR="00000000" w:rsidRPr="00000000">
        <w:rPr>
          <w:b w:val="1"/>
          <w:sz w:val="24"/>
          <w:szCs w:val="24"/>
          <w:rtl w:val="0"/>
        </w:rPr>
        <w:t xml:space="preserve">mockup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Dalla sessione di </w:t>
      </w:r>
      <w:r w:rsidDel="00000000" w:rsidR="00000000" w:rsidRPr="00000000">
        <w:rPr>
          <w:b w:val="1"/>
          <w:sz w:val="24"/>
          <w:szCs w:val="24"/>
          <w:rtl w:val="0"/>
        </w:rPr>
        <w:t xml:space="preserve">Focus Group </w:t>
      </w:r>
      <w:r w:rsidDel="00000000" w:rsidR="00000000" w:rsidRPr="00000000">
        <w:rPr>
          <w:sz w:val="24"/>
          <w:szCs w:val="24"/>
          <w:rtl w:val="0"/>
        </w:rPr>
        <w:t xml:space="preserve">abbiamo riscontrato alcune funzionalità che migliorano l’esperienza d’uso degli </w:t>
      </w:r>
      <w:r w:rsidDel="00000000" w:rsidR="00000000" w:rsidRPr="00000000">
        <w:rPr>
          <w:b w:val="1"/>
          <w:sz w:val="24"/>
          <w:szCs w:val="24"/>
          <w:rtl w:val="0"/>
        </w:rPr>
        <w:t xml:space="preserve">utenti target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inserimento di data e ora, in cui sono avvenuti gli eventi, nelle notifiche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suggerimento di nuovi utenti da seguire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Dedicare due pagine distinte per la visualizzazione di un elenco di post e per la visualizzazione dei dettagli di un singolo post.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