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16EC" w14:textId="7777777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 xml:space="preserve">1. </w:t>
      </w:r>
      <w:proofErr w:type="spellStart"/>
      <w:r w:rsidRPr="004D21BF">
        <w:rPr>
          <w:b/>
          <w:bCs/>
        </w:rPr>
        <w:t>Overview</w:t>
      </w:r>
      <w:proofErr w:type="spellEnd"/>
    </w:p>
    <w:p w14:paraId="59A9586A" w14:textId="77777777" w:rsidR="004D21BF" w:rsidRPr="004D21BF" w:rsidRDefault="004D21BF" w:rsidP="004D21BF">
      <w:r w:rsidRPr="004D21BF">
        <w:t xml:space="preserve">In </w:t>
      </w:r>
      <w:proofErr w:type="spellStart"/>
      <w:r w:rsidRPr="004D21BF">
        <w:t>this</w:t>
      </w:r>
      <w:proofErr w:type="spellEnd"/>
      <w:r w:rsidRPr="004D21BF">
        <w:t xml:space="preserve"> tutorial, </w:t>
      </w:r>
      <w:proofErr w:type="spellStart"/>
      <w:r w:rsidRPr="004D21BF">
        <w:t>we</w:t>
      </w:r>
      <w:proofErr w:type="spellEnd"/>
      <w:r w:rsidRPr="004D21BF">
        <w:t xml:space="preserve"> </w:t>
      </w:r>
      <w:proofErr w:type="spellStart"/>
      <w:r w:rsidRPr="004D21BF">
        <w:t>discuss</w:t>
      </w:r>
      <w:proofErr w:type="spellEnd"/>
      <w:r w:rsidRPr="004D21BF">
        <w:t xml:space="preserve"> </w:t>
      </w:r>
      <w:proofErr w:type="spellStart"/>
      <w:r w:rsidRPr="004D21BF">
        <w:t>four</w:t>
      </w:r>
      <w:proofErr w:type="spellEnd"/>
      <w:r w:rsidRPr="004D21BF">
        <w:t xml:space="preserve"> </w:t>
      </w:r>
      <w:proofErr w:type="spellStart"/>
      <w:r w:rsidRPr="004D21BF">
        <w:t>commonly</w:t>
      </w:r>
      <w:proofErr w:type="spellEnd"/>
      <w:r w:rsidRPr="004D21BF">
        <w:t xml:space="preserve"> </w:t>
      </w:r>
      <w:proofErr w:type="spellStart"/>
      <w:r w:rsidRPr="004D21BF">
        <w:t>used</w:t>
      </w:r>
      <w:proofErr w:type="spellEnd"/>
      <w:r w:rsidRPr="004D21BF">
        <w:t xml:space="preserve"> RSA public key </w:t>
      </w:r>
      <w:proofErr w:type="spellStart"/>
      <w:r w:rsidRPr="004D21BF">
        <w:t>serialization</w:t>
      </w:r>
      <w:proofErr w:type="spellEnd"/>
      <w:r w:rsidRPr="004D21BF">
        <w:t xml:space="preserve"> formats, </w:t>
      </w:r>
      <w:proofErr w:type="spellStart"/>
      <w:r w:rsidRPr="004D21BF">
        <w:t>their</w:t>
      </w:r>
      <w:proofErr w:type="spellEnd"/>
      <w:r w:rsidRPr="004D21BF">
        <w:t xml:space="preserve"> backgrounds, </w:t>
      </w:r>
      <w:proofErr w:type="spellStart"/>
      <w:r w:rsidRPr="004D21BF">
        <w:t>examples</w:t>
      </w:r>
      <w:proofErr w:type="spellEnd"/>
      <w:r w:rsidRPr="004D21BF">
        <w:t xml:space="preserve">, and </w:t>
      </w:r>
      <w:proofErr w:type="spellStart"/>
      <w:r w:rsidRPr="004D21BF">
        <w:t>applications</w:t>
      </w:r>
      <w:proofErr w:type="spellEnd"/>
      <w:r w:rsidRPr="004D21BF">
        <w:t xml:space="preserve"> in the </w:t>
      </w:r>
      <w:proofErr w:type="spellStart"/>
      <w:r w:rsidRPr="004D21BF">
        <w:t>real</w:t>
      </w:r>
      <w:proofErr w:type="spellEnd"/>
      <w:r w:rsidRPr="004D21BF">
        <w:t xml:space="preserve"> world.</w:t>
      </w:r>
    </w:p>
    <w:p w14:paraId="4CF33C2B" w14:textId="77777777" w:rsidR="00FD3BC6" w:rsidRDefault="00FD3BC6" w:rsidP="004D21BF">
      <w:pPr>
        <w:rPr>
          <w:b/>
          <w:bCs/>
        </w:rPr>
      </w:pPr>
    </w:p>
    <w:p w14:paraId="50B1BDF0" w14:textId="1553DA8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>2. I</w:t>
      </w:r>
      <w:proofErr w:type="spellStart"/>
      <w:r w:rsidRPr="004D21BF">
        <w:rPr>
          <w:b/>
          <w:bCs/>
        </w:rPr>
        <w:t>ntroduction</w:t>
      </w:r>
      <w:proofErr w:type="spellEnd"/>
    </w:p>
    <w:p w14:paraId="4DD07B73" w14:textId="77777777" w:rsidR="004D21BF" w:rsidRPr="004D21BF" w:rsidRDefault="004D21BF" w:rsidP="004D21BF">
      <w:proofErr w:type="spellStart"/>
      <w:r w:rsidRPr="004D21BF">
        <w:rPr>
          <w:b/>
          <w:bCs/>
        </w:rPr>
        <w:t>Cryptography</w:t>
      </w:r>
      <w:proofErr w:type="spellEnd"/>
      <w:r w:rsidRPr="004D21BF">
        <w:rPr>
          <w:b/>
          <w:bCs/>
        </w:rPr>
        <w:t xml:space="preserve"> studies secure </w:t>
      </w:r>
      <w:proofErr w:type="spellStart"/>
      <w:r w:rsidRPr="004D21BF">
        <w:rPr>
          <w:b/>
          <w:bCs/>
        </w:rPr>
        <w:t>communication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through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insecure</w:t>
      </w:r>
      <w:proofErr w:type="spellEnd"/>
      <w:r w:rsidRPr="004D21BF">
        <w:rPr>
          <w:b/>
          <w:bCs/>
        </w:rPr>
        <w:t xml:space="preserve"> or secure </w:t>
      </w:r>
      <w:proofErr w:type="spellStart"/>
      <w:r w:rsidRPr="004D21BF">
        <w:rPr>
          <w:b/>
          <w:bCs/>
        </w:rPr>
        <w:t>channels</w:t>
      </w:r>
      <w:proofErr w:type="spellEnd"/>
      <w:r w:rsidRPr="004D21BF">
        <w:rPr>
          <w:b/>
          <w:bCs/>
        </w:rPr>
        <w:t xml:space="preserve"> and techniques for </w:t>
      </w:r>
      <w:proofErr w:type="spellStart"/>
      <w:r w:rsidRPr="004D21BF">
        <w:rPr>
          <w:b/>
          <w:bCs/>
        </w:rPr>
        <w:t>preventing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unauthorized</w:t>
      </w:r>
      <w:proofErr w:type="spellEnd"/>
      <w:r w:rsidRPr="004D21BF">
        <w:rPr>
          <w:b/>
          <w:bCs/>
        </w:rPr>
        <w:t xml:space="preserve"> access to information.</w:t>
      </w:r>
      <w:r w:rsidRPr="004D21BF">
        <w:t> </w:t>
      </w:r>
      <w:proofErr w:type="spellStart"/>
      <w:r w:rsidRPr="004D21BF">
        <w:t>There</w:t>
      </w:r>
      <w:proofErr w:type="spellEnd"/>
      <w:r w:rsidRPr="004D21BF">
        <w:t xml:space="preserve"> are </w:t>
      </w:r>
      <w:proofErr w:type="spellStart"/>
      <w:r w:rsidRPr="004D21BF">
        <w:fldChar w:fldCharType="begin"/>
      </w:r>
      <w:r w:rsidRPr="004D21BF">
        <w:instrText>HYPERLINK "https://www.baeldung.com/cs/symmetric-vs-asymmetric-cryptography"</w:instrText>
      </w:r>
      <w:r w:rsidRPr="004D21BF">
        <w:fldChar w:fldCharType="separate"/>
      </w:r>
      <w:r w:rsidRPr="004D21BF">
        <w:rPr>
          <w:rStyle w:val="Collegamentoipertestuale"/>
        </w:rPr>
        <w:t>two</w:t>
      </w:r>
      <w:proofErr w:type="spellEnd"/>
      <w:r w:rsidRPr="004D21BF">
        <w:rPr>
          <w:rStyle w:val="Collegamentoipertestuale"/>
        </w:rPr>
        <w:t xml:space="preserve"> </w:t>
      </w:r>
      <w:proofErr w:type="spellStart"/>
      <w:r w:rsidRPr="004D21BF">
        <w:rPr>
          <w:rStyle w:val="Collegamentoipertestuale"/>
        </w:rPr>
        <w:t>categories</w:t>
      </w:r>
      <w:proofErr w:type="spellEnd"/>
      <w:r w:rsidRPr="004D21BF">
        <w:rPr>
          <w:rStyle w:val="Collegamentoipertestuale"/>
        </w:rPr>
        <w:t> </w:t>
      </w:r>
      <w:r w:rsidRPr="004D21BF">
        <w:fldChar w:fldCharType="end"/>
      </w:r>
      <w:r w:rsidRPr="004D21BF">
        <w:t xml:space="preserve">in </w:t>
      </w:r>
      <w:proofErr w:type="spellStart"/>
      <w:r w:rsidRPr="004D21BF">
        <w:t>cryptography</w:t>
      </w:r>
      <w:proofErr w:type="spellEnd"/>
      <w:r w:rsidRPr="004D21BF">
        <w:t>:</w:t>
      </w:r>
    </w:p>
    <w:p w14:paraId="521CCDC2" w14:textId="77777777" w:rsidR="004D21BF" w:rsidRPr="004D21BF" w:rsidRDefault="004D21BF" w:rsidP="004D21BF">
      <w:pPr>
        <w:numPr>
          <w:ilvl w:val="0"/>
          <w:numId w:val="1"/>
        </w:numPr>
      </w:pPr>
      <w:r w:rsidRPr="004D21BF">
        <w:t xml:space="preserve">Private key </w:t>
      </w:r>
      <w:proofErr w:type="spellStart"/>
      <w:r w:rsidRPr="004D21BF">
        <w:t>cryptography</w:t>
      </w:r>
      <w:proofErr w:type="spellEnd"/>
      <w:r w:rsidRPr="004D21BF">
        <w:t xml:space="preserve"> (</w:t>
      </w:r>
      <w:proofErr w:type="spellStart"/>
      <w:r w:rsidRPr="004D21BF">
        <w:t>Symmetric</w:t>
      </w:r>
      <w:proofErr w:type="spellEnd"/>
      <w:r w:rsidRPr="004D21BF">
        <w:t xml:space="preserve"> key </w:t>
      </w:r>
      <w:proofErr w:type="spellStart"/>
      <w:r w:rsidRPr="004D21BF">
        <w:t>cryptography</w:t>
      </w:r>
      <w:proofErr w:type="spellEnd"/>
      <w:r w:rsidRPr="004D21BF">
        <w:t>)</w:t>
      </w:r>
    </w:p>
    <w:p w14:paraId="360E634B" w14:textId="77777777" w:rsidR="004D21BF" w:rsidRPr="004D21BF" w:rsidRDefault="004D21BF" w:rsidP="004D21BF">
      <w:pPr>
        <w:numPr>
          <w:ilvl w:val="0"/>
          <w:numId w:val="1"/>
        </w:numPr>
      </w:pPr>
      <w:r w:rsidRPr="004D21BF">
        <w:t xml:space="preserve">Public key </w:t>
      </w:r>
      <w:proofErr w:type="spellStart"/>
      <w:r w:rsidRPr="004D21BF">
        <w:t>cryptography</w:t>
      </w:r>
      <w:proofErr w:type="spellEnd"/>
      <w:r w:rsidRPr="004D21BF">
        <w:t xml:space="preserve"> (</w:t>
      </w:r>
      <w:proofErr w:type="spellStart"/>
      <w:r w:rsidRPr="004D21BF">
        <w:t>Asymmetric</w:t>
      </w:r>
      <w:proofErr w:type="spellEnd"/>
      <w:r w:rsidRPr="004D21BF">
        <w:t xml:space="preserve"> key </w:t>
      </w:r>
      <w:proofErr w:type="spellStart"/>
      <w:r w:rsidRPr="004D21BF">
        <w:t>cryptography</w:t>
      </w:r>
      <w:proofErr w:type="spellEnd"/>
      <w:r w:rsidRPr="004D21BF">
        <w:t>)</w:t>
      </w:r>
    </w:p>
    <w:p w14:paraId="61040996" w14:textId="77777777" w:rsidR="004D21BF" w:rsidRPr="004D21BF" w:rsidRDefault="004D21BF" w:rsidP="004D21BF">
      <w:r w:rsidRPr="004D21BF">
        <w:t xml:space="preserve">In </w:t>
      </w:r>
      <w:proofErr w:type="spellStart"/>
      <w:r w:rsidRPr="004D21BF">
        <w:t>symmetric</w:t>
      </w:r>
      <w:proofErr w:type="spellEnd"/>
      <w:r w:rsidRPr="004D21BF">
        <w:t xml:space="preserve"> key </w:t>
      </w:r>
      <w:proofErr w:type="spellStart"/>
      <w:r w:rsidRPr="004D21BF">
        <w:t>cryptography</w:t>
      </w:r>
      <w:proofErr w:type="spellEnd"/>
      <w:r w:rsidRPr="004D21BF">
        <w:t xml:space="preserve">, the </w:t>
      </w:r>
      <w:proofErr w:type="spellStart"/>
      <w:r w:rsidRPr="004D21BF">
        <w:t>two</w:t>
      </w:r>
      <w:proofErr w:type="spellEnd"/>
      <w:r w:rsidRPr="004D21BF">
        <w:t xml:space="preserve"> </w:t>
      </w:r>
      <w:proofErr w:type="spellStart"/>
      <w:r w:rsidRPr="004D21BF">
        <w:t>entities</w:t>
      </w:r>
      <w:proofErr w:type="spellEnd"/>
      <w:r w:rsidRPr="004D21BF">
        <w:t xml:space="preserve"> </w:t>
      </w:r>
      <w:proofErr w:type="spellStart"/>
      <w:r w:rsidRPr="004D21BF">
        <w:t>should</w:t>
      </w:r>
      <w:proofErr w:type="spellEnd"/>
      <w:r w:rsidRPr="004D21BF">
        <w:t xml:space="preserve"> share the key </w:t>
      </w:r>
      <w:proofErr w:type="spellStart"/>
      <w:r w:rsidRPr="004D21BF">
        <w:t>through</w:t>
      </w:r>
      <w:proofErr w:type="spellEnd"/>
      <w:r w:rsidRPr="004D21BF">
        <w:t xml:space="preserve"> a secure </w:t>
      </w:r>
      <w:proofErr w:type="spellStart"/>
      <w:r w:rsidRPr="004D21BF">
        <w:t>channel</w:t>
      </w:r>
      <w:proofErr w:type="spellEnd"/>
      <w:r w:rsidRPr="004D21BF">
        <w:t xml:space="preserve"> </w:t>
      </w:r>
      <w:proofErr w:type="spellStart"/>
      <w:r w:rsidRPr="004D21BF">
        <w:t>before</w:t>
      </w:r>
      <w:proofErr w:type="spellEnd"/>
      <w:r w:rsidRPr="004D21BF">
        <w:t xml:space="preserve"> sharing the </w:t>
      </w:r>
      <w:proofErr w:type="spellStart"/>
      <w:r w:rsidRPr="004D21BF">
        <w:t>message</w:t>
      </w:r>
      <w:proofErr w:type="spellEnd"/>
      <w:r w:rsidRPr="004D21BF">
        <w:t xml:space="preserve">. The history of </w:t>
      </w:r>
      <w:proofErr w:type="spellStart"/>
      <w:r w:rsidRPr="004D21BF">
        <w:t>symmetric</w:t>
      </w:r>
      <w:proofErr w:type="spellEnd"/>
      <w:r w:rsidRPr="004D21BF">
        <w:t xml:space="preserve"> key </w:t>
      </w:r>
      <w:proofErr w:type="spellStart"/>
      <w:r w:rsidRPr="004D21BF">
        <w:t>cryptography</w:t>
      </w:r>
      <w:proofErr w:type="spellEnd"/>
      <w:r w:rsidRPr="004D21BF">
        <w:t xml:space="preserve"> </w:t>
      </w:r>
      <w:proofErr w:type="spellStart"/>
      <w:r w:rsidRPr="004D21BF">
        <w:t>goes</w:t>
      </w:r>
      <w:proofErr w:type="spellEnd"/>
      <w:r w:rsidRPr="004D21BF">
        <w:t xml:space="preserve"> back </w:t>
      </w:r>
      <w:proofErr w:type="spellStart"/>
      <w:r w:rsidRPr="004D21BF">
        <w:t>hundreds</w:t>
      </w:r>
      <w:proofErr w:type="spellEnd"/>
      <w:r w:rsidRPr="004D21BF">
        <w:t xml:space="preserve"> of </w:t>
      </w:r>
      <w:proofErr w:type="spellStart"/>
      <w:r w:rsidRPr="004D21BF">
        <w:t>years</w:t>
      </w:r>
      <w:proofErr w:type="spellEnd"/>
      <w:r w:rsidRPr="004D21BF">
        <w:t xml:space="preserve">. The Caesar </w:t>
      </w:r>
      <w:proofErr w:type="spellStart"/>
      <w:r w:rsidRPr="004D21BF">
        <w:t>cipher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an </w:t>
      </w:r>
      <w:proofErr w:type="spellStart"/>
      <w:r w:rsidRPr="004D21BF">
        <w:t>example</w:t>
      </w:r>
      <w:proofErr w:type="spellEnd"/>
      <w:r w:rsidRPr="004D21BF">
        <w:t xml:space="preserve"> of an </w:t>
      </w:r>
      <w:proofErr w:type="spellStart"/>
      <w:r w:rsidRPr="004D21BF">
        <w:t>ancient</w:t>
      </w:r>
      <w:proofErr w:type="spellEnd"/>
      <w:r w:rsidRPr="004D21BF">
        <w:t xml:space="preserve"> </w:t>
      </w:r>
      <w:proofErr w:type="spellStart"/>
      <w:r w:rsidRPr="004D21BF">
        <w:t>symmetric</w:t>
      </w:r>
      <w:proofErr w:type="spellEnd"/>
      <w:r w:rsidRPr="004D21BF">
        <w:t xml:space="preserve"> key </w:t>
      </w:r>
      <w:proofErr w:type="spellStart"/>
      <w:r w:rsidRPr="004D21BF">
        <w:t>cipher</w:t>
      </w:r>
      <w:proofErr w:type="spellEnd"/>
      <w:r w:rsidRPr="004D21BF">
        <w:t xml:space="preserve"> </w:t>
      </w:r>
      <w:proofErr w:type="spellStart"/>
      <w:r w:rsidRPr="004D21BF">
        <w:t>that</w:t>
      </w:r>
      <w:proofErr w:type="spellEnd"/>
      <w:r w:rsidRPr="004D21BF">
        <w:t xml:space="preserve"> Julius Caesar </w:t>
      </w:r>
      <w:proofErr w:type="spellStart"/>
      <w:r w:rsidRPr="004D21BF">
        <w:t>used</w:t>
      </w:r>
      <w:proofErr w:type="spellEnd"/>
      <w:r w:rsidRPr="004D21BF">
        <w:t>.</w:t>
      </w:r>
    </w:p>
    <w:p w14:paraId="72F0BB6C" w14:textId="77777777" w:rsidR="004D21BF" w:rsidRPr="004D21BF" w:rsidRDefault="004D21BF" w:rsidP="004D21BF">
      <w:r w:rsidRPr="004D21BF">
        <w:t xml:space="preserve">The concept of public key </w:t>
      </w:r>
      <w:proofErr w:type="spellStart"/>
      <w:r w:rsidRPr="004D21BF">
        <w:t>cryptography</w:t>
      </w:r>
      <w:proofErr w:type="spellEnd"/>
      <w:r w:rsidRPr="004D21BF">
        <w:t xml:space="preserve"> </w:t>
      </w:r>
      <w:proofErr w:type="spellStart"/>
      <w:r w:rsidRPr="004D21BF">
        <w:t>was</w:t>
      </w:r>
      <w:proofErr w:type="spellEnd"/>
      <w:r w:rsidRPr="004D21BF">
        <w:t xml:space="preserve"> </w:t>
      </w:r>
      <w:proofErr w:type="spellStart"/>
      <w:r w:rsidRPr="004D21BF">
        <w:t>introduced</w:t>
      </w:r>
      <w:proofErr w:type="spellEnd"/>
      <w:r w:rsidRPr="004D21BF">
        <w:t xml:space="preserve"> a </w:t>
      </w:r>
      <w:proofErr w:type="spellStart"/>
      <w:r w:rsidRPr="004D21BF">
        <w:t>few</w:t>
      </w:r>
      <w:proofErr w:type="spellEnd"/>
      <w:r w:rsidRPr="004D21BF">
        <w:t xml:space="preserve"> </w:t>
      </w:r>
      <w:proofErr w:type="spellStart"/>
      <w:r w:rsidRPr="004D21BF">
        <w:t>decades</w:t>
      </w:r>
      <w:proofErr w:type="spellEnd"/>
      <w:r w:rsidRPr="004D21BF">
        <w:t xml:space="preserve"> ago, in 1976, by </w:t>
      </w:r>
      <w:hyperlink r:id="rId5" w:history="1">
        <w:r w:rsidRPr="004D21BF">
          <w:rPr>
            <w:rStyle w:val="Collegamentoipertestuale"/>
          </w:rPr>
          <w:t>Whitfield Diffie and Martin Hellman</w:t>
        </w:r>
      </w:hyperlink>
      <w:r w:rsidRPr="004D21BF">
        <w:t>.</w:t>
      </w:r>
    </w:p>
    <w:p w14:paraId="185308B6" w14:textId="77777777" w:rsidR="004D21BF" w:rsidRPr="004D21BF" w:rsidRDefault="004D21BF" w:rsidP="004D21BF">
      <w:r w:rsidRPr="004D21BF">
        <w:rPr>
          <w:b/>
          <w:bCs/>
        </w:rPr>
        <w:t xml:space="preserve">In public key </w:t>
      </w:r>
      <w:proofErr w:type="spellStart"/>
      <w:r w:rsidRPr="004D21BF">
        <w:rPr>
          <w:b/>
          <w:bCs/>
        </w:rPr>
        <w:t>cryptography</w:t>
      </w:r>
      <w:proofErr w:type="spellEnd"/>
      <w:r w:rsidRPr="004D21BF">
        <w:rPr>
          <w:b/>
          <w:bCs/>
        </w:rPr>
        <w:t xml:space="preserve">, </w:t>
      </w:r>
      <w:proofErr w:type="spellStart"/>
      <w:r w:rsidRPr="004D21BF">
        <w:rPr>
          <w:b/>
          <w:bCs/>
        </w:rPr>
        <w:t>there</w:t>
      </w:r>
      <w:proofErr w:type="spellEnd"/>
      <w:r w:rsidRPr="004D21BF">
        <w:rPr>
          <w:b/>
          <w:bCs/>
        </w:rPr>
        <w:t xml:space="preserve"> are </w:t>
      </w:r>
      <w:proofErr w:type="spellStart"/>
      <w:r w:rsidRPr="004D21BF">
        <w:rPr>
          <w:b/>
          <w:bCs/>
        </w:rPr>
        <w:t>two</w:t>
      </w:r>
      <w:proofErr w:type="spellEnd"/>
      <w:r w:rsidRPr="004D21BF">
        <w:rPr>
          <w:b/>
          <w:bCs/>
        </w:rPr>
        <w:t xml:space="preserve"> keys:</w:t>
      </w:r>
      <w:r w:rsidRPr="004D21BF">
        <w:t xml:space="preserve"> private and public keys. The </w:t>
      </w:r>
      <w:proofErr w:type="spellStart"/>
      <w:r w:rsidRPr="004D21BF">
        <w:t>encryption</w:t>
      </w:r>
      <w:proofErr w:type="spellEnd"/>
      <w:r w:rsidRPr="004D21BF">
        <w:t xml:space="preserve"> key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shared</w:t>
      </w:r>
      <w:proofErr w:type="spellEnd"/>
      <w:r w:rsidRPr="004D21BF">
        <w:t xml:space="preserve"> </w:t>
      </w:r>
      <w:proofErr w:type="spellStart"/>
      <w:r w:rsidRPr="004D21BF">
        <w:t>publicly</w:t>
      </w:r>
      <w:proofErr w:type="spellEnd"/>
      <w:r w:rsidRPr="004D21BF">
        <w:t xml:space="preserve">, so </w:t>
      </w:r>
      <w:proofErr w:type="spellStart"/>
      <w:r w:rsidRPr="004D21BF">
        <w:t>it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called</w:t>
      </w:r>
      <w:proofErr w:type="spellEnd"/>
      <w:r w:rsidRPr="004D21BF">
        <w:t xml:space="preserve"> the public key. </w:t>
      </w:r>
      <w:proofErr w:type="spellStart"/>
      <w:r w:rsidRPr="004D21BF">
        <w:t>However</w:t>
      </w:r>
      <w:proofErr w:type="spellEnd"/>
      <w:r w:rsidRPr="004D21BF">
        <w:t xml:space="preserve">, the </w:t>
      </w:r>
      <w:proofErr w:type="spellStart"/>
      <w:r w:rsidRPr="004D21BF">
        <w:t>decryption</w:t>
      </w:r>
      <w:proofErr w:type="spellEnd"/>
      <w:r w:rsidRPr="004D21BF">
        <w:t xml:space="preserve"> key </w:t>
      </w:r>
      <w:proofErr w:type="spellStart"/>
      <w:r w:rsidRPr="004D21BF">
        <w:t>is</w:t>
      </w:r>
      <w:proofErr w:type="spellEnd"/>
      <w:r w:rsidRPr="004D21BF">
        <w:t xml:space="preserve"> secret and </w:t>
      </w:r>
      <w:proofErr w:type="spellStart"/>
      <w:r w:rsidRPr="004D21BF">
        <w:t>kept</w:t>
      </w:r>
      <w:proofErr w:type="spellEnd"/>
      <w:r w:rsidRPr="004D21BF">
        <w:t xml:space="preserve"> private, so </w:t>
      </w:r>
      <w:proofErr w:type="spellStart"/>
      <w:r w:rsidRPr="004D21BF">
        <w:t>it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called</w:t>
      </w:r>
      <w:proofErr w:type="spellEnd"/>
      <w:r w:rsidRPr="004D21BF">
        <w:t xml:space="preserve"> the private key. Using the public key, the </w:t>
      </w:r>
      <w:proofErr w:type="spellStart"/>
      <w:r w:rsidRPr="004D21BF">
        <w:t>message</w:t>
      </w:r>
      <w:proofErr w:type="spellEnd"/>
      <w:r w:rsidRPr="004D21BF">
        <w:t xml:space="preserve"> can be </w:t>
      </w:r>
      <w:proofErr w:type="spellStart"/>
      <w:r w:rsidRPr="004D21BF">
        <w:t>passed</w:t>
      </w:r>
      <w:proofErr w:type="spellEnd"/>
      <w:r w:rsidRPr="004D21BF">
        <w:t xml:space="preserve"> </w:t>
      </w:r>
      <w:proofErr w:type="spellStart"/>
      <w:r w:rsidRPr="004D21BF">
        <w:t>through</w:t>
      </w:r>
      <w:proofErr w:type="spellEnd"/>
      <w:r w:rsidRPr="004D21BF">
        <w:t xml:space="preserve"> an </w:t>
      </w:r>
      <w:proofErr w:type="spellStart"/>
      <w:r w:rsidRPr="004D21BF">
        <w:t>insecure</w:t>
      </w:r>
      <w:proofErr w:type="spellEnd"/>
      <w:r w:rsidRPr="004D21BF">
        <w:t xml:space="preserve"> </w:t>
      </w:r>
      <w:proofErr w:type="spellStart"/>
      <w:r w:rsidRPr="004D21BF">
        <w:t>channel</w:t>
      </w:r>
      <w:proofErr w:type="spellEnd"/>
      <w:r w:rsidRPr="004D21BF">
        <w:t>.</w:t>
      </w:r>
    </w:p>
    <w:p w14:paraId="4481E5F0" w14:textId="77777777" w:rsidR="004D21BF" w:rsidRPr="004D21BF" w:rsidRDefault="004D21BF" w:rsidP="004D21BF">
      <w:proofErr w:type="spellStart"/>
      <w:r w:rsidRPr="004D21BF">
        <w:t>Since</w:t>
      </w:r>
      <w:proofErr w:type="spellEnd"/>
      <w:r w:rsidRPr="004D21BF">
        <w:t xml:space="preserve"> 1976, </w:t>
      </w:r>
      <w:proofErr w:type="spellStart"/>
      <w:r w:rsidRPr="004D21BF">
        <w:t>many</w:t>
      </w:r>
      <w:proofErr w:type="spellEnd"/>
      <w:r w:rsidRPr="004D21BF">
        <w:t xml:space="preserve"> public key </w:t>
      </w:r>
      <w:proofErr w:type="spellStart"/>
      <w:r w:rsidRPr="004D21BF">
        <w:t>cryptosystems</w:t>
      </w:r>
      <w:proofErr w:type="spellEnd"/>
      <w:r w:rsidRPr="004D21BF">
        <w:t xml:space="preserve"> </w:t>
      </w:r>
      <w:proofErr w:type="spellStart"/>
      <w:r w:rsidRPr="004D21BF">
        <w:t>have</w:t>
      </w:r>
      <w:proofErr w:type="spellEnd"/>
      <w:r w:rsidRPr="004D21BF">
        <w:t xml:space="preserve"> </w:t>
      </w:r>
      <w:proofErr w:type="spellStart"/>
      <w:r w:rsidRPr="004D21BF">
        <w:t>been</w:t>
      </w:r>
      <w:proofErr w:type="spellEnd"/>
      <w:r w:rsidRPr="004D21BF">
        <w:t xml:space="preserve"> </w:t>
      </w:r>
      <w:proofErr w:type="spellStart"/>
      <w:r w:rsidRPr="004D21BF">
        <w:t>proposed</w:t>
      </w:r>
      <w:proofErr w:type="spellEnd"/>
      <w:r w:rsidRPr="004D21BF">
        <w:t xml:space="preserve">. But </w:t>
      </w:r>
      <w:proofErr w:type="spellStart"/>
      <w:r w:rsidRPr="004D21BF">
        <w:t>few</w:t>
      </w:r>
      <w:proofErr w:type="spellEnd"/>
      <w:r w:rsidRPr="004D21BF">
        <w:t xml:space="preserve"> of </w:t>
      </w:r>
      <w:proofErr w:type="spellStart"/>
      <w:r w:rsidRPr="004D21BF">
        <w:t>them</w:t>
      </w:r>
      <w:proofErr w:type="spellEnd"/>
      <w:r w:rsidRPr="004D21BF">
        <w:t xml:space="preserve"> are </w:t>
      </w:r>
      <w:proofErr w:type="spellStart"/>
      <w:r w:rsidRPr="004D21BF">
        <w:t>widely</w:t>
      </w:r>
      <w:proofErr w:type="spellEnd"/>
      <w:r w:rsidRPr="004D21BF">
        <w:t xml:space="preserve"> </w:t>
      </w:r>
      <w:proofErr w:type="spellStart"/>
      <w:r w:rsidRPr="004D21BF">
        <w:t>used</w:t>
      </w:r>
      <w:proofErr w:type="spellEnd"/>
      <w:r w:rsidRPr="004D21BF">
        <w:t xml:space="preserve"> and </w:t>
      </w:r>
      <w:proofErr w:type="spellStart"/>
      <w:r w:rsidRPr="004D21BF">
        <w:t>have</w:t>
      </w:r>
      <w:proofErr w:type="spellEnd"/>
      <w:r w:rsidRPr="004D21BF">
        <w:t xml:space="preserve"> </w:t>
      </w:r>
      <w:proofErr w:type="spellStart"/>
      <w:r w:rsidRPr="004D21BF">
        <w:t>become</w:t>
      </w:r>
      <w:proofErr w:type="spellEnd"/>
      <w:r w:rsidRPr="004D21BF">
        <w:t xml:space="preserve"> more </w:t>
      </w:r>
      <w:proofErr w:type="spellStart"/>
      <w:r w:rsidRPr="004D21BF">
        <w:t>popular</w:t>
      </w:r>
      <w:proofErr w:type="spellEnd"/>
      <w:r w:rsidRPr="004D21BF">
        <w:t>. </w:t>
      </w:r>
      <w:r w:rsidRPr="004D21BF">
        <w:rPr>
          <w:b/>
          <w:bCs/>
        </w:rPr>
        <w:t xml:space="preserve">RSA public key </w:t>
      </w:r>
      <w:proofErr w:type="spellStart"/>
      <w:r w:rsidRPr="004D21BF">
        <w:rPr>
          <w:b/>
          <w:bCs/>
        </w:rPr>
        <w:t>cryptosystem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is</w:t>
      </w:r>
      <w:proofErr w:type="spellEnd"/>
      <w:r w:rsidRPr="004D21BF">
        <w:rPr>
          <w:b/>
          <w:bCs/>
        </w:rPr>
        <w:t xml:space="preserve"> the </w:t>
      </w:r>
      <w:proofErr w:type="spellStart"/>
      <w:r w:rsidRPr="004D21BF">
        <w:rPr>
          <w:b/>
          <w:bCs/>
        </w:rPr>
        <w:t>most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popular</w:t>
      </w:r>
      <w:proofErr w:type="spellEnd"/>
      <w:r w:rsidRPr="004D21BF">
        <w:rPr>
          <w:b/>
          <w:bCs/>
        </w:rPr>
        <w:t xml:space="preserve"> and </w:t>
      </w:r>
      <w:proofErr w:type="spellStart"/>
      <w:r w:rsidRPr="004D21BF">
        <w:rPr>
          <w:b/>
          <w:bCs/>
        </w:rPr>
        <w:t>widely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used</w:t>
      </w:r>
      <w:proofErr w:type="spellEnd"/>
      <w:r w:rsidRPr="004D21BF">
        <w:rPr>
          <w:b/>
          <w:bCs/>
        </w:rPr>
        <w:t> </w:t>
      </w:r>
      <w:proofErr w:type="spellStart"/>
      <w:r w:rsidRPr="004D21BF">
        <w:t>among</w:t>
      </w:r>
      <w:proofErr w:type="spellEnd"/>
      <w:r w:rsidRPr="004D21BF">
        <w:t xml:space="preserve"> </w:t>
      </w:r>
      <w:proofErr w:type="spellStart"/>
      <w:r w:rsidRPr="004D21BF">
        <w:t>them</w:t>
      </w:r>
      <w:proofErr w:type="spellEnd"/>
      <w:r w:rsidRPr="004D21BF">
        <w:t>.</w:t>
      </w:r>
    </w:p>
    <w:p w14:paraId="50A998B3" w14:textId="77777777" w:rsidR="00FD3BC6" w:rsidRDefault="00FD3BC6" w:rsidP="004D21BF">
      <w:pPr>
        <w:rPr>
          <w:b/>
          <w:bCs/>
        </w:rPr>
      </w:pPr>
    </w:p>
    <w:p w14:paraId="465F0E64" w14:textId="3762497A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 xml:space="preserve">3. RSA </w:t>
      </w:r>
      <w:proofErr w:type="spellStart"/>
      <w:r w:rsidRPr="004D21BF">
        <w:rPr>
          <w:b/>
          <w:bCs/>
        </w:rPr>
        <w:t>Algorithm</w:t>
      </w:r>
      <w:proofErr w:type="spellEnd"/>
    </w:p>
    <w:p w14:paraId="47B7E2E0" w14:textId="77777777" w:rsidR="004D21BF" w:rsidRPr="004D21BF" w:rsidRDefault="004D21BF" w:rsidP="004D21BF">
      <w:hyperlink r:id="rId6" w:history="1">
        <w:r w:rsidRPr="004D21BF">
          <w:rPr>
            <w:rStyle w:val="Collegamentoipertestuale"/>
          </w:rPr>
          <w:t>RSA</w:t>
        </w:r>
      </w:hyperlink>
      <w:r w:rsidRPr="004D21BF">
        <w:t> </w:t>
      </w:r>
      <w:proofErr w:type="spellStart"/>
      <w:r w:rsidRPr="004D21BF">
        <w:t>is</w:t>
      </w:r>
      <w:proofErr w:type="spellEnd"/>
      <w:r w:rsidRPr="004D21BF">
        <w:t xml:space="preserve"> a public key </w:t>
      </w:r>
      <w:proofErr w:type="spellStart"/>
      <w:r w:rsidRPr="004D21BF">
        <w:t>cryptosystem</w:t>
      </w:r>
      <w:proofErr w:type="spellEnd"/>
      <w:r w:rsidRPr="004D21BF">
        <w:t xml:space="preserve"> </w:t>
      </w:r>
      <w:proofErr w:type="spellStart"/>
      <w:r w:rsidRPr="004D21BF">
        <w:t>invented</w:t>
      </w:r>
      <w:proofErr w:type="spellEnd"/>
      <w:r w:rsidRPr="004D21BF">
        <w:t xml:space="preserve"> by </w:t>
      </w:r>
      <w:hyperlink r:id="rId7" w:history="1">
        <w:r w:rsidRPr="004D21BF">
          <w:rPr>
            <w:rStyle w:val="Collegamentoipertestuale"/>
          </w:rPr>
          <w:t>Ronald </w:t>
        </w:r>
        <w:proofErr w:type="spellStart"/>
        <w:r w:rsidRPr="004D21BF">
          <w:rPr>
            <w:rStyle w:val="Collegamentoipertestuale"/>
            <w:b/>
            <w:bCs/>
          </w:rPr>
          <w:t>R</w:t>
        </w:r>
        <w:r w:rsidRPr="004D21BF">
          <w:rPr>
            <w:rStyle w:val="Collegamentoipertestuale"/>
          </w:rPr>
          <w:t>ivest</w:t>
        </w:r>
        <w:proofErr w:type="spellEnd"/>
        <w:r w:rsidRPr="004D21BF">
          <w:rPr>
            <w:rStyle w:val="Collegamentoipertestuale"/>
          </w:rPr>
          <w:t>, Adi </w:t>
        </w:r>
        <w:r w:rsidRPr="004D21BF">
          <w:rPr>
            <w:rStyle w:val="Collegamentoipertestuale"/>
            <w:b/>
            <w:bCs/>
          </w:rPr>
          <w:t>S</w:t>
        </w:r>
        <w:r w:rsidRPr="004D21BF">
          <w:rPr>
            <w:rStyle w:val="Collegamentoipertestuale"/>
          </w:rPr>
          <w:t>hamir and Leonard </w:t>
        </w:r>
        <w:proofErr w:type="spellStart"/>
        <w:r w:rsidRPr="004D21BF">
          <w:rPr>
            <w:rStyle w:val="Collegamentoipertestuale"/>
            <w:b/>
            <w:bCs/>
          </w:rPr>
          <w:t>A</w:t>
        </w:r>
        <w:r w:rsidRPr="004D21BF">
          <w:rPr>
            <w:rStyle w:val="Collegamentoipertestuale"/>
          </w:rPr>
          <w:t>dleman</w:t>
        </w:r>
        <w:proofErr w:type="spellEnd"/>
      </w:hyperlink>
      <w:r w:rsidRPr="004D21BF">
        <w:t xml:space="preserve"> in 1977. </w:t>
      </w:r>
      <w:proofErr w:type="spellStart"/>
      <w:r w:rsidRPr="004D21BF">
        <w:t>It</w:t>
      </w:r>
      <w:proofErr w:type="spellEnd"/>
      <w:r w:rsidRPr="004D21BF">
        <w:t xml:space="preserve"> </w:t>
      </w:r>
      <w:proofErr w:type="spellStart"/>
      <w:r w:rsidRPr="004D21BF">
        <w:t>was</w:t>
      </w:r>
      <w:proofErr w:type="spellEnd"/>
      <w:r w:rsidRPr="004D21BF">
        <w:t xml:space="preserve"> the first </w:t>
      </w:r>
      <w:proofErr w:type="spellStart"/>
      <w:r w:rsidRPr="004D21BF">
        <w:t>practical</w:t>
      </w:r>
      <w:proofErr w:type="spellEnd"/>
      <w:r w:rsidRPr="004D21BF">
        <w:t xml:space="preserve"> public key </w:t>
      </w:r>
      <w:proofErr w:type="spellStart"/>
      <w:r w:rsidRPr="004D21BF">
        <w:t>scheme</w:t>
      </w:r>
      <w:proofErr w:type="spellEnd"/>
      <w:r w:rsidRPr="004D21BF">
        <w:t>.</w:t>
      </w:r>
    </w:p>
    <w:p w14:paraId="0F74E7F5" w14:textId="77777777" w:rsidR="00FD3BC6" w:rsidRDefault="00FD3BC6" w:rsidP="004D21BF">
      <w:pPr>
        <w:rPr>
          <w:b/>
          <w:bCs/>
        </w:rPr>
      </w:pPr>
    </w:p>
    <w:p w14:paraId="1DDDCD71" w14:textId="77777777" w:rsidR="00FD3BC6" w:rsidRDefault="00FD3BC6" w:rsidP="004D21BF">
      <w:pPr>
        <w:rPr>
          <w:b/>
          <w:bCs/>
        </w:rPr>
      </w:pPr>
    </w:p>
    <w:p w14:paraId="03FF3E3C" w14:textId="77777777" w:rsidR="00FD3BC6" w:rsidRDefault="00FD3BC6" w:rsidP="004D21BF">
      <w:pPr>
        <w:rPr>
          <w:b/>
          <w:bCs/>
        </w:rPr>
      </w:pPr>
    </w:p>
    <w:p w14:paraId="7D86AB77" w14:textId="77777777" w:rsidR="00FD3BC6" w:rsidRDefault="00FD3BC6" w:rsidP="004D21BF">
      <w:pPr>
        <w:rPr>
          <w:b/>
          <w:bCs/>
        </w:rPr>
      </w:pPr>
    </w:p>
    <w:p w14:paraId="17352BBB" w14:textId="77777777" w:rsidR="00FD3BC6" w:rsidRDefault="00FD3BC6" w:rsidP="004D21BF">
      <w:pPr>
        <w:rPr>
          <w:b/>
          <w:bCs/>
        </w:rPr>
      </w:pPr>
    </w:p>
    <w:p w14:paraId="15B884D7" w14:textId="77777777" w:rsidR="00FD3BC6" w:rsidRDefault="00FD3BC6" w:rsidP="004D21BF">
      <w:pPr>
        <w:rPr>
          <w:b/>
          <w:bCs/>
        </w:rPr>
      </w:pPr>
    </w:p>
    <w:p w14:paraId="74878F54" w14:textId="6DDB6B83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lastRenderedPageBreak/>
        <w:t>3.1. RSA Key Generation</w:t>
      </w:r>
    </w:p>
    <w:p w14:paraId="0F926F32" w14:textId="77777777" w:rsidR="004D21BF" w:rsidRPr="004D21BF" w:rsidRDefault="004D21BF" w:rsidP="004D21BF">
      <w:r w:rsidRPr="004D21BF">
        <w:t xml:space="preserve">The </w:t>
      </w:r>
      <w:proofErr w:type="spellStart"/>
      <w:r w:rsidRPr="004D21BF">
        <w:t>pseudocode</w:t>
      </w:r>
      <w:proofErr w:type="spellEnd"/>
      <w:r w:rsidRPr="004D21BF">
        <w:t xml:space="preserve"> for RSA key generation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7FC0975E" w14:textId="30AB01D8" w:rsidR="004D21BF" w:rsidRPr="004D21BF" w:rsidRDefault="00FD3BC6" w:rsidP="004D21BF">
      <w:r>
        <w:rPr>
          <w:noProof/>
        </w:rPr>
        <w:drawing>
          <wp:inline distT="0" distB="0" distL="0" distR="0" wp14:anchorId="2B728D71" wp14:editId="76D79343">
            <wp:extent cx="4572000" cy="2133600"/>
            <wp:effectExtent l="0" t="0" r="0" b="0"/>
            <wp:docPr id="1678378219" name="Immagine 16" descr="Immagine che contiene nero, oscurità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78219" name="Immagine 16" descr="Immagine che contiene nero, oscurità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DE9B1" w14:textId="77777777" w:rsidR="00FD3BC6" w:rsidRDefault="00FD3BC6" w:rsidP="004D21BF">
      <w:pPr>
        <w:rPr>
          <w:b/>
          <w:bCs/>
        </w:rPr>
      </w:pPr>
    </w:p>
    <w:p w14:paraId="1A7BF8EC" w14:textId="6CA99960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 xml:space="preserve">3.2. RSA Message </w:t>
      </w:r>
      <w:proofErr w:type="spellStart"/>
      <w:r w:rsidRPr="004D21BF">
        <w:rPr>
          <w:b/>
          <w:bCs/>
        </w:rPr>
        <w:t>Encryption</w:t>
      </w:r>
      <w:proofErr w:type="spellEnd"/>
    </w:p>
    <w:p w14:paraId="21092E4F" w14:textId="77777777" w:rsidR="004D21BF" w:rsidRDefault="004D21BF" w:rsidP="004D21BF">
      <w:r w:rsidRPr="004D21BF">
        <w:t xml:space="preserve">The </w:t>
      </w:r>
      <w:proofErr w:type="spellStart"/>
      <w:r w:rsidRPr="004D21BF">
        <w:t>pseudocode</w:t>
      </w:r>
      <w:proofErr w:type="spellEnd"/>
      <w:r w:rsidRPr="004D21BF">
        <w:t xml:space="preserve"> for RSA </w:t>
      </w:r>
      <w:proofErr w:type="spellStart"/>
      <w:r w:rsidRPr="004D21BF">
        <w:t>message</w:t>
      </w:r>
      <w:proofErr w:type="spellEnd"/>
      <w:r w:rsidRPr="004D21BF">
        <w:t xml:space="preserve"> </w:t>
      </w:r>
      <w:proofErr w:type="spellStart"/>
      <w:r w:rsidRPr="004D21BF">
        <w:t>encryption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184FD21C" w14:textId="1C0E5397" w:rsidR="00FD3BC6" w:rsidRDefault="00FD3BC6" w:rsidP="004D21BF"/>
    <w:p w14:paraId="5F5AB3B1" w14:textId="59417768" w:rsidR="00FD3BC6" w:rsidRPr="004D21BF" w:rsidRDefault="00FD3BC6" w:rsidP="004D21BF">
      <w:r>
        <w:rPr>
          <w:noProof/>
        </w:rPr>
        <w:drawing>
          <wp:inline distT="0" distB="0" distL="0" distR="0" wp14:anchorId="35B675DB" wp14:editId="6F9243D7">
            <wp:extent cx="4572000" cy="942975"/>
            <wp:effectExtent l="0" t="0" r="0" b="0"/>
            <wp:docPr id="24439382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2457E" w14:textId="1A13F3D4" w:rsidR="004D21BF" w:rsidRPr="004D21BF" w:rsidRDefault="004D21BF" w:rsidP="004D21BF"/>
    <w:p w14:paraId="2170E6D7" w14:textId="7777777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 xml:space="preserve">3.3. RSA Message </w:t>
      </w:r>
      <w:proofErr w:type="spellStart"/>
      <w:r w:rsidRPr="004D21BF">
        <w:rPr>
          <w:b/>
          <w:bCs/>
        </w:rPr>
        <w:t>Decryption</w:t>
      </w:r>
      <w:proofErr w:type="spellEnd"/>
    </w:p>
    <w:p w14:paraId="03548786" w14:textId="77777777" w:rsidR="004D21BF" w:rsidRDefault="004D21BF" w:rsidP="004D21BF">
      <w:r w:rsidRPr="004D21BF">
        <w:t xml:space="preserve">The </w:t>
      </w:r>
      <w:proofErr w:type="spellStart"/>
      <w:r w:rsidRPr="004D21BF">
        <w:t>pseudocode</w:t>
      </w:r>
      <w:proofErr w:type="spellEnd"/>
      <w:r w:rsidRPr="004D21BF">
        <w:t xml:space="preserve"> for RSA </w:t>
      </w:r>
      <w:proofErr w:type="spellStart"/>
      <w:r w:rsidRPr="004D21BF">
        <w:t>message</w:t>
      </w:r>
      <w:proofErr w:type="spellEnd"/>
      <w:r w:rsidRPr="004D21BF">
        <w:t xml:space="preserve"> </w:t>
      </w:r>
      <w:proofErr w:type="spellStart"/>
      <w:r w:rsidRPr="004D21BF">
        <w:t>decryption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0654F7F5" w14:textId="77777777" w:rsidR="00FD3BC6" w:rsidRPr="004D21BF" w:rsidRDefault="00FD3BC6" w:rsidP="004D21BF"/>
    <w:p w14:paraId="5CDFC2BF" w14:textId="056EC10E" w:rsidR="004D21BF" w:rsidRDefault="00FD3BC6" w:rsidP="004D21BF">
      <w:r>
        <w:rPr>
          <w:noProof/>
        </w:rPr>
        <w:drawing>
          <wp:inline distT="0" distB="0" distL="0" distR="0" wp14:anchorId="6907658D" wp14:editId="4216F2D6">
            <wp:extent cx="4572000" cy="942975"/>
            <wp:effectExtent l="0" t="0" r="0" b="0"/>
            <wp:docPr id="547575893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A37F95" w14:textId="77777777" w:rsidR="00FD3BC6" w:rsidRPr="004D21BF" w:rsidRDefault="00FD3BC6" w:rsidP="004D21BF"/>
    <w:p w14:paraId="0F3EF388" w14:textId="7777777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>3.4. The Use of the Keys</w:t>
      </w:r>
    </w:p>
    <w:p w14:paraId="7D116039" w14:textId="77777777" w:rsidR="004D21BF" w:rsidRPr="004D21BF" w:rsidRDefault="004D21BF" w:rsidP="004D21BF">
      <w:r w:rsidRPr="004D21BF">
        <w:t xml:space="preserve">The use of the public key and the private key in the RSA </w:t>
      </w:r>
      <w:proofErr w:type="spellStart"/>
      <w:r w:rsidRPr="004D21BF">
        <w:t>algorithm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1EA57746" w14:textId="7654628F" w:rsidR="004D21BF" w:rsidRPr="004D21BF" w:rsidRDefault="004D21BF" w:rsidP="004D21BF">
      <w:r w:rsidRPr="004D21BF">
        <w:lastRenderedPageBreak/>
        <w:drawing>
          <wp:inline distT="0" distB="0" distL="0" distR="0" wp14:anchorId="477214DF" wp14:editId="31005F4A">
            <wp:extent cx="5524500" cy="3390900"/>
            <wp:effectExtent l="0" t="0" r="0" b="0"/>
            <wp:docPr id="566343237" name="Immagine 14" descr="Keys in the RSA algorith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Keys in the RSA algorithm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88FA" w14:textId="77777777" w:rsidR="004D21BF" w:rsidRPr="004D21BF" w:rsidRDefault="004D21BF" w:rsidP="004D21BF">
      <w:r w:rsidRPr="004D21BF">
        <w:t xml:space="preserve">Next, </w:t>
      </w:r>
      <w:proofErr w:type="spellStart"/>
      <w:r w:rsidRPr="004D21BF">
        <w:t>we’ll</w:t>
      </w:r>
      <w:proofErr w:type="spellEnd"/>
      <w:r w:rsidRPr="004D21BF">
        <w:t xml:space="preserve"> </w:t>
      </w:r>
      <w:proofErr w:type="spellStart"/>
      <w:r w:rsidRPr="004D21BF">
        <w:t>discuss</w:t>
      </w:r>
      <w:proofErr w:type="spellEnd"/>
      <w:r w:rsidRPr="004D21BF">
        <w:t xml:space="preserve"> some of the </w:t>
      </w:r>
      <w:proofErr w:type="spellStart"/>
      <w:r w:rsidRPr="004D21BF">
        <w:t>most</w:t>
      </w:r>
      <w:proofErr w:type="spellEnd"/>
      <w:r w:rsidRPr="004D21BF">
        <w:t xml:space="preserve"> </w:t>
      </w:r>
      <w:proofErr w:type="spellStart"/>
      <w:r w:rsidRPr="004D21BF">
        <w:t>commonly</w:t>
      </w:r>
      <w:proofErr w:type="spellEnd"/>
      <w:r w:rsidRPr="004D21BF">
        <w:t xml:space="preserve"> </w:t>
      </w:r>
      <w:proofErr w:type="spellStart"/>
      <w:r w:rsidRPr="004D21BF">
        <w:t>used</w:t>
      </w:r>
      <w:proofErr w:type="spellEnd"/>
      <w:r w:rsidRPr="004D21BF">
        <w:t xml:space="preserve"> RSA public key (</w:t>
      </w:r>
      <w:proofErr w:type="spellStart"/>
      <w:r w:rsidRPr="004D21BF">
        <w:t>that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>, </w:t>
      </w:r>
      <w:r w:rsidRPr="004D21BF">
        <w:fldChar w:fldCharType="begin"/>
      </w:r>
      <w:r w:rsidRPr="004D21BF">
        <w:instrText xml:space="preserve"> INCLUDEPICTURE "https://www.baeldung.com/wp-content/ql-cache/quicklatex.com-55bf3cc2cc47eb185b1544f3df1c608c_l3.svg" \* MERGEFORMATINET </w:instrText>
      </w:r>
      <w:r w:rsidRPr="004D21BF">
        <w:fldChar w:fldCharType="separate"/>
      </w:r>
      <w:r w:rsidRPr="004D21BF">
        <w:pict w14:anchorId="7E9799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alt="(e , n)" style="width:29.25pt;height:14.25pt"/>
        </w:pict>
      </w:r>
      <w:r w:rsidRPr="004D21BF">
        <w:fldChar w:fldCharType="end"/>
      </w:r>
      <w:r w:rsidRPr="004D21BF">
        <w:t>) </w:t>
      </w:r>
      <w:proofErr w:type="spellStart"/>
      <w:r w:rsidRPr="004D21BF">
        <w:t>serialization</w:t>
      </w:r>
      <w:proofErr w:type="spellEnd"/>
      <w:r w:rsidRPr="004D21BF">
        <w:t xml:space="preserve"> formats.</w:t>
      </w:r>
    </w:p>
    <w:p w14:paraId="69DCC2C6" w14:textId="7777777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>4. S</w:t>
      </w:r>
      <w:proofErr w:type="spellStart"/>
      <w:r w:rsidRPr="004D21BF">
        <w:rPr>
          <w:b/>
          <w:bCs/>
        </w:rPr>
        <w:t>upported</w:t>
      </w:r>
      <w:proofErr w:type="spellEnd"/>
      <w:r w:rsidRPr="004D21BF">
        <w:rPr>
          <w:b/>
          <w:bCs/>
        </w:rPr>
        <w:t xml:space="preserve"> RSA Public Key Formats</w:t>
      </w:r>
    </w:p>
    <w:p w14:paraId="55290B9B" w14:textId="77777777" w:rsidR="004D21BF" w:rsidRPr="004D21BF" w:rsidRDefault="004D21BF" w:rsidP="004D21BF">
      <w:proofErr w:type="spellStart"/>
      <w:r w:rsidRPr="004D21BF">
        <w:t>Depending</w:t>
      </w:r>
      <w:proofErr w:type="spellEnd"/>
      <w:r w:rsidRPr="004D21BF">
        <w:t xml:space="preserve"> on the </w:t>
      </w:r>
      <w:proofErr w:type="spellStart"/>
      <w:r w:rsidRPr="004D21BF">
        <w:t>application</w:t>
      </w:r>
      <w:proofErr w:type="spellEnd"/>
      <w:r w:rsidRPr="004D21BF">
        <w:t xml:space="preserve">, </w:t>
      </w:r>
      <w:proofErr w:type="spellStart"/>
      <w:r w:rsidRPr="004D21BF">
        <w:t>there</w:t>
      </w:r>
      <w:proofErr w:type="spellEnd"/>
      <w:r w:rsidRPr="004D21BF">
        <w:t xml:space="preserve"> are </w:t>
      </w:r>
      <w:proofErr w:type="spellStart"/>
      <w:r w:rsidRPr="004D21BF">
        <w:t>various</w:t>
      </w:r>
      <w:proofErr w:type="spellEnd"/>
      <w:r w:rsidRPr="004D21BF">
        <w:t xml:space="preserve"> formats in </w:t>
      </w:r>
      <w:proofErr w:type="spellStart"/>
      <w:r w:rsidRPr="004D21BF">
        <w:t>which</w:t>
      </w:r>
      <w:proofErr w:type="spellEnd"/>
      <w:r w:rsidRPr="004D21BF">
        <w:t xml:space="preserve"> the RSA keys can be </w:t>
      </w:r>
      <w:proofErr w:type="spellStart"/>
      <w:r w:rsidRPr="004D21BF">
        <w:t>stored</w:t>
      </w:r>
      <w:proofErr w:type="spellEnd"/>
      <w:r w:rsidRPr="004D21BF">
        <w:t xml:space="preserve">. In </w:t>
      </w:r>
      <w:proofErr w:type="spellStart"/>
      <w:r w:rsidRPr="004D21BF">
        <w:t>this</w:t>
      </w:r>
      <w:proofErr w:type="spellEnd"/>
      <w:r w:rsidRPr="004D21BF">
        <w:t xml:space="preserve"> </w:t>
      </w:r>
      <w:proofErr w:type="spellStart"/>
      <w:r w:rsidRPr="004D21BF">
        <w:t>section</w:t>
      </w:r>
      <w:proofErr w:type="spellEnd"/>
      <w:r w:rsidRPr="004D21BF">
        <w:t xml:space="preserve">, </w:t>
      </w:r>
      <w:proofErr w:type="spellStart"/>
      <w:r w:rsidRPr="004D21BF">
        <w:t>we</w:t>
      </w:r>
      <w:proofErr w:type="spellEnd"/>
      <w:r w:rsidRPr="004D21BF">
        <w:t xml:space="preserve"> </w:t>
      </w:r>
      <w:proofErr w:type="spellStart"/>
      <w:r w:rsidRPr="004D21BF">
        <w:t>discuss</w:t>
      </w:r>
      <w:proofErr w:type="spellEnd"/>
      <w:r w:rsidRPr="004D21BF">
        <w:t xml:space="preserve"> </w:t>
      </w:r>
      <w:proofErr w:type="spellStart"/>
      <w:r w:rsidRPr="004D21BF">
        <w:t>four</w:t>
      </w:r>
      <w:proofErr w:type="spellEnd"/>
      <w:r w:rsidRPr="004D21BF">
        <w:t xml:space="preserve"> RSA public key </w:t>
      </w:r>
      <w:proofErr w:type="spellStart"/>
      <w:r w:rsidRPr="004D21BF">
        <w:t>serialization</w:t>
      </w:r>
      <w:proofErr w:type="spellEnd"/>
      <w:r w:rsidRPr="004D21BF">
        <w:t xml:space="preserve"> formats. The </w:t>
      </w:r>
      <w:proofErr w:type="spellStart"/>
      <w:r w:rsidRPr="004D21BF">
        <w:t>supported</w:t>
      </w:r>
      <w:proofErr w:type="spellEnd"/>
      <w:r w:rsidRPr="004D21BF">
        <w:t xml:space="preserve"> formats </w:t>
      </w:r>
      <w:proofErr w:type="spellStart"/>
      <w:r w:rsidRPr="004D21BF">
        <w:t>we</w:t>
      </w:r>
      <w:proofErr w:type="spellEnd"/>
      <w:r w:rsidRPr="004D21BF">
        <w:t xml:space="preserve"> </w:t>
      </w:r>
      <w:proofErr w:type="spellStart"/>
      <w:r w:rsidRPr="004D21BF">
        <w:t>discuss</w:t>
      </w:r>
      <w:proofErr w:type="spellEnd"/>
      <w:r w:rsidRPr="004D21BF">
        <w:t xml:space="preserve"> </w:t>
      </w:r>
      <w:proofErr w:type="spellStart"/>
      <w:r w:rsidRPr="004D21BF">
        <w:t>here</w:t>
      </w:r>
      <w:proofErr w:type="spellEnd"/>
      <w:r w:rsidRPr="004D21BF">
        <w:t xml:space="preserve"> are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22AF25CF" w14:textId="77777777" w:rsidR="004D21BF" w:rsidRPr="004D21BF" w:rsidRDefault="004D21BF" w:rsidP="004D21BF">
      <w:pPr>
        <w:numPr>
          <w:ilvl w:val="0"/>
          <w:numId w:val="2"/>
        </w:numPr>
      </w:pPr>
      <w:r w:rsidRPr="004D21BF">
        <w:t>PEM (Privacy-</w:t>
      </w:r>
      <w:proofErr w:type="spellStart"/>
      <w:r w:rsidRPr="004D21BF">
        <w:t>enhanced</w:t>
      </w:r>
      <w:proofErr w:type="spellEnd"/>
      <w:r w:rsidRPr="004D21BF">
        <w:t xml:space="preserve"> Electronic Mail)</w:t>
      </w:r>
    </w:p>
    <w:p w14:paraId="344A2A47" w14:textId="77777777" w:rsidR="004D21BF" w:rsidRPr="004D21BF" w:rsidRDefault="004D21BF" w:rsidP="004D21BF">
      <w:pPr>
        <w:numPr>
          <w:ilvl w:val="0"/>
          <w:numId w:val="2"/>
        </w:numPr>
      </w:pPr>
      <w:r w:rsidRPr="004D21BF">
        <w:t>DER-</w:t>
      </w:r>
      <w:proofErr w:type="spellStart"/>
      <w:r w:rsidRPr="004D21BF">
        <w:t>encoded</w:t>
      </w:r>
      <w:proofErr w:type="spellEnd"/>
      <w:r w:rsidRPr="004D21BF">
        <w:t xml:space="preserve"> (</w:t>
      </w:r>
      <w:proofErr w:type="spellStart"/>
      <w:r w:rsidRPr="004D21BF">
        <w:t>Distinguished</w:t>
      </w:r>
      <w:proofErr w:type="spellEnd"/>
      <w:r w:rsidRPr="004D21BF">
        <w:t xml:space="preserve"> </w:t>
      </w:r>
      <w:proofErr w:type="spellStart"/>
      <w:r w:rsidRPr="004D21BF">
        <w:t>Encoding</w:t>
      </w:r>
      <w:proofErr w:type="spellEnd"/>
      <w:r w:rsidRPr="004D21BF">
        <w:t xml:space="preserve"> Rules-</w:t>
      </w:r>
      <w:proofErr w:type="spellStart"/>
      <w:r w:rsidRPr="004D21BF">
        <w:t>encoded</w:t>
      </w:r>
      <w:proofErr w:type="spellEnd"/>
      <w:r w:rsidRPr="004D21BF">
        <w:t>)</w:t>
      </w:r>
    </w:p>
    <w:p w14:paraId="1C44A27D" w14:textId="77777777" w:rsidR="004D21BF" w:rsidRPr="004D21BF" w:rsidRDefault="004D21BF" w:rsidP="004D21BF">
      <w:pPr>
        <w:numPr>
          <w:ilvl w:val="0"/>
          <w:numId w:val="2"/>
        </w:numPr>
      </w:pPr>
      <w:r w:rsidRPr="004D21BF">
        <w:t>SSH (the Secure Shell public key file)</w:t>
      </w:r>
    </w:p>
    <w:p w14:paraId="101A4DD6" w14:textId="77777777" w:rsidR="004D21BF" w:rsidRPr="004D21BF" w:rsidRDefault="004D21BF" w:rsidP="004D21BF">
      <w:pPr>
        <w:numPr>
          <w:ilvl w:val="0"/>
          <w:numId w:val="2"/>
        </w:numPr>
      </w:pPr>
      <w:r w:rsidRPr="004D21BF">
        <w:t xml:space="preserve">SSH2 (an </w:t>
      </w:r>
      <w:proofErr w:type="spellStart"/>
      <w:r w:rsidRPr="004D21BF">
        <w:t>improved</w:t>
      </w:r>
      <w:proofErr w:type="spellEnd"/>
      <w:r w:rsidRPr="004D21BF">
        <w:t xml:space="preserve"> </w:t>
      </w:r>
      <w:proofErr w:type="spellStart"/>
      <w:r w:rsidRPr="004D21BF">
        <w:t>version</w:t>
      </w:r>
      <w:proofErr w:type="spellEnd"/>
      <w:r w:rsidRPr="004D21BF">
        <w:t xml:space="preserve"> of the SSH format)</w:t>
      </w:r>
    </w:p>
    <w:p w14:paraId="5C28B59A" w14:textId="7777777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>4.1. PEM Format</w:t>
      </w:r>
    </w:p>
    <w:p w14:paraId="20CBAAE4" w14:textId="77777777" w:rsidR="004D21BF" w:rsidRPr="004D21BF" w:rsidRDefault="004D21BF" w:rsidP="004D21BF">
      <w:r w:rsidRPr="004D21BF">
        <w:rPr>
          <w:b/>
          <w:bCs/>
        </w:rPr>
        <w:t xml:space="preserve">The </w:t>
      </w:r>
      <w:proofErr w:type="spellStart"/>
      <w:r w:rsidRPr="004D21BF">
        <w:rPr>
          <w:b/>
          <w:bCs/>
        </w:rPr>
        <w:t>most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commonly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used</w:t>
      </w:r>
      <w:proofErr w:type="spellEnd"/>
      <w:r w:rsidRPr="004D21BF">
        <w:rPr>
          <w:b/>
          <w:bCs/>
        </w:rPr>
        <w:t xml:space="preserve"> storage format </w:t>
      </w:r>
      <w:proofErr w:type="spellStart"/>
      <w:r w:rsidRPr="004D21BF">
        <w:rPr>
          <w:b/>
          <w:bCs/>
        </w:rPr>
        <w:t>is</w:t>
      </w:r>
      <w:proofErr w:type="spellEnd"/>
      <w:r w:rsidRPr="004D21BF">
        <w:rPr>
          <w:b/>
          <w:bCs/>
        </w:rPr>
        <w:t xml:space="preserve"> the </w:t>
      </w:r>
      <w:hyperlink r:id="rId12" w:tooltip="PEM (Privacy-enhanced Electronic Mail)" w:history="1">
        <w:r w:rsidRPr="004D21BF">
          <w:rPr>
            <w:rStyle w:val="Collegamentoipertestuale"/>
            <w:b/>
            <w:bCs/>
          </w:rPr>
          <w:t>PEM (Privacy-</w:t>
        </w:r>
        <w:proofErr w:type="spellStart"/>
        <w:r w:rsidRPr="004D21BF">
          <w:rPr>
            <w:rStyle w:val="Collegamentoipertestuale"/>
            <w:b/>
            <w:bCs/>
          </w:rPr>
          <w:t>Enhanced</w:t>
        </w:r>
        <w:proofErr w:type="spellEnd"/>
        <w:r w:rsidRPr="004D21BF">
          <w:rPr>
            <w:rStyle w:val="Collegamentoipertestuale"/>
            <w:b/>
            <w:bCs/>
          </w:rPr>
          <w:t xml:space="preserve"> Electronic Mail)</w:t>
        </w:r>
      </w:hyperlink>
      <w:r w:rsidRPr="004D21BF">
        <w:rPr>
          <w:b/>
          <w:bCs/>
        </w:rPr>
        <w:t xml:space="preserve"> format. A PEM file </w:t>
      </w:r>
      <w:proofErr w:type="spellStart"/>
      <w:r w:rsidRPr="004D21BF">
        <w:rPr>
          <w:b/>
          <w:bCs/>
        </w:rPr>
        <w:t>is</w:t>
      </w:r>
      <w:proofErr w:type="spellEnd"/>
      <w:r w:rsidRPr="004D21BF">
        <w:rPr>
          <w:b/>
          <w:bCs/>
        </w:rPr>
        <w:t xml:space="preserve"> a text file with one or more </w:t>
      </w:r>
      <w:proofErr w:type="spellStart"/>
      <w:r w:rsidRPr="004D21BF">
        <w:rPr>
          <w:b/>
          <w:bCs/>
        </w:rPr>
        <w:t>elements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encoded</w:t>
      </w:r>
      <w:proofErr w:type="spellEnd"/>
      <w:r w:rsidRPr="004D21BF">
        <w:rPr>
          <w:b/>
          <w:bCs/>
        </w:rPr>
        <w:t xml:space="preserve"> in ASCII Base64 with </w:t>
      </w:r>
      <w:proofErr w:type="spellStart"/>
      <w:r w:rsidRPr="004D21BF">
        <w:rPr>
          <w:b/>
          <w:bCs/>
        </w:rPr>
        <w:t>headers</w:t>
      </w:r>
      <w:proofErr w:type="spellEnd"/>
      <w:r w:rsidRPr="004D21BF">
        <w:rPr>
          <w:b/>
          <w:bCs/>
        </w:rPr>
        <w:t xml:space="preserve"> and </w:t>
      </w:r>
      <w:proofErr w:type="spellStart"/>
      <w:r w:rsidRPr="004D21BF">
        <w:rPr>
          <w:b/>
          <w:bCs/>
        </w:rPr>
        <w:t>footers</w:t>
      </w:r>
      <w:proofErr w:type="spellEnd"/>
      <w:r w:rsidRPr="004D21BF">
        <w:rPr>
          <w:b/>
          <w:bCs/>
        </w:rPr>
        <w:t xml:space="preserve"> in </w:t>
      </w:r>
      <w:proofErr w:type="spellStart"/>
      <w:r w:rsidRPr="004D21BF">
        <w:rPr>
          <w:b/>
          <w:bCs/>
        </w:rPr>
        <w:t>plaintext</w:t>
      </w:r>
      <w:proofErr w:type="spellEnd"/>
      <w:r w:rsidRPr="004D21BF">
        <w:rPr>
          <w:b/>
          <w:bCs/>
        </w:rPr>
        <w:t>.</w:t>
      </w:r>
      <w:r w:rsidRPr="004D21BF">
        <w:t xml:space="preserve"> Here, </w:t>
      </w:r>
      <w:proofErr w:type="spellStart"/>
      <w:r w:rsidRPr="004D21BF">
        <w:t>we</w:t>
      </w:r>
      <w:proofErr w:type="spellEnd"/>
      <w:r w:rsidRPr="004D21BF">
        <w:t xml:space="preserve"> </w:t>
      </w:r>
      <w:proofErr w:type="spellStart"/>
      <w:r w:rsidRPr="004D21BF">
        <w:t>consider</w:t>
      </w:r>
      <w:proofErr w:type="spellEnd"/>
      <w:r w:rsidRPr="004D21BF">
        <w:t xml:space="preserve"> the PEM-</w:t>
      </w:r>
      <w:proofErr w:type="spellStart"/>
      <w:r w:rsidRPr="004D21BF">
        <w:t>encoded</w:t>
      </w:r>
      <w:proofErr w:type="spellEnd"/>
      <w:r w:rsidRPr="004D21BF">
        <w:t xml:space="preserve"> (X509 </w:t>
      </w:r>
      <w:proofErr w:type="spellStart"/>
      <w:r w:rsidRPr="004D21BF">
        <w:t>SubjectPublicKeyInfo</w:t>
      </w:r>
      <w:proofErr w:type="spellEnd"/>
      <w:r w:rsidRPr="004D21BF">
        <w:t>) public key and the PEM-</w:t>
      </w:r>
      <w:proofErr w:type="spellStart"/>
      <w:r w:rsidRPr="004D21BF">
        <w:t>encoded</w:t>
      </w:r>
      <w:proofErr w:type="spellEnd"/>
      <w:r w:rsidRPr="004D21BF">
        <w:t xml:space="preserve"> PKCS#1 (Public Key </w:t>
      </w:r>
      <w:proofErr w:type="spellStart"/>
      <w:r w:rsidRPr="004D21BF">
        <w:t>Cryptography</w:t>
      </w:r>
      <w:proofErr w:type="spellEnd"/>
      <w:r w:rsidRPr="004D21BF">
        <w:t xml:space="preserve"> Standard #1) </w:t>
      </w:r>
      <w:proofErr w:type="spellStart"/>
      <w:r w:rsidRPr="004D21BF">
        <w:t>RSAPublicKey</w:t>
      </w:r>
      <w:proofErr w:type="spellEnd"/>
      <w:r w:rsidRPr="004D21BF">
        <w:t>. (</w:t>
      </w:r>
      <w:proofErr w:type="spellStart"/>
      <w:r w:rsidRPr="004D21BF">
        <w:t>You</w:t>
      </w:r>
      <w:proofErr w:type="spellEnd"/>
      <w:r w:rsidRPr="004D21BF">
        <w:t xml:space="preserve"> </w:t>
      </w:r>
      <w:proofErr w:type="spellStart"/>
      <w:r w:rsidRPr="004D21BF">
        <w:t>may</w:t>
      </w:r>
      <w:proofErr w:type="spellEnd"/>
      <w:r w:rsidRPr="004D21BF">
        <w:t xml:space="preserve"> </w:t>
      </w:r>
      <w:proofErr w:type="spellStart"/>
      <w:r w:rsidRPr="004D21BF">
        <w:t>find</w:t>
      </w:r>
      <w:proofErr w:type="spellEnd"/>
      <w:r w:rsidRPr="004D21BF">
        <w:t xml:space="preserve"> </w:t>
      </w:r>
      <w:proofErr w:type="spellStart"/>
      <w:r w:rsidRPr="004D21BF">
        <w:t>their</w:t>
      </w:r>
      <w:proofErr w:type="spellEnd"/>
      <w:r w:rsidRPr="004D21BF">
        <w:t> </w:t>
      </w:r>
      <w:hyperlink r:id="rId13" w:history="1">
        <w:r w:rsidRPr="004D21BF">
          <w:rPr>
            <w:rStyle w:val="Collegamentoipertestuale"/>
          </w:rPr>
          <w:t>ASN.1</w:t>
        </w:r>
      </w:hyperlink>
      <w:r w:rsidRPr="004D21BF">
        <w:t xml:space="preserve"> (Abstract </w:t>
      </w:r>
      <w:proofErr w:type="spellStart"/>
      <w:r w:rsidRPr="004D21BF">
        <w:t>Syntax</w:t>
      </w:r>
      <w:proofErr w:type="spellEnd"/>
      <w:r w:rsidRPr="004D21BF">
        <w:t xml:space="preserve"> </w:t>
      </w:r>
      <w:proofErr w:type="spellStart"/>
      <w:r w:rsidRPr="004D21BF">
        <w:t>Notation</w:t>
      </w:r>
      <w:proofErr w:type="spellEnd"/>
      <w:r w:rsidRPr="004D21BF">
        <w:t xml:space="preserve"> One) </w:t>
      </w:r>
      <w:proofErr w:type="spellStart"/>
      <w:r w:rsidRPr="004D21BF">
        <w:t>definitions</w:t>
      </w:r>
      <w:proofErr w:type="spellEnd"/>
      <w:r w:rsidRPr="004D21BF">
        <w:t xml:space="preserve"> in </w:t>
      </w:r>
      <w:hyperlink r:id="rId14" w:history="1">
        <w:r w:rsidRPr="004D21BF">
          <w:rPr>
            <w:rStyle w:val="Collegamentoipertestuale"/>
          </w:rPr>
          <w:t>RFC 5280</w:t>
        </w:r>
      </w:hyperlink>
      <w:r w:rsidRPr="004D21BF">
        <w:t> and </w:t>
      </w:r>
      <w:hyperlink r:id="rId15" w:history="1">
        <w:r w:rsidRPr="004D21BF">
          <w:rPr>
            <w:rStyle w:val="Collegamentoipertestuale"/>
          </w:rPr>
          <w:t>RFC 8017</w:t>
        </w:r>
      </w:hyperlink>
      <w:r w:rsidRPr="004D21BF">
        <w:t xml:space="preserve">, </w:t>
      </w:r>
      <w:proofErr w:type="spellStart"/>
      <w:r w:rsidRPr="004D21BF">
        <w:t>respectively</w:t>
      </w:r>
      <w:proofErr w:type="spellEnd"/>
      <w:r w:rsidRPr="004D21BF">
        <w:t xml:space="preserve">.). </w:t>
      </w:r>
      <w:proofErr w:type="spellStart"/>
      <w:r w:rsidRPr="004D21BF">
        <w:t>This</w:t>
      </w:r>
      <w:proofErr w:type="spellEnd"/>
      <w:r w:rsidRPr="004D21BF">
        <w:t xml:space="preserve"> </w:t>
      </w:r>
      <w:proofErr w:type="spellStart"/>
      <w:r w:rsidRPr="004D21BF">
        <w:t>article</w:t>
      </w:r>
      <w:proofErr w:type="spellEnd"/>
      <w:r w:rsidRPr="004D21BF">
        <w:t xml:space="preserve"> </w:t>
      </w:r>
      <w:proofErr w:type="spellStart"/>
      <w:r w:rsidRPr="004D21BF">
        <w:t>uses</w:t>
      </w:r>
      <w:proofErr w:type="spellEnd"/>
      <w:r w:rsidRPr="004D21BF">
        <w:t xml:space="preserve"> a 1024-bit RSA key. The key size </w:t>
      </w:r>
      <w:proofErr w:type="spellStart"/>
      <w:r w:rsidRPr="004D21BF">
        <w:t>determines</w:t>
      </w:r>
      <w:proofErr w:type="spellEnd"/>
      <w:r w:rsidRPr="004D21BF">
        <w:t xml:space="preserve"> the security </w:t>
      </w:r>
      <w:proofErr w:type="spellStart"/>
      <w:r w:rsidRPr="004D21BF">
        <w:t>strength</w:t>
      </w:r>
      <w:proofErr w:type="spellEnd"/>
      <w:r w:rsidRPr="004D21BF">
        <w:t xml:space="preserve"> of a </w:t>
      </w:r>
      <w:proofErr w:type="spellStart"/>
      <w:r w:rsidRPr="004D21BF">
        <w:t>cryptosystem</w:t>
      </w:r>
      <w:proofErr w:type="spellEnd"/>
      <w:r w:rsidRPr="004D21BF">
        <w:t xml:space="preserve">. Note </w:t>
      </w:r>
      <w:proofErr w:type="spellStart"/>
      <w:r w:rsidRPr="004D21BF">
        <w:t>that</w:t>
      </w:r>
      <w:proofErr w:type="spellEnd"/>
      <w:r w:rsidRPr="004D21BF">
        <w:t xml:space="preserve"> the RSA certificate with 1024 bits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outdated</w:t>
      </w:r>
      <w:proofErr w:type="spellEnd"/>
      <w:r w:rsidRPr="004D21BF">
        <w:t xml:space="preserve"> and </w:t>
      </w:r>
      <w:proofErr w:type="spellStart"/>
      <w:r w:rsidRPr="004D21BF">
        <w:t>not</w:t>
      </w:r>
      <w:proofErr w:type="spellEnd"/>
      <w:r w:rsidRPr="004D21BF">
        <w:t xml:space="preserve"> </w:t>
      </w:r>
      <w:proofErr w:type="spellStart"/>
      <w:r w:rsidRPr="004D21BF">
        <w:t>recognized</w:t>
      </w:r>
      <w:proofErr w:type="spellEnd"/>
      <w:r w:rsidRPr="004D21BF">
        <w:t xml:space="preserve"> by browsers. </w:t>
      </w:r>
      <w:proofErr w:type="spellStart"/>
      <w:r w:rsidRPr="004D21BF">
        <w:t>We</w:t>
      </w:r>
      <w:proofErr w:type="spellEnd"/>
      <w:r w:rsidRPr="004D21BF">
        <w:t xml:space="preserve"> use a 1024-bit RSA key </w:t>
      </w:r>
      <w:proofErr w:type="spellStart"/>
      <w:r w:rsidRPr="004D21BF">
        <w:t>only</w:t>
      </w:r>
      <w:proofErr w:type="spellEnd"/>
      <w:r w:rsidRPr="004D21BF">
        <w:t xml:space="preserve"> for </w:t>
      </w:r>
      <w:proofErr w:type="spellStart"/>
      <w:r w:rsidRPr="004D21BF">
        <w:t>demonstration</w:t>
      </w:r>
      <w:proofErr w:type="spellEnd"/>
      <w:r w:rsidRPr="004D21BF">
        <w:t xml:space="preserve"> </w:t>
      </w:r>
      <w:proofErr w:type="spellStart"/>
      <w:r w:rsidRPr="004D21BF">
        <w:t>purposes</w:t>
      </w:r>
      <w:proofErr w:type="spellEnd"/>
      <w:r w:rsidRPr="004D21BF">
        <w:t xml:space="preserve">. At the time of writing, the 2048-bit RSA certificate </w:t>
      </w:r>
      <w:proofErr w:type="spellStart"/>
      <w:r w:rsidRPr="004D21BF">
        <w:t>is</w:t>
      </w:r>
      <w:proofErr w:type="spellEnd"/>
      <w:r w:rsidRPr="004D21BF">
        <w:t xml:space="preserve"> the </w:t>
      </w:r>
      <w:proofErr w:type="spellStart"/>
      <w:r w:rsidRPr="004D21BF">
        <w:t>typical</w:t>
      </w:r>
      <w:proofErr w:type="spellEnd"/>
      <w:r w:rsidRPr="004D21BF">
        <w:t xml:space="preserve"> key </w:t>
      </w:r>
      <w:proofErr w:type="spellStart"/>
      <w:r w:rsidRPr="004D21BF">
        <w:t>length</w:t>
      </w:r>
      <w:proofErr w:type="spellEnd"/>
      <w:r w:rsidRPr="004D21BF">
        <w:t xml:space="preserve"> in </w:t>
      </w:r>
      <w:proofErr w:type="spellStart"/>
      <w:r w:rsidRPr="004D21BF">
        <w:t>real</w:t>
      </w:r>
      <w:proofErr w:type="spellEnd"/>
      <w:r w:rsidRPr="004D21BF">
        <w:t xml:space="preserve">-world use. </w:t>
      </w:r>
      <w:proofErr w:type="spellStart"/>
      <w:r w:rsidRPr="004D21BF">
        <w:t>Considering</w:t>
      </w:r>
      <w:proofErr w:type="spellEnd"/>
      <w:r w:rsidRPr="004D21BF">
        <w:t xml:space="preserve"> security, </w:t>
      </w:r>
      <w:r w:rsidRPr="004D21BF">
        <w:rPr>
          <w:b/>
          <w:bCs/>
        </w:rPr>
        <w:t xml:space="preserve">2048-bit RSA keys </w:t>
      </w:r>
      <w:proofErr w:type="spellStart"/>
      <w:r w:rsidRPr="004D21BF">
        <w:rPr>
          <w:b/>
          <w:bCs/>
        </w:rPr>
        <w:t>offer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sufficient</w:t>
      </w:r>
      <w:proofErr w:type="spellEnd"/>
      <w:r w:rsidRPr="004D21BF">
        <w:rPr>
          <w:b/>
          <w:bCs/>
        </w:rPr>
        <w:t xml:space="preserve"> security for </w:t>
      </w:r>
      <w:proofErr w:type="spellStart"/>
      <w:r w:rsidRPr="004D21BF">
        <w:rPr>
          <w:b/>
          <w:bCs/>
        </w:rPr>
        <w:lastRenderedPageBreak/>
        <w:t>now</w:t>
      </w:r>
      <w:proofErr w:type="spellEnd"/>
      <w:r w:rsidRPr="004D21BF">
        <w:rPr>
          <w:b/>
          <w:bCs/>
        </w:rPr>
        <w:t>.</w:t>
      </w:r>
      <w:r w:rsidRPr="004D21BF">
        <w:t> </w:t>
      </w:r>
      <w:proofErr w:type="spellStart"/>
      <w:r w:rsidRPr="004D21BF">
        <w:t>However</w:t>
      </w:r>
      <w:proofErr w:type="spellEnd"/>
      <w:r w:rsidRPr="004D21BF">
        <w:t xml:space="preserve">, a 3072-bit RSA key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recommended</w:t>
      </w:r>
      <w:proofErr w:type="spellEnd"/>
      <w:r w:rsidRPr="004D21BF">
        <w:t xml:space="preserve"> for </w:t>
      </w:r>
      <w:proofErr w:type="spellStart"/>
      <w:r w:rsidRPr="004D21BF">
        <w:t>beyond</w:t>
      </w:r>
      <w:proofErr w:type="spellEnd"/>
      <w:r w:rsidRPr="004D21BF">
        <w:t xml:space="preserve"> 2030. The </w:t>
      </w:r>
      <w:proofErr w:type="spellStart"/>
      <w:r w:rsidRPr="004D21BF">
        <w:t>derived</w:t>
      </w:r>
      <w:proofErr w:type="spellEnd"/>
      <w:r w:rsidRPr="004D21BF">
        <w:t xml:space="preserve"> public key in PEM format (X509 </w:t>
      </w:r>
      <w:proofErr w:type="spellStart"/>
      <w:r w:rsidRPr="004D21BF">
        <w:t>SubjectPublicKeyInfo</w:t>
      </w:r>
      <w:proofErr w:type="spellEnd"/>
      <w:r w:rsidRPr="004D21BF">
        <w:t xml:space="preserve">)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4067AD6B" w14:textId="7667CB66" w:rsidR="004D21BF" w:rsidRPr="004D21BF" w:rsidRDefault="004D21BF" w:rsidP="004D21BF">
      <w:r w:rsidRPr="004D21BF">
        <w:drawing>
          <wp:inline distT="0" distB="0" distL="0" distR="0" wp14:anchorId="18D6C8EF" wp14:editId="023640FD">
            <wp:extent cx="6120130" cy="3597910"/>
            <wp:effectExtent l="0" t="0" r="0" b="0"/>
            <wp:docPr id="1031059719" name="Immagine 13" descr="Public key in the PEM form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Public key in the PEM forma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AB60" w14:textId="77777777" w:rsidR="004D21BF" w:rsidRPr="004D21BF" w:rsidRDefault="004D21BF" w:rsidP="004D21BF">
      <w:proofErr w:type="spellStart"/>
      <w:r w:rsidRPr="004D21BF">
        <w:t>This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the X509 </w:t>
      </w:r>
      <w:proofErr w:type="spellStart"/>
      <w:r w:rsidRPr="004D21BF">
        <w:t>SubjectPublicKeyInfo</w:t>
      </w:r>
      <w:proofErr w:type="spellEnd"/>
      <w:r w:rsidRPr="004D21BF">
        <w:t xml:space="preserve"> format </w:t>
      </w:r>
      <w:proofErr w:type="spellStart"/>
      <w:r w:rsidRPr="004D21BF">
        <w:t>that</w:t>
      </w:r>
      <w:proofErr w:type="spellEnd"/>
      <w:r w:rsidRPr="004D21BF">
        <w:t> </w:t>
      </w:r>
      <w:proofErr w:type="spellStart"/>
      <w:r w:rsidRPr="004D21BF">
        <w:fldChar w:fldCharType="begin"/>
      </w:r>
      <w:r w:rsidRPr="004D21BF">
        <w:instrText>HYPERLINK "https://www.baeldung.com/openssl-self-signed-cert"</w:instrText>
      </w:r>
      <w:r w:rsidRPr="004D21BF">
        <w:fldChar w:fldCharType="separate"/>
      </w:r>
      <w:r w:rsidRPr="004D21BF">
        <w:rPr>
          <w:rStyle w:val="Collegamentoipertestuale"/>
        </w:rPr>
        <w:t>OpenSSL</w:t>
      </w:r>
      <w:proofErr w:type="spellEnd"/>
      <w:r w:rsidRPr="004D21BF">
        <w:fldChar w:fldCharType="end"/>
      </w:r>
      <w:r w:rsidRPr="004D21BF">
        <w:t> </w:t>
      </w:r>
      <w:proofErr w:type="spellStart"/>
      <w:r w:rsidRPr="004D21BF">
        <w:t>uses</w:t>
      </w:r>
      <w:proofErr w:type="spellEnd"/>
      <w:r w:rsidRPr="004D21BF">
        <w:t xml:space="preserve"> by default </w:t>
      </w:r>
      <w:proofErr w:type="spellStart"/>
      <w:r w:rsidRPr="004D21BF">
        <w:t>when</w:t>
      </w:r>
      <w:proofErr w:type="spellEnd"/>
      <w:r w:rsidRPr="004D21BF">
        <w:t xml:space="preserve"> </w:t>
      </w:r>
      <w:proofErr w:type="spellStart"/>
      <w:r w:rsidRPr="004D21BF">
        <w:t>generating</w:t>
      </w:r>
      <w:proofErr w:type="spellEnd"/>
      <w:r w:rsidRPr="004D21BF">
        <w:t xml:space="preserve"> a public key. </w:t>
      </w:r>
      <w:proofErr w:type="spellStart"/>
      <w:r w:rsidRPr="004D21BF">
        <w:t>OpenSSL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a software library for </w:t>
      </w:r>
      <w:proofErr w:type="spellStart"/>
      <w:r w:rsidRPr="004D21BF">
        <w:t>applications</w:t>
      </w:r>
      <w:proofErr w:type="spellEnd"/>
      <w:r w:rsidRPr="004D21BF">
        <w:t xml:space="preserve">. </w:t>
      </w:r>
      <w:proofErr w:type="spellStart"/>
      <w:r w:rsidRPr="004D21BF">
        <w:t>It</w:t>
      </w:r>
      <w:proofErr w:type="spellEnd"/>
      <w:r w:rsidRPr="004D21BF">
        <w:t xml:space="preserve"> </w:t>
      </w:r>
      <w:proofErr w:type="spellStart"/>
      <w:r w:rsidRPr="004D21BF">
        <w:t>provides</w:t>
      </w:r>
      <w:proofErr w:type="spellEnd"/>
      <w:r w:rsidRPr="004D21BF">
        <w:t xml:space="preserve"> secure </w:t>
      </w:r>
      <w:proofErr w:type="spellStart"/>
      <w:r w:rsidRPr="004D21BF">
        <w:t>communication</w:t>
      </w:r>
      <w:proofErr w:type="spellEnd"/>
      <w:r w:rsidRPr="004D21BF">
        <w:t xml:space="preserve"> over computer networks. </w:t>
      </w:r>
      <w:proofErr w:type="spellStart"/>
      <w:r w:rsidRPr="004D21BF">
        <w:t>OpenSSL</w:t>
      </w:r>
      <w:proofErr w:type="spellEnd"/>
      <w:r w:rsidRPr="004D21BF">
        <w:t xml:space="preserve"> </w:t>
      </w:r>
      <w:proofErr w:type="spellStart"/>
      <w:r w:rsidRPr="004D21BF">
        <w:t>also</w:t>
      </w:r>
      <w:proofErr w:type="spellEnd"/>
      <w:r w:rsidRPr="004D21BF">
        <w:t xml:space="preserve"> supports </w:t>
      </w:r>
      <w:proofErr w:type="spellStart"/>
      <w:r w:rsidRPr="004D21BF">
        <w:t>several</w:t>
      </w:r>
      <w:proofErr w:type="spellEnd"/>
      <w:r w:rsidRPr="004D21BF">
        <w:t xml:space="preserve"> </w:t>
      </w:r>
      <w:proofErr w:type="spellStart"/>
      <w:r w:rsidRPr="004D21BF">
        <w:t>various</w:t>
      </w:r>
      <w:proofErr w:type="spellEnd"/>
      <w:r w:rsidRPr="004D21BF">
        <w:t xml:space="preserve"> </w:t>
      </w:r>
      <w:proofErr w:type="spellStart"/>
      <w:r w:rsidRPr="004D21BF">
        <w:t>cryptographic</w:t>
      </w:r>
      <w:proofErr w:type="spellEnd"/>
      <w:r w:rsidRPr="004D21BF">
        <w:t xml:space="preserve"> </w:t>
      </w:r>
      <w:proofErr w:type="spellStart"/>
      <w:r w:rsidRPr="004D21BF">
        <w:t>algorithms</w:t>
      </w:r>
      <w:proofErr w:type="spellEnd"/>
      <w:r w:rsidRPr="004D21BF">
        <w:t xml:space="preserve">. </w:t>
      </w:r>
      <w:proofErr w:type="spellStart"/>
      <w:r w:rsidRPr="004D21BF">
        <w:t>OpenSSL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a </w:t>
      </w:r>
      <w:proofErr w:type="spellStart"/>
      <w:r w:rsidRPr="004D21BF">
        <w:t>highly</w:t>
      </w:r>
      <w:proofErr w:type="spellEnd"/>
      <w:r w:rsidRPr="004D21BF">
        <w:t xml:space="preserve"> </w:t>
      </w:r>
      <w:proofErr w:type="spellStart"/>
      <w:r w:rsidRPr="004D21BF">
        <w:t>helpful</w:t>
      </w:r>
      <w:proofErr w:type="spellEnd"/>
      <w:r w:rsidRPr="004D21BF">
        <w:t xml:space="preserve"> open-source </w:t>
      </w:r>
      <w:proofErr w:type="spellStart"/>
      <w:r w:rsidRPr="004D21BF">
        <w:t>command</w:t>
      </w:r>
      <w:proofErr w:type="spellEnd"/>
      <w:r w:rsidRPr="004D21BF">
        <w:t xml:space="preserve"> line toolkit for </w:t>
      </w:r>
      <w:proofErr w:type="spellStart"/>
      <w:r w:rsidRPr="004D21BF">
        <w:t>handling</w:t>
      </w:r>
      <w:proofErr w:type="spellEnd"/>
      <w:r w:rsidRPr="004D21BF">
        <w:t xml:space="preserve"> </w:t>
      </w:r>
      <w:proofErr w:type="spellStart"/>
      <w:r w:rsidRPr="004D21BF">
        <w:t>cryptography</w:t>
      </w:r>
      <w:proofErr w:type="spellEnd"/>
      <w:r w:rsidRPr="004D21BF">
        <w:t xml:space="preserve"> keys and X.509 (</w:t>
      </w:r>
      <w:proofErr w:type="spellStart"/>
      <w:r w:rsidRPr="004D21BF">
        <w:t>its</w:t>
      </w:r>
      <w:proofErr w:type="spellEnd"/>
      <w:r w:rsidRPr="004D21BF">
        <w:t xml:space="preserve"> internet form, PKIX) certificates. The </w:t>
      </w:r>
      <w:proofErr w:type="spellStart"/>
      <w:r w:rsidRPr="004D21BF">
        <w:t>derived</w:t>
      </w:r>
      <w:proofErr w:type="spellEnd"/>
      <w:r w:rsidRPr="004D21BF">
        <w:t xml:space="preserve"> public key in PEM format (PKCS#1)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6ADF62FB" w14:textId="7A7D2B28" w:rsidR="004D21BF" w:rsidRPr="004D21BF" w:rsidRDefault="004D21BF" w:rsidP="004D21BF">
      <w:r w:rsidRPr="004D21BF">
        <w:drawing>
          <wp:inline distT="0" distB="0" distL="0" distR="0" wp14:anchorId="02E74A93" wp14:editId="7541DB0B">
            <wp:extent cx="5591175" cy="1857375"/>
            <wp:effectExtent l="0" t="0" r="0" b="0"/>
            <wp:docPr id="1058588787" name="Immagine 12" descr="PEM PKCS#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EM PKCS#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209C" w14:textId="77777777" w:rsidR="004D21BF" w:rsidRPr="004D21BF" w:rsidRDefault="004D21BF" w:rsidP="004D21BF">
      <w:proofErr w:type="spellStart"/>
      <w:r w:rsidRPr="004D21BF">
        <w:t>Considering</w:t>
      </w:r>
      <w:proofErr w:type="spellEnd"/>
      <w:r w:rsidRPr="004D21BF">
        <w:t xml:space="preserve"> the RSA public key in PEM format </w:t>
      </w:r>
      <w:proofErr w:type="spellStart"/>
      <w:r w:rsidRPr="004D21BF">
        <w:t>examples</w:t>
      </w:r>
      <w:proofErr w:type="spellEnd"/>
      <w:r w:rsidRPr="004D21BF">
        <w:t>, </w:t>
      </w:r>
      <w:r w:rsidRPr="004D21BF">
        <w:rPr>
          <w:b/>
          <w:bCs/>
        </w:rPr>
        <w:t xml:space="preserve">PKCS#1 </w:t>
      </w:r>
      <w:proofErr w:type="spellStart"/>
      <w:r w:rsidRPr="004D21BF">
        <w:rPr>
          <w:b/>
          <w:bCs/>
        </w:rPr>
        <w:t>has</w:t>
      </w:r>
      <w:proofErr w:type="spellEnd"/>
      <w:r w:rsidRPr="004D21BF">
        <w:rPr>
          <w:b/>
          <w:bCs/>
        </w:rPr>
        <w:t xml:space="preserve"> “BEGIN RSA PUBLIC KEY” and “END RSA PUBLIC KEY” in the </w:t>
      </w:r>
      <w:proofErr w:type="spellStart"/>
      <w:r w:rsidRPr="004D21BF">
        <w:rPr>
          <w:b/>
          <w:bCs/>
        </w:rPr>
        <w:t>header</w:t>
      </w:r>
      <w:proofErr w:type="spellEnd"/>
      <w:r w:rsidRPr="004D21BF">
        <w:rPr>
          <w:b/>
          <w:bCs/>
        </w:rPr>
        <w:t xml:space="preserve"> and the </w:t>
      </w:r>
      <w:proofErr w:type="spellStart"/>
      <w:r w:rsidRPr="004D21BF">
        <w:rPr>
          <w:b/>
          <w:bCs/>
        </w:rPr>
        <w:t>footer</w:t>
      </w:r>
      <w:proofErr w:type="spellEnd"/>
      <w:r w:rsidRPr="004D21BF">
        <w:rPr>
          <w:b/>
          <w:bCs/>
        </w:rPr>
        <w:t xml:space="preserve">, </w:t>
      </w:r>
      <w:proofErr w:type="spellStart"/>
      <w:r w:rsidRPr="004D21BF">
        <w:rPr>
          <w:b/>
          <w:bCs/>
        </w:rPr>
        <w:t>respectively</w:t>
      </w:r>
      <w:proofErr w:type="spellEnd"/>
      <w:r w:rsidRPr="004D21BF">
        <w:rPr>
          <w:b/>
          <w:bCs/>
        </w:rPr>
        <w:t xml:space="preserve">. </w:t>
      </w:r>
      <w:proofErr w:type="spellStart"/>
      <w:r w:rsidRPr="004D21BF">
        <w:rPr>
          <w:b/>
          <w:bCs/>
        </w:rPr>
        <w:t>Whereas</w:t>
      </w:r>
      <w:proofErr w:type="spellEnd"/>
      <w:r w:rsidRPr="004D21BF">
        <w:rPr>
          <w:b/>
          <w:bCs/>
        </w:rPr>
        <w:t xml:space="preserve"> X509 </w:t>
      </w:r>
      <w:proofErr w:type="spellStart"/>
      <w:r w:rsidRPr="004D21BF">
        <w:rPr>
          <w:b/>
          <w:bCs/>
        </w:rPr>
        <w:t>SubjectPublicKeyInfo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has</w:t>
      </w:r>
      <w:proofErr w:type="spellEnd"/>
      <w:r w:rsidRPr="004D21BF">
        <w:rPr>
          <w:b/>
          <w:bCs/>
        </w:rPr>
        <w:t xml:space="preserve"> “BEGIN PUBLIC KEY” and “END PUBLIC KEY”. </w:t>
      </w:r>
      <w:proofErr w:type="spellStart"/>
      <w:r w:rsidRPr="004D21BF">
        <w:t>Furthermore</w:t>
      </w:r>
      <w:proofErr w:type="spellEnd"/>
      <w:r w:rsidRPr="004D21BF">
        <w:t xml:space="preserve">, </w:t>
      </w:r>
      <w:proofErr w:type="spellStart"/>
      <w:r w:rsidRPr="004D21BF">
        <w:t>we</w:t>
      </w:r>
      <w:proofErr w:type="spellEnd"/>
      <w:r w:rsidRPr="004D21BF">
        <w:t xml:space="preserve"> can </w:t>
      </w:r>
      <w:proofErr w:type="spellStart"/>
      <w:r w:rsidRPr="004D21BF">
        <w:t>also</w:t>
      </w:r>
      <w:proofErr w:type="spellEnd"/>
      <w:r w:rsidRPr="004D21BF">
        <w:t xml:space="preserve"> </w:t>
      </w:r>
      <w:proofErr w:type="spellStart"/>
      <w:r w:rsidRPr="004D21BF">
        <w:t>demonstrate</w:t>
      </w:r>
      <w:proofErr w:type="spellEnd"/>
      <w:r w:rsidRPr="004D21BF">
        <w:t xml:space="preserve"> the public key and the private key in PEM </w:t>
      </w:r>
      <w:proofErr w:type="spellStart"/>
      <w:r w:rsidRPr="004D21BF">
        <w:t>using</w:t>
      </w:r>
      <w:proofErr w:type="spellEnd"/>
      <w:r w:rsidRPr="004D21BF">
        <w:t xml:space="preserve"> the RSA </w:t>
      </w:r>
      <w:proofErr w:type="spellStart"/>
      <w:r w:rsidRPr="004D21BF">
        <w:t>module</w:t>
      </w:r>
      <w:proofErr w:type="spellEnd"/>
      <w:r w:rsidRPr="004D21BF">
        <w:t xml:space="preserve"> with </w:t>
      </w:r>
      <w:proofErr w:type="spellStart"/>
      <w:r w:rsidRPr="004D21BF">
        <w:t>OpenSSL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6F20CA06" w14:textId="55BDBFB2" w:rsidR="004D21BF" w:rsidRPr="004D21BF" w:rsidRDefault="004D21BF" w:rsidP="004D21BF">
      <w:r w:rsidRPr="004D21BF">
        <w:lastRenderedPageBreak/>
        <w:drawing>
          <wp:inline distT="0" distB="0" distL="0" distR="0" wp14:anchorId="7E24A365" wp14:editId="4763ABAC">
            <wp:extent cx="4570730" cy="9072245"/>
            <wp:effectExtent l="0" t="0" r="0" b="0"/>
            <wp:docPr id="541638035" name="Immagine 11" descr="OpenSSL ke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OpenSSL key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73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41B6" w14:textId="77777777" w:rsidR="004D21BF" w:rsidRPr="004D21BF" w:rsidRDefault="004D21BF" w:rsidP="004D21BF">
      <w:proofErr w:type="gramStart"/>
      <w:r w:rsidRPr="004D21BF">
        <w:lastRenderedPageBreak/>
        <w:t>Email</w:t>
      </w:r>
      <w:proofErr w:type="gramEnd"/>
      <w:r w:rsidRPr="004D21BF">
        <w:t xml:space="preserve"> and </w:t>
      </w:r>
      <w:proofErr w:type="spellStart"/>
      <w:r w:rsidRPr="004D21BF">
        <w:t>other</w:t>
      </w:r>
      <w:proofErr w:type="spellEnd"/>
      <w:r w:rsidRPr="004D21BF">
        <w:t xml:space="preserve"> text-</w:t>
      </w:r>
      <w:proofErr w:type="spellStart"/>
      <w:r w:rsidRPr="004D21BF">
        <w:t>based</w:t>
      </w:r>
      <w:proofErr w:type="spellEnd"/>
      <w:r w:rsidRPr="004D21BF">
        <w:t xml:space="preserve"> </w:t>
      </w:r>
      <w:proofErr w:type="spellStart"/>
      <w:r w:rsidRPr="004D21BF">
        <w:t>communication</w:t>
      </w:r>
      <w:proofErr w:type="spellEnd"/>
      <w:r w:rsidRPr="004D21BF">
        <w:t xml:space="preserve"> </w:t>
      </w:r>
      <w:proofErr w:type="spellStart"/>
      <w:r w:rsidRPr="004D21BF">
        <w:t>frequently</w:t>
      </w:r>
      <w:proofErr w:type="spellEnd"/>
      <w:r w:rsidRPr="004D21BF">
        <w:t xml:space="preserve"> use the PEM format.</w:t>
      </w:r>
    </w:p>
    <w:p w14:paraId="2A2CD4EF" w14:textId="7777777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>4.2. DER-</w:t>
      </w:r>
      <w:proofErr w:type="spellStart"/>
      <w:r w:rsidRPr="004D21BF">
        <w:rPr>
          <w:b/>
          <w:bCs/>
        </w:rPr>
        <w:t>encoded</w:t>
      </w:r>
      <w:proofErr w:type="spellEnd"/>
      <w:r w:rsidRPr="004D21BF">
        <w:rPr>
          <w:b/>
          <w:bCs/>
        </w:rPr>
        <w:t xml:space="preserve"> Format</w:t>
      </w:r>
    </w:p>
    <w:p w14:paraId="14F1AB4B" w14:textId="77777777" w:rsidR="004D21BF" w:rsidRPr="004D21BF" w:rsidRDefault="004D21BF" w:rsidP="004D21BF">
      <w:r w:rsidRPr="004D21BF">
        <w:rPr>
          <w:b/>
          <w:bCs/>
        </w:rPr>
        <w:t>The DER-</w:t>
      </w:r>
      <w:proofErr w:type="spellStart"/>
      <w:r w:rsidRPr="004D21BF">
        <w:rPr>
          <w:b/>
          <w:bCs/>
        </w:rPr>
        <w:t>encoded</w:t>
      </w:r>
      <w:proofErr w:type="spellEnd"/>
      <w:r w:rsidRPr="004D21BF">
        <w:rPr>
          <w:b/>
          <w:bCs/>
        </w:rPr>
        <w:t xml:space="preserve"> (</w:t>
      </w:r>
      <w:proofErr w:type="spellStart"/>
      <w:r w:rsidRPr="004D21BF">
        <w:rPr>
          <w:b/>
          <w:bCs/>
        </w:rPr>
        <w:t>Distinguished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Encoding</w:t>
      </w:r>
      <w:proofErr w:type="spellEnd"/>
      <w:r w:rsidRPr="004D21BF">
        <w:rPr>
          <w:b/>
          <w:bCs/>
        </w:rPr>
        <w:t xml:space="preserve"> Rules-</w:t>
      </w:r>
      <w:proofErr w:type="spellStart"/>
      <w:r w:rsidRPr="004D21BF">
        <w:rPr>
          <w:b/>
          <w:bCs/>
        </w:rPr>
        <w:t>encoded</w:t>
      </w:r>
      <w:proofErr w:type="spellEnd"/>
      <w:r w:rsidRPr="004D21BF">
        <w:rPr>
          <w:b/>
          <w:bCs/>
        </w:rPr>
        <w:t xml:space="preserve">) format </w:t>
      </w:r>
      <w:proofErr w:type="spellStart"/>
      <w:r w:rsidRPr="004D21BF">
        <w:rPr>
          <w:b/>
          <w:bCs/>
        </w:rPr>
        <w:t>is</w:t>
      </w:r>
      <w:proofErr w:type="spellEnd"/>
      <w:r w:rsidRPr="004D21BF">
        <w:rPr>
          <w:b/>
          <w:bCs/>
        </w:rPr>
        <w:t xml:space="preserve"> a </w:t>
      </w:r>
      <w:proofErr w:type="spellStart"/>
      <w:r w:rsidRPr="004D21BF">
        <w:rPr>
          <w:b/>
          <w:bCs/>
        </w:rPr>
        <w:t>binary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encoding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method</w:t>
      </w:r>
      <w:proofErr w:type="spellEnd"/>
      <w:r w:rsidRPr="004D21BF">
        <w:rPr>
          <w:b/>
          <w:bCs/>
        </w:rPr>
        <w:t xml:space="preserve"> for data </w:t>
      </w:r>
      <w:proofErr w:type="spellStart"/>
      <w:r w:rsidRPr="004D21BF">
        <w:rPr>
          <w:b/>
          <w:bCs/>
        </w:rPr>
        <w:t>described</w:t>
      </w:r>
      <w:proofErr w:type="spellEnd"/>
      <w:r w:rsidRPr="004D21BF">
        <w:rPr>
          <w:b/>
          <w:bCs/>
        </w:rPr>
        <w:t xml:space="preserve"> by ASN.1.</w:t>
      </w:r>
      <w:r w:rsidRPr="004D21BF">
        <w:t> </w:t>
      </w:r>
      <w:proofErr w:type="spellStart"/>
      <w:r w:rsidRPr="004D21BF">
        <w:t>Therefore</w:t>
      </w:r>
      <w:proofErr w:type="spellEnd"/>
      <w:r w:rsidRPr="004D21BF">
        <w:t xml:space="preserve">, </w:t>
      </w:r>
      <w:proofErr w:type="spellStart"/>
      <w:r w:rsidRPr="004D21BF">
        <w:t>it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sometimes</w:t>
      </w:r>
      <w:proofErr w:type="spellEnd"/>
      <w:r w:rsidRPr="004D21BF">
        <w:t xml:space="preserve"> </w:t>
      </w:r>
      <w:proofErr w:type="spellStart"/>
      <w:r w:rsidRPr="004D21BF">
        <w:t>called</w:t>
      </w:r>
      <w:proofErr w:type="spellEnd"/>
      <w:r w:rsidRPr="004D21BF">
        <w:t xml:space="preserve"> the ASN.1 DER-</w:t>
      </w:r>
      <w:proofErr w:type="spellStart"/>
      <w:r w:rsidRPr="004D21BF">
        <w:t>encoded</w:t>
      </w:r>
      <w:proofErr w:type="spellEnd"/>
      <w:r w:rsidRPr="004D21BF">
        <w:t xml:space="preserve"> format. In general, to </w:t>
      </w:r>
      <w:proofErr w:type="spellStart"/>
      <w:r w:rsidRPr="004D21BF">
        <w:t>obtain</w:t>
      </w:r>
      <w:proofErr w:type="spellEnd"/>
      <w:r w:rsidRPr="004D21BF">
        <w:t xml:space="preserve"> the DER format </w:t>
      </w:r>
      <w:proofErr w:type="spellStart"/>
      <w:r w:rsidRPr="004D21BF">
        <w:t>is</w:t>
      </w:r>
      <w:proofErr w:type="spellEnd"/>
      <w:r w:rsidRPr="004D21BF">
        <w:t xml:space="preserve"> to </w:t>
      </w:r>
      <w:proofErr w:type="spellStart"/>
      <w:r w:rsidRPr="004D21BF">
        <w:t>convert</w:t>
      </w:r>
      <w:proofErr w:type="spellEnd"/>
      <w:r w:rsidRPr="004D21BF">
        <w:t xml:space="preserve"> the certificate from </w:t>
      </w:r>
      <w:proofErr w:type="spellStart"/>
      <w:r w:rsidRPr="004D21BF">
        <w:t>another</w:t>
      </w:r>
      <w:proofErr w:type="spellEnd"/>
      <w:r w:rsidRPr="004D21BF">
        <w:t xml:space="preserve"> format, like PEM, to DER </w:t>
      </w:r>
      <w:proofErr w:type="spellStart"/>
      <w:r w:rsidRPr="004D21BF">
        <w:t>using</w:t>
      </w:r>
      <w:proofErr w:type="spellEnd"/>
      <w:r w:rsidRPr="004D21BF">
        <w:t xml:space="preserve"> a </w:t>
      </w:r>
      <w:proofErr w:type="spellStart"/>
      <w:r w:rsidRPr="004D21BF">
        <w:t>capable</w:t>
      </w:r>
      <w:proofErr w:type="spellEnd"/>
      <w:r w:rsidRPr="004D21BF">
        <w:t xml:space="preserve"> </w:t>
      </w:r>
      <w:proofErr w:type="spellStart"/>
      <w:r w:rsidRPr="004D21BF">
        <w:t>conversion</w:t>
      </w:r>
      <w:proofErr w:type="spellEnd"/>
      <w:r w:rsidRPr="004D21BF">
        <w:t xml:space="preserve"> tool. The following </w:t>
      </w:r>
      <w:proofErr w:type="spellStart"/>
      <w:r w:rsidRPr="004D21BF">
        <w:t>represents</w:t>
      </w:r>
      <w:proofErr w:type="spellEnd"/>
      <w:r w:rsidRPr="004D21BF">
        <w:t xml:space="preserve"> the </w:t>
      </w:r>
      <w:proofErr w:type="spellStart"/>
      <w:r w:rsidRPr="004D21BF">
        <w:t>above</w:t>
      </w:r>
      <w:proofErr w:type="spellEnd"/>
      <w:r w:rsidRPr="004D21BF">
        <w:t xml:space="preserve"> public key in PEM format in the DER-</w:t>
      </w:r>
      <w:proofErr w:type="spellStart"/>
      <w:r w:rsidRPr="004D21BF">
        <w:t>encoded</w:t>
      </w:r>
      <w:proofErr w:type="spellEnd"/>
      <w:r w:rsidRPr="004D21BF">
        <w:t xml:space="preserve"> </w:t>
      </w:r>
      <w:proofErr w:type="spellStart"/>
      <w:r w:rsidRPr="004D21BF">
        <w:t>structure</w:t>
      </w:r>
      <w:proofErr w:type="spellEnd"/>
      <w:r w:rsidRPr="004D21BF">
        <w:t xml:space="preserve"> with the </w:t>
      </w:r>
      <w:proofErr w:type="spellStart"/>
      <w:r w:rsidRPr="004D21BF">
        <w:t>OpenSSL</w:t>
      </w:r>
      <w:proofErr w:type="spellEnd"/>
      <w:r w:rsidRPr="004D21BF">
        <w:t xml:space="preserve"> </w:t>
      </w:r>
      <w:proofErr w:type="spellStart"/>
      <w:r w:rsidRPr="004D21BF">
        <w:t>command</w:t>
      </w:r>
      <w:proofErr w:type="spellEnd"/>
      <w:r w:rsidRPr="004D21BF">
        <w:t>:</w:t>
      </w:r>
    </w:p>
    <w:p w14:paraId="16452741" w14:textId="57552171" w:rsidR="004D21BF" w:rsidRPr="004D21BF" w:rsidRDefault="004D21BF" w:rsidP="004D21BF">
      <w:r w:rsidRPr="004D21BF">
        <w:drawing>
          <wp:inline distT="0" distB="0" distL="0" distR="0" wp14:anchorId="5E9D4A29" wp14:editId="6935FDC3">
            <wp:extent cx="6120130" cy="1888490"/>
            <wp:effectExtent l="0" t="0" r="0" b="0"/>
            <wp:docPr id="2063921536" name="Immagine 10" descr="OpenSSL DE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OpenSSL DER forma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F9545" w14:textId="77777777" w:rsidR="004D21BF" w:rsidRPr="004D21BF" w:rsidRDefault="004D21BF" w:rsidP="004D21BF">
      <w:r w:rsidRPr="004D21BF">
        <w:t xml:space="preserve">Note </w:t>
      </w:r>
      <w:proofErr w:type="spellStart"/>
      <w:r w:rsidRPr="004D21BF">
        <w:t>that</w:t>
      </w:r>
      <w:proofErr w:type="spellEnd"/>
      <w:r w:rsidRPr="004D21BF">
        <w:t xml:space="preserve"> the </w:t>
      </w:r>
      <w:r w:rsidRPr="004D21BF">
        <w:rPr>
          <w:b/>
          <w:bCs/>
        </w:rPr>
        <w:t xml:space="preserve">RSA public key in PEM format </w:t>
      </w:r>
      <w:proofErr w:type="spellStart"/>
      <w:r w:rsidRPr="004D21BF">
        <w:rPr>
          <w:b/>
          <w:bCs/>
        </w:rPr>
        <w:t>has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plaintext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statements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such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as</w:t>
      </w:r>
      <w:proofErr w:type="spellEnd"/>
      <w:r w:rsidRPr="004D21BF">
        <w:rPr>
          <w:b/>
          <w:bCs/>
        </w:rPr>
        <w:t>:</w:t>
      </w:r>
    </w:p>
    <w:p w14:paraId="690E5BCB" w14:textId="77777777" w:rsidR="004D21BF" w:rsidRPr="004D21BF" w:rsidRDefault="004D21BF" w:rsidP="004D21BF">
      <w:r w:rsidRPr="004D21BF">
        <w:t>-----BEGIN CERTIFICATE-----</w:t>
      </w:r>
    </w:p>
    <w:p w14:paraId="66E471F4" w14:textId="77777777" w:rsidR="004D21BF" w:rsidRPr="004D21BF" w:rsidRDefault="004D21BF" w:rsidP="004D21BF">
      <w:r w:rsidRPr="004D21BF">
        <w:t>-----END CERTIFICATE-----Copy</w:t>
      </w:r>
    </w:p>
    <w:p w14:paraId="64F49D77" w14:textId="77777777" w:rsidR="004D21BF" w:rsidRPr="004D21BF" w:rsidRDefault="004D21BF" w:rsidP="004D21BF">
      <w:r w:rsidRPr="004D21BF">
        <w:t>But </w:t>
      </w:r>
      <w:r w:rsidRPr="004D21BF">
        <w:rPr>
          <w:b/>
          <w:bCs/>
        </w:rPr>
        <w:t xml:space="preserve">the RSA public key in DER format </w:t>
      </w:r>
      <w:proofErr w:type="spellStart"/>
      <w:r w:rsidRPr="004D21BF">
        <w:rPr>
          <w:b/>
          <w:bCs/>
        </w:rPr>
        <w:t>doesn’t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have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such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plaintext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statements</w:t>
      </w:r>
      <w:proofErr w:type="spellEnd"/>
      <w:r w:rsidRPr="004D21BF">
        <w:rPr>
          <w:b/>
          <w:bCs/>
        </w:rPr>
        <w:t>.</w:t>
      </w:r>
    </w:p>
    <w:p w14:paraId="1749D9CA" w14:textId="77777777" w:rsidR="004D21BF" w:rsidRPr="004D21BF" w:rsidRDefault="004D21BF" w:rsidP="004D21BF">
      <w:r w:rsidRPr="004D21BF">
        <w:t>DER-</w:t>
      </w:r>
      <w:proofErr w:type="spellStart"/>
      <w:r w:rsidRPr="004D21BF">
        <w:t>encoded</w:t>
      </w:r>
      <w:proofErr w:type="spellEnd"/>
      <w:r w:rsidRPr="004D21BF">
        <w:t xml:space="preserve"> format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often</w:t>
      </w:r>
      <w:proofErr w:type="spellEnd"/>
      <w:r w:rsidRPr="004D21BF">
        <w:t xml:space="preserve"> </w:t>
      </w:r>
      <w:proofErr w:type="spellStart"/>
      <w:r w:rsidRPr="004D21BF">
        <w:t>used</w:t>
      </w:r>
      <w:proofErr w:type="spellEnd"/>
      <w:r w:rsidRPr="004D21BF">
        <w:t xml:space="preserve"> in smart cards and </w:t>
      </w:r>
      <w:proofErr w:type="spellStart"/>
      <w:r w:rsidRPr="004D21BF">
        <w:t>other</w:t>
      </w:r>
      <w:proofErr w:type="spellEnd"/>
      <w:r w:rsidRPr="004D21BF">
        <w:t xml:space="preserve"> embedded </w:t>
      </w:r>
      <w:proofErr w:type="gramStart"/>
      <w:r w:rsidRPr="004D21BF">
        <w:t>devices</w:t>
      </w:r>
      <w:proofErr w:type="gramEnd"/>
      <w:r w:rsidRPr="004D21BF">
        <w:t>.</w:t>
      </w:r>
    </w:p>
    <w:p w14:paraId="0734E205" w14:textId="7777777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>4.3. SSH Format (The Secure Shell Public Key File Format)</w:t>
      </w:r>
    </w:p>
    <w:p w14:paraId="12CF7FCF" w14:textId="77777777" w:rsidR="004D21BF" w:rsidRPr="004D21BF" w:rsidRDefault="004D21BF" w:rsidP="004D21BF">
      <w:hyperlink r:id="rId20" w:history="1">
        <w:r w:rsidRPr="004D21BF">
          <w:rPr>
            <w:rStyle w:val="Collegamentoipertestuale"/>
            <w:b/>
            <w:bCs/>
          </w:rPr>
          <w:t>SSH</w:t>
        </w:r>
      </w:hyperlink>
      <w:r w:rsidRPr="004D21BF">
        <w:t> </w:t>
      </w:r>
      <w:proofErr w:type="spellStart"/>
      <w:r w:rsidRPr="004D21BF">
        <w:rPr>
          <w:b/>
          <w:bCs/>
        </w:rPr>
        <w:t>is</w:t>
      </w:r>
      <w:proofErr w:type="spellEnd"/>
      <w:r w:rsidRPr="004D21BF">
        <w:rPr>
          <w:b/>
          <w:bCs/>
        </w:rPr>
        <w:t xml:space="preserve"> a secure network </w:t>
      </w:r>
      <w:proofErr w:type="spellStart"/>
      <w:r w:rsidRPr="004D21BF">
        <w:rPr>
          <w:b/>
          <w:bCs/>
        </w:rPr>
        <w:t>protocol</w:t>
      </w:r>
      <w:proofErr w:type="spellEnd"/>
      <w:r w:rsidRPr="004D21BF">
        <w:rPr>
          <w:b/>
          <w:bCs/>
        </w:rPr>
        <w:t>.</w:t>
      </w:r>
      <w:r w:rsidRPr="004D21BF">
        <w:t xml:space="preserve"> Using SSH, </w:t>
      </w:r>
      <w:proofErr w:type="spellStart"/>
      <w:r w:rsidRPr="004D21BF">
        <w:t>we</w:t>
      </w:r>
      <w:proofErr w:type="spellEnd"/>
      <w:r w:rsidRPr="004D21BF">
        <w:t xml:space="preserve"> can </w:t>
      </w:r>
      <w:proofErr w:type="spellStart"/>
      <w:r w:rsidRPr="004D21BF">
        <w:t>connect</w:t>
      </w:r>
      <w:proofErr w:type="spellEnd"/>
      <w:r w:rsidRPr="004D21BF">
        <w:t xml:space="preserve"> with a remote machine and </w:t>
      </w:r>
      <w:proofErr w:type="spellStart"/>
      <w:r w:rsidRPr="004D21BF">
        <w:t>execute</w:t>
      </w:r>
      <w:proofErr w:type="spellEnd"/>
      <w:r w:rsidRPr="004D21BF">
        <w:t xml:space="preserve"> </w:t>
      </w:r>
      <w:proofErr w:type="spellStart"/>
      <w:r w:rsidRPr="004D21BF">
        <w:t>commands</w:t>
      </w:r>
      <w:proofErr w:type="spellEnd"/>
      <w:r w:rsidRPr="004D21BF">
        <w:t xml:space="preserve"> on the machine. The RSA public key format </w:t>
      </w:r>
      <w:proofErr w:type="spellStart"/>
      <w:r w:rsidRPr="004D21BF">
        <w:t>used</w:t>
      </w:r>
      <w:proofErr w:type="spellEnd"/>
      <w:r w:rsidRPr="004D21BF">
        <w:t xml:space="preserve"> by </w:t>
      </w:r>
      <w:proofErr w:type="spellStart"/>
      <w:r w:rsidRPr="004D21BF">
        <w:t>OpenSSH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follows:</w:t>
      </w:r>
    </w:p>
    <w:p w14:paraId="3D66DF32" w14:textId="00B55A9E" w:rsidR="004D21BF" w:rsidRPr="004D21BF" w:rsidRDefault="004D21BF" w:rsidP="004D21BF">
      <w:r w:rsidRPr="004D21BF">
        <w:drawing>
          <wp:inline distT="0" distB="0" distL="0" distR="0" wp14:anchorId="5332EA06" wp14:editId="2F5F93C9">
            <wp:extent cx="6120130" cy="1737995"/>
            <wp:effectExtent l="0" t="0" r="0" b="0"/>
            <wp:docPr id="97117419" name="Immagine 9" descr="OpenSSH RSA public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OpenSSH RSA public ke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D6771" w14:textId="77777777" w:rsidR="004D21BF" w:rsidRPr="004D21BF" w:rsidRDefault="004D21BF" w:rsidP="004D21BF">
      <w:r w:rsidRPr="004D21BF">
        <w:t> </w:t>
      </w:r>
    </w:p>
    <w:p w14:paraId="01C63192" w14:textId="77777777" w:rsidR="004D21BF" w:rsidRPr="004D21BF" w:rsidRDefault="004D21BF" w:rsidP="004D21BF">
      <w:proofErr w:type="spellStart"/>
      <w:r w:rsidRPr="004D21BF">
        <w:rPr>
          <w:b/>
          <w:bCs/>
        </w:rPr>
        <w:lastRenderedPageBreak/>
        <w:t>Considering</w:t>
      </w:r>
      <w:proofErr w:type="spellEnd"/>
      <w:r w:rsidRPr="004D21BF">
        <w:rPr>
          <w:b/>
          <w:bCs/>
        </w:rPr>
        <w:t xml:space="preserve"> the RSA public key in the SSH format, </w:t>
      </w:r>
      <w:proofErr w:type="spellStart"/>
      <w:r w:rsidRPr="004D21BF">
        <w:rPr>
          <w:b/>
          <w:bCs/>
        </w:rPr>
        <w:t>it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does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not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have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headers</w:t>
      </w:r>
      <w:proofErr w:type="spellEnd"/>
      <w:r w:rsidRPr="004D21BF">
        <w:rPr>
          <w:b/>
          <w:bCs/>
        </w:rPr>
        <w:t xml:space="preserve"> or </w:t>
      </w:r>
      <w:proofErr w:type="spellStart"/>
      <w:r w:rsidRPr="004D21BF">
        <w:rPr>
          <w:b/>
          <w:bCs/>
        </w:rPr>
        <w:t>footers</w:t>
      </w:r>
      <w:proofErr w:type="spellEnd"/>
      <w:r w:rsidRPr="004D21BF">
        <w:rPr>
          <w:b/>
          <w:bCs/>
        </w:rPr>
        <w:t xml:space="preserve"> like PEM or SSH2 formats do.</w:t>
      </w:r>
      <w:r w:rsidRPr="004D21BF">
        <w:t> </w:t>
      </w:r>
      <w:proofErr w:type="spellStart"/>
      <w:r w:rsidRPr="004D21BF">
        <w:t>Furthermore</w:t>
      </w:r>
      <w:proofErr w:type="spellEnd"/>
      <w:r w:rsidRPr="004D21BF">
        <w:t>, </w:t>
      </w:r>
      <w:hyperlink r:id="rId22" w:history="1">
        <w:r w:rsidRPr="004D21BF">
          <w:rPr>
            <w:rStyle w:val="Collegamentoipertestuale"/>
          </w:rPr>
          <w:t>RFC4253</w:t>
        </w:r>
      </w:hyperlink>
      <w:r w:rsidRPr="004D21BF">
        <w:t> </w:t>
      </w:r>
      <w:proofErr w:type="spellStart"/>
      <w:r w:rsidRPr="004D21BF">
        <w:t>thoroughly</w:t>
      </w:r>
      <w:proofErr w:type="spellEnd"/>
      <w:r w:rsidRPr="004D21BF">
        <w:t xml:space="preserve"> </w:t>
      </w:r>
      <w:proofErr w:type="spellStart"/>
      <w:r w:rsidRPr="004D21BF">
        <w:t>describes</w:t>
      </w:r>
      <w:proofErr w:type="spellEnd"/>
      <w:r w:rsidRPr="004D21BF">
        <w:t xml:space="preserve"> the </w:t>
      </w:r>
      <w:proofErr w:type="spellStart"/>
      <w:r w:rsidRPr="004D21BF">
        <w:t>OpenSSH</w:t>
      </w:r>
      <w:proofErr w:type="spellEnd"/>
      <w:r w:rsidRPr="004D21BF">
        <w:t xml:space="preserve"> public key format.</w:t>
      </w:r>
    </w:p>
    <w:p w14:paraId="2B686783" w14:textId="77777777" w:rsidR="004D21BF" w:rsidRPr="004D21BF" w:rsidRDefault="004D21BF" w:rsidP="004D21BF">
      <w:r w:rsidRPr="004D21BF">
        <w:t xml:space="preserve">The SSH format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primarily</w:t>
      </w:r>
      <w:proofErr w:type="spellEnd"/>
      <w:r w:rsidRPr="004D21BF">
        <w:t xml:space="preserve"> </w:t>
      </w:r>
      <w:proofErr w:type="spellStart"/>
      <w:r w:rsidRPr="004D21BF">
        <w:t>used</w:t>
      </w:r>
      <w:proofErr w:type="spellEnd"/>
      <w:r w:rsidRPr="004D21BF">
        <w:t xml:space="preserve"> for secure remote login and server </w:t>
      </w:r>
      <w:proofErr w:type="spellStart"/>
      <w:r w:rsidRPr="004D21BF">
        <w:t>command</w:t>
      </w:r>
      <w:proofErr w:type="spellEnd"/>
      <w:r w:rsidRPr="004D21BF">
        <w:t xml:space="preserve"> </w:t>
      </w:r>
      <w:proofErr w:type="spellStart"/>
      <w:r w:rsidRPr="004D21BF">
        <w:t>execution</w:t>
      </w:r>
      <w:proofErr w:type="spellEnd"/>
      <w:r w:rsidRPr="004D21BF">
        <w:t>.</w:t>
      </w:r>
    </w:p>
    <w:p w14:paraId="5F57CC48" w14:textId="77777777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>4.4. SSH2 Format (</w:t>
      </w:r>
      <w:proofErr w:type="spellStart"/>
      <w:r w:rsidRPr="004D21BF">
        <w:rPr>
          <w:b/>
          <w:bCs/>
        </w:rPr>
        <w:t>Improved</w:t>
      </w:r>
      <w:proofErr w:type="spellEnd"/>
      <w:r w:rsidRPr="004D21BF">
        <w:rPr>
          <w:b/>
          <w:bCs/>
        </w:rPr>
        <w:t xml:space="preserve"> Version of SSH)</w:t>
      </w:r>
    </w:p>
    <w:p w14:paraId="4644BFC5" w14:textId="77777777" w:rsidR="004D21BF" w:rsidRPr="004D21BF" w:rsidRDefault="004D21BF" w:rsidP="004D21BF">
      <w:r w:rsidRPr="004D21BF">
        <w:t>The </w:t>
      </w:r>
      <w:hyperlink r:id="rId23" w:anchor="Version_2" w:history="1">
        <w:r w:rsidRPr="004D21BF">
          <w:rPr>
            <w:rStyle w:val="Collegamentoipertestuale"/>
          </w:rPr>
          <w:t>SSH2</w:t>
        </w:r>
      </w:hyperlink>
      <w:r w:rsidRPr="004D21BF">
        <w:t xml:space="preserve"> format, </w:t>
      </w:r>
      <w:proofErr w:type="spellStart"/>
      <w:r w:rsidRPr="004D21BF">
        <w:t>also</w:t>
      </w:r>
      <w:proofErr w:type="spellEnd"/>
      <w:r w:rsidRPr="004D21BF">
        <w:t xml:space="preserve"> </w:t>
      </w:r>
      <w:proofErr w:type="spellStart"/>
      <w:r w:rsidRPr="004D21BF">
        <w:t>known</w:t>
      </w:r>
      <w:proofErr w:type="spellEnd"/>
      <w:r w:rsidRPr="004D21BF">
        <w:t xml:space="preserve"> </w:t>
      </w:r>
      <w:proofErr w:type="spellStart"/>
      <w:r w:rsidRPr="004D21BF">
        <w:t>as</w:t>
      </w:r>
      <w:proofErr w:type="spellEnd"/>
      <w:r w:rsidRPr="004D21BF">
        <w:t xml:space="preserve"> the RFC4716 format, </w:t>
      </w:r>
      <w:proofErr w:type="spellStart"/>
      <w:r w:rsidRPr="004D21BF">
        <w:t>is</w:t>
      </w:r>
      <w:proofErr w:type="spellEnd"/>
      <w:r w:rsidRPr="004D21BF">
        <w:t xml:space="preserve"> a more secure, </w:t>
      </w:r>
      <w:proofErr w:type="spellStart"/>
      <w:r w:rsidRPr="004D21BF">
        <w:t>efficient</w:t>
      </w:r>
      <w:proofErr w:type="spellEnd"/>
      <w:r w:rsidRPr="004D21BF">
        <w:t xml:space="preserve">, and </w:t>
      </w:r>
      <w:proofErr w:type="spellStart"/>
      <w:r w:rsidRPr="004D21BF">
        <w:t>portable</w:t>
      </w:r>
      <w:proofErr w:type="spellEnd"/>
      <w:r w:rsidRPr="004D21BF">
        <w:t xml:space="preserve"> SSH </w:t>
      </w:r>
      <w:proofErr w:type="spellStart"/>
      <w:r w:rsidRPr="004D21BF">
        <w:t>version</w:t>
      </w:r>
      <w:proofErr w:type="spellEnd"/>
      <w:r w:rsidRPr="004D21BF">
        <w:rPr>
          <w:b/>
          <w:bCs/>
        </w:rPr>
        <w:t>.</w:t>
      </w:r>
    </w:p>
    <w:p w14:paraId="567DCBB2" w14:textId="77777777" w:rsidR="004D21BF" w:rsidRPr="004D21BF" w:rsidRDefault="004D21BF" w:rsidP="004D21BF">
      <w:r w:rsidRPr="004D21BF">
        <w:t>The following shows the RSA public key in SSH2 format:</w:t>
      </w:r>
    </w:p>
    <w:p w14:paraId="32FC516B" w14:textId="0180E249" w:rsidR="004D21BF" w:rsidRPr="004D21BF" w:rsidRDefault="004D21BF" w:rsidP="004D21BF">
      <w:r w:rsidRPr="004D21BF">
        <w:drawing>
          <wp:inline distT="0" distB="0" distL="0" distR="0" wp14:anchorId="6348CDEE" wp14:editId="39D0274F">
            <wp:extent cx="5981700" cy="2276475"/>
            <wp:effectExtent l="0" t="0" r="0" b="0"/>
            <wp:docPr id="374307936" name="Immagine 8" descr="SSH2 RSA public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SH2 RSA public key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42FA" w14:textId="77777777" w:rsidR="004D21BF" w:rsidRPr="004D21BF" w:rsidRDefault="004D21BF" w:rsidP="004D21BF">
      <w:r w:rsidRPr="004D21BF">
        <w:t xml:space="preserve">The RSA public key in SSH2 format looks like the RSA public key in the PEM format </w:t>
      </w:r>
      <w:proofErr w:type="spellStart"/>
      <w:r w:rsidRPr="004D21BF">
        <w:t>that</w:t>
      </w:r>
      <w:proofErr w:type="spellEnd"/>
      <w:r w:rsidRPr="004D21BF">
        <w:t xml:space="preserve"> </w:t>
      </w:r>
      <w:proofErr w:type="spellStart"/>
      <w:r w:rsidRPr="004D21BF">
        <w:t>we</w:t>
      </w:r>
      <w:proofErr w:type="spellEnd"/>
      <w:r w:rsidRPr="004D21BF">
        <w:t xml:space="preserve"> </w:t>
      </w:r>
      <w:proofErr w:type="spellStart"/>
      <w:r w:rsidRPr="004D21BF">
        <w:t>discussed</w:t>
      </w:r>
      <w:proofErr w:type="spellEnd"/>
      <w:r w:rsidRPr="004D21BF">
        <w:t xml:space="preserve"> </w:t>
      </w:r>
      <w:proofErr w:type="spellStart"/>
      <w:r w:rsidRPr="004D21BF">
        <w:t>previously</w:t>
      </w:r>
      <w:proofErr w:type="spellEnd"/>
      <w:r w:rsidRPr="004D21BF">
        <w:t xml:space="preserve">. But note </w:t>
      </w:r>
      <w:proofErr w:type="spellStart"/>
      <w:r w:rsidRPr="004D21BF">
        <w:t>that</w:t>
      </w:r>
      <w:proofErr w:type="spellEnd"/>
      <w:r w:rsidRPr="004D21BF">
        <w:t>, </w:t>
      </w:r>
      <w:r w:rsidRPr="004D21BF">
        <w:rPr>
          <w:b/>
          <w:bCs/>
        </w:rPr>
        <w:t xml:space="preserve">in the SSH2 format, the </w:t>
      </w:r>
      <w:proofErr w:type="spellStart"/>
      <w:r w:rsidRPr="004D21BF">
        <w:rPr>
          <w:b/>
          <w:bCs/>
        </w:rPr>
        <w:t>header</w:t>
      </w:r>
      <w:proofErr w:type="spellEnd"/>
      <w:r w:rsidRPr="004D21BF">
        <w:rPr>
          <w:b/>
          <w:bCs/>
        </w:rPr>
        <w:t xml:space="preserve"> and the </w:t>
      </w:r>
      <w:proofErr w:type="spellStart"/>
      <w:r w:rsidRPr="004D21BF">
        <w:rPr>
          <w:b/>
          <w:bCs/>
        </w:rPr>
        <w:t>footer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sentences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have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four</w:t>
      </w:r>
      <w:proofErr w:type="spellEnd"/>
      <w:r w:rsidRPr="004D21BF">
        <w:rPr>
          <w:b/>
          <w:bCs/>
        </w:rPr>
        <w:t xml:space="preserve"> </w:t>
      </w:r>
      <w:proofErr w:type="spellStart"/>
      <w:r w:rsidRPr="004D21BF">
        <w:rPr>
          <w:b/>
          <w:bCs/>
        </w:rPr>
        <w:t>dashes</w:t>
      </w:r>
      <w:proofErr w:type="spellEnd"/>
      <w:r w:rsidRPr="004D21BF">
        <w:rPr>
          <w:b/>
          <w:bCs/>
        </w:rPr>
        <w:t xml:space="preserve"> and a </w:t>
      </w:r>
      <w:proofErr w:type="spellStart"/>
      <w:r w:rsidRPr="004D21BF">
        <w:rPr>
          <w:b/>
          <w:bCs/>
        </w:rPr>
        <w:t>space</w:t>
      </w:r>
      <w:proofErr w:type="spellEnd"/>
      <w:r w:rsidRPr="004D21BF">
        <w:rPr>
          <w:b/>
          <w:bCs/>
        </w:rPr>
        <w:t>.</w:t>
      </w:r>
    </w:p>
    <w:p w14:paraId="7B3220C5" w14:textId="77777777" w:rsidR="004D21BF" w:rsidRPr="004D21BF" w:rsidRDefault="004D21BF" w:rsidP="004D21BF">
      <w:r w:rsidRPr="004D21BF">
        <w:t xml:space="preserve">The SSH2 format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commonly</w:t>
      </w:r>
      <w:proofErr w:type="spellEnd"/>
      <w:r w:rsidRPr="004D21BF">
        <w:t xml:space="preserve"> </w:t>
      </w:r>
      <w:proofErr w:type="spellStart"/>
      <w:r w:rsidRPr="004D21BF">
        <w:t>used</w:t>
      </w:r>
      <w:proofErr w:type="spellEnd"/>
      <w:r w:rsidRPr="004D21BF">
        <w:t xml:space="preserve"> in </w:t>
      </w:r>
      <w:proofErr w:type="spellStart"/>
      <w:r w:rsidRPr="004D21BF">
        <w:t>modern</w:t>
      </w:r>
      <w:proofErr w:type="spellEnd"/>
      <w:r w:rsidRPr="004D21BF">
        <w:t xml:space="preserve"> systems and networks.</w:t>
      </w:r>
    </w:p>
    <w:p w14:paraId="01211B63" w14:textId="77777777" w:rsidR="00FD3BC6" w:rsidRDefault="00FD3BC6" w:rsidP="004D21BF">
      <w:pPr>
        <w:rPr>
          <w:b/>
          <w:bCs/>
        </w:rPr>
      </w:pPr>
    </w:p>
    <w:p w14:paraId="4D202F5C" w14:textId="6C4DD63F" w:rsidR="004D21BF" w:rsidRPr="004D21BF" w:rsidRDefault="004D21BF" w:rsidP="004D21BF">
      <w:pPr>
        <w:rPr>
          <w:b/>
          <w:bCs/>
        </w:rPr>
      </w:pPr>
      <w:r w:rsidRPr="004D21BF">
        <w:rPr>
          <w:b/>
          <w:bCs/>
        </w:rPr>
        <w:t>5. C</w:t>
      </w:r>
      <w:proofErr w:type="spellStart"/>
      <w:r w:rsidRPr="004D21BF">
        <w:rPr>
          <w:b/>
          <w:bCs/>
        </w:rPr>
        <w:t>onclusion</w:t>
      </w:r>
      <w:proofErr w:type="spellEnd"/>
    </w:p>
    <w:p w14:paraId="66C5B7C2" w14:textId="77777777" w:rsidR="004D21BF" w:rsidRPr="004D21BF" w:rsidRDefault="004D21BF" w:rsidP="004D21BF">
      <w:r w:rsidRPr="004D21BF">
        <w:t xml:space="preserve">In </w:t>
      </w:r>
      <w:proofErr w:type="spellStart"/>
      <w:r w:rsidRPr="004D21BF">
        <w:t>this</w:t>
      </w:r>
      <w:proofErr w:type="spellEnd"/>
      <w:r w:rsidRPr="004D21BF">
        <w:t xml:space="preserve"> </w:t>
      </w:r>
      <w:proofErr w:type="spellStart"/>
      <w:r w:rsidRPr="004D21BF">
        <w:t>article</w:t>
      </w:r>
      <w:proofErr w:type="spellEnd"/>
      <w:r w:rsidRPr="004D21BF">
        <w:t xml:space="preserve">, </w:t>
      </w:r>
      <w:proofErr w:type="spellStart"/>
      <w:r w:rsidRPr="004D21BF">
        <w:t>we</w:t>
      </w:r>
      <w:proofErr w:type="spellEnd"/>
      <w:r w:rsidRPr="004D21BF">
        <w:t xml:space="preserve"> </w:t>
      </w:r>
      <w:proofErr w:type="spellStart"/>
      <w:r w:rsidRPr="004D21BF">
        <w:t>discussed</w:t>
      </w:r>
      <w:proofErr w:type="spellEnd"/>
      <w:r w:rsidRPr="004D21BF">
        <w:t xml:space="preserve"> </w:t>
      </w:r>
      <w:proofErr w:type="spellStart"/>
      <w:r w:rsidRPr="004D21BF">
        <w:t>different</w:t>
      </w:r>
      <w:proofErr w:type="spellEnd"/>
      <w:r w:rsidRPr="004D21BF">
        <w:t xml:space="preserve"> RSA public key formats: PEM format, DER format, SSH format, and SSH2 format. The SSH and SSH2 formats are </w:t>
      </w:r>
      <w:proofErr w:type="spellStart"/>
      <w:r w:rsidRPr="004D21BF">
        <w:t>often</w:t>
      </w:r>
      <w:proofErr w:type="spellEnd"/>
      <w:r w:rsidRPr="004D21BF">
        <w:t xml:space="preserve"> </w:t>
      </w:r>
      <w:proofErr w:type="spellStart"/>
      <w:r w:rsidRPr="004D21BF">
        <w:t>used</w:t>
      </w:r>
      <w:proofErr w:type="spellEnd"/>
      <w:r w:rsidRPr="004D21BF">
        <w:t xml:space="preserve"> to </w:t>
      </w:r>
      <w:proofErr w:type="spellStart"/>
      <w:r w:rsidRPr="004D21BF">
        <w:t>authenticate</w:t>
      </w:r>
      <w:proofErr w:type="spellEnd"/>
      <w:r w:rsidRPr="004D21BF">
        <w:t xml:space="preserve"> the </w:t>
      </w:r>
      <w:proofErr w:type="spellStart"/>
      <w:r w:rsidRPr="004D21BF">
        <w:t>identities</w:t>
      </w:r>
      <w:proofErr w:type="spellEnd"/>
      <w:r w:rsidRPr="004D21BF">
        <w:t xml:space="preserve"> of interactive users and remote systems. </w:t>
      </w:r>
      <w:proofErr w:type="spellStart"/>
      <w:r w:rsidRPr="004D21BF">
        <w:t>Both</w:t>
      </w:r>
      <w:proofErr w:type="spellEnd"/>
      <w:r w:rsidRPr="004D21BF">
        <w:t xml:space="preserve"> PEM and DER formats are </w:t>
      </w:r>
      <w:proofErr w:type="spellStart"/>
      <w:r w:rsidRPr="004D21BF">
        <w:t>used</w:t>
      </w:r>
      <w:proofErr w:type="spellEnd"/>
      <w:r w:rsidRPr="004D21BF">
        <w:t xml:space="preserve"> for </w:t>
      </w:r>
      <w:proofErr w:type="spellStart"/>
      <w:r w:rsidRPr="004D21BF">
        <w:t>exchanging</w:t>
      </w:r>
      <w:proofErr w:type="spellEnd"/>
      <w:r w:rsidRPr="004D21BF">
        <w:t xml:space="preserve"> public keys and </w:t>
      </w:r>
      <w:proofErr w:type="spellStart"/>
      <w:r w:rsidRPr="004D21BF">
        <w:t>storing</w:t>
      </w:r>
      <w:proofErr w:type="spellEnd"/>
      <w:r w:rsidRPr="004D21BF">
        <w:t xml:space="preserve"> public keys in files. </w:t>
      </w:r>
      <w:proofErr w:type="spellStart"/>
      <w:r w:rsidRPr="004D21BF">
        <w:t>Moreover</w:t>
      </w:r>
      <w:proofErr w:type="spellEnd"/>
      <w:r w:rsidRPr="004D21BF">
        <w:t>, text-</w:t>
      </w:r>
      <w:proofErr w:type="spellStart"/>
      <w:r w:rsidRPr="004D21BF">
        <w:t>based</w:t>
      </w:r>
      <w:proofErr w:type="spellEnd"/>
      <w:r w:rsidRPr="004D21BF">
        <w:t xml:space="preserve"> </w:t>
      </w:r>
      <w:proofErr w:type="spellStart"/>
      <w:r w:rsidRPr="004D21BF">
        <w:t>communication</w:t>
      </w:r>
      <w:proofErr w:type="spellEnd"/>
      <w:r w:rsidRPr="004D21BF">
        <w:t xml:space="preserve"> </w:t>
      </w:r>
      <w:proofErr w:type="spellStart"/>
      <w:r w:rsidRPr="004D21BF">
        <w:t>frequently</w:t>
      </w:r>
      <w:proofErr w:type="spellEnd"/>
      <w:r w:rsidRPr="004D21BF">
        <w:t xml:space="preserve"> </w:t>
      </w:r>
      <w:proofErr w:type="spellStart"/>
      <w:r w:rsidRPr="004D21BF">
        <w:t>uses</w:t>
      </w:r>
      <w:proofErr w:type="spellEnd"/>
      <w:r w:rsidRPr="004D21BF">
        <w:t xml:space="preserve"> the PEM format. Smart cards and </w:t>
      </w:r>
      <w:proofErr w:type="spellStart"/>
      <w:r w:rsidRPr="004D21BF">
        <w:t>other</w:t>
      </w:r>
      <w:proofErr w:type="spellEnd"/>
      <w:r w:rsidRPr="004D21BF">
        <w:t xml:space="preserve"> embedded </w:t>
      </w:r>
      <w:proofErr w:type="gramStart"/>
      <w:r w:rsidRPr="004D21BF">
        <w:t>devices</w:t>
      </w:r>
      <w:proofErr w:type="gramEnd"/>
      <w:r w:rsidRPr="004D21BF">
        <w:t xml:space="preserve"> use the DER format. </w:t>
      </w:r>
      <w:proofErr w:type="spellStart"/>
      <w:r w:rsidRPr="004D21BF">
        <w:t>Considering</w:t>
      </w:r>
      <w:proofErr w:type="spellEnd"/>
      <w:r w:rsidRPr="004D21BF">
        <w:t xml:space="preserve"> security, </w:t>
      </w:r>
      <w:proofErr w:type="spellStart"/>
      <w:r w:rsidRPr="004D21BF">
        <w:t>it</w:t>
      </w:r>
      <w:proofErr w:type="spellEnd"/>
      <w:r w:rsidRPr="004D21BF">
        <w:t xml:space="preserve"> </w:t>
      </w:r>
      <w:proofErr w:type="spellStart"/>
      <w:r w:rsidRPr="004D21BF">
        <w:t>is</w:t>
      </w:r>
      <w:proofErr w:type="spellEnd"/>
      <w:r w:rsidRPr="004D21BF">
        <w:t xml:space="preserve"> </w:t>
      </w:r>
      <w:proofErr w:type="spellStart"/>
      <w:r w:rsidRPr="004D21BF">
        <w:t>recommended</w:t>
      </w:r>
      <w:proofErr w:type="spellEnd"/>
      <w:r w:rsidRPr="004D21BF">
        <w:t xml:space="preserve"> to use 2048-bit RSA keys.</w:t>
      </w:r>
    </w:p>
    <w:p w14:paraId="0B00EB6C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4388"/>
    <w:multiLevelType w:val="multilevel"/>
    <w:tmpl w:val="0D1A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752B3E"/>
    <w:multiLevelType w:val="multilevel"/>
    <w:tmpl w:val="5046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2521955">
    <w:abstractNumId w:val="0"/>
  </w:num>
  <w:num w:numId="2" w16cid:durableId="1856339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2BC"/>
    <w:rsid w:val="004B4309"/>
    <w:rsid w:val="004D21BF"/>
    <w:rsid w:val="00520722"/>
    <w:rsid w:val="005362BC"/>
    <w:rsid w:val="00C46521"/>
    <w:rsid w:val="00E85FB9"/>
    <w:rsid w:val="00FD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645BB"/>
  <w15:chartTrackingRefBased/>
  <w15:docId w15:val="{D792C5E0-24C8-48CF-9C24-6C7B5762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6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6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6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6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6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62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62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62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62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62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62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62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62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62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6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62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62B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D21B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D2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ASN.1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dl.acm.org/doi/pdf/10.1145/359340.359342" TargetMode="External"/><Relationship Id="rId12" Type="http://schemas.openxmlformats.org/officeDocument/2006/relationships/hyperlink" Target="https://www.baeldung.com/java-read-pem-file-keys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www.baeldung.com/linux/ssh-key-types-convert-pp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aeldung.com/java-rsa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hyperlink" Target="https://ieeexplore.ieee.org/document/1055638" TargetMode="External"/><Relationship Id="rId15" Type="http://schemas.openxmlformats.org/officeDocument/2006/relationships/hyperlink" Target="https://datatracker.ietf.org/doc/html/rfc8017" TargetMode="External"/><Relationship Id="rId23" Type="http://schemas.openxmlformats.org/officeDocument/2006/relationships/hyperlink" Target="https://en.wikipedia.org/wiki/Secure_Shel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atatracker.ietf.org/doc/html/rfc5280" TargetMode="External"/><Relationship Id="rId22" Type="http://schemas.openxmlformats.org/officeDocument/2006/relationships/hyperlink" Target="https://datatracker.ietf.org/doc/html/rfc4253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1141</Words>
  <Characters>6507</Characters>
  <Application>Microsoft Office Word</Application>
  <DocSecurity>0</DocSecurity>
  <Lines>54</Lines>
  <Paragraphs>15</Paragraphs>
  <ScaleCrop>false</ScaleCrop>
  <Company>Elettronica S.p.A.</Company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3</cp:revision>
  <dcterms:created xsi:type="dcterms:W3CDTF">2025-10-30T13:05:00Z</dcterms:created>
  <dcterms:modified xsi:type="dcterms:W3CDTF">2025-10-30T13:11:00Z</dcterms:modified>
</cp:coreProperties>
</file>