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A9016D8" w:rsidR="004C4E35" w:rsidRDefault="79D697DA">
      <w:proofErr w:type="spellStart"/>
      <w:r w:rsidRPr="398A76FA">
        <w:rPr>
          <w:b/>
          <w:bCs/>
          <w:sz w:val="28"/>
          <w:szCs w:val="28"/>
        </w:rPr>
        <w:t>Bibliografia</w:t>
      </w:r>
      <w:proofErr w:type="spellEnd"/>
    </w:p>
    <w:p w14:paraId="38182471" w14:textId="46548B11" w:rsidR="398A76FA" w:rsidRDefault="398A76FA" w:rsidP="398A76FA"/>
    <w:p w14:paraId="3CFFC1E7" w14:textId="342BC6FA" w:rsidR="0059597E" w:rsidRPr="001C3934" w:rsidRDefault="00B2579B" w:rsidP="001C3934">
      <w:pPr>
        <w:ind w:left="360"/>
        <w:rPr>
          <w:lang w:val="it-IT"/>
        </w:rPr>
      </w:pPr>
      <w:r w:rsidRPr="001C3934">
        <w:rPr>
          <w:rFonts w:ascii="Calibri" w:eastAsia="Calibri" w:hAnsi="Calibri" w:cs="Calibri"/>
        </w:rPr>
        <w:t>De Vries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Alex</w:t>
      </w:r>
      <w:r w:rsidR="0059597E" w:rsidRPr="001C3934">
        <w:rPr>
          <w:rFonts w:ascii="Calibri" w:eastAsia="Calibri" w:hAnsi="Calibri" w:cs="Calibri"/>
        </w:rPr>
        <w:t>. “</w:t>
      </w:r>
      <w:r w:rsidR="00EE113A" w:rsidRPr="001C3934">
        <w:rPr>
          <w:rFonts w:ascii="Calibri" w:eastAsia="Calibri" w:hAnsi="Calibri" w:cs="Calibri"/>
        </w:rPr>
        <w:t>Bitcoin Energy Consumption Index</w:t>
      </w:r>
      <w:r w:rsidR="0059597E" w:rsidRPr="001C3934">
        <w:rPr>
          <w:rFonts w:ascii="Calibri" w:eastAsia="Calibri" w:hAnsi="Calibri" w:cs="Calibri"/>
        </w:rPr>
        <w:t xml:space="preserve">.” </w:t>
      </w:r>
      <w:proofErr w:type="spellStart"/>
      <w:r w:rsidR="00EE113A" w:rsidRPr="001C3934">
        <w:rPr>
          <w:rFonts w:ascii="Calibri" w:eastAsia="Calibri" w:hAnsi="Calibri" w:cs="Calibri"/>
          <w:i/>
          <w:iCs/>
          <w:lang w:val="it-IT"/>
        </w:rPr>
        <w:t>Digiconomist</w:t>
      </w:r>
      <w:proofErr w:type="spellEnd"/>
      <w:r w:rsidR="0059597E" w:rsidRPr="001C3934">
        <w:rPr>
          <w:rFonts w:ascii="Calibri" w:eastAsia="Calibri" w:hAnsi="Calibri" w:cs="Calibri"/>
          <w:lang w:val="it-IT"/>
        </w:rPr>
        <w:t xml:space="preserve">, </w:t>
      </w:r>
      <w:r w:rsidR="00832BDB" w:rsidRPr="001C3934">
        <w:rPr>
          <w:rFonts w:ascii="Calibri" w:eastAsia="Calibri" w:hAnsi="Calibri" w:cs="Calibri"/>
          <w:lang w:val="it-IT"/>
        </w:rPr>
        <w:t>https://digiconomist.net/bitcoin-energy-consumption</w:t>
      </w:r>
      <w:r w:rsidR="0059597E" w:rsidRPr="001C3934">
        <w:rPr>
          <w:rFonts w:ascii="Calibri" w:eastAsia="Calibri" w:hAnsi="Calibri" w:cs="Calibri"/>
          <w:lang w:val="it-IT"/>
        </w:rPr>
        <w:t>.</w:t>
      </w:r>
    </w:p>
    <w:p w14:paraId="394BC3B7" w14:textId="45167777" w:rsidR="00AC5F94" w:rsidRPr="009945B0" w:rsidRDefault="00AC5F94" w:rsidP="001C3934">
      <w:pPr>
        <w:ind w:left="360"/>
        <w:rPr>
          <w:lang w:val="it-IT"/>
        </w:rPr>
      </w:pPr>
      <w:r w:rsidRPr="001C3934">
        <w:rPr>
          <w:rFonts w:ascii="Calibri" w:eastAsia="Calibri" w:hAnsi="Calibri" w:cs="Calibri"/>
        </w:rPr>
        <w:t xml:space="preserve">De Vries, Alex. “Bitcoin Electronic Waste Monitor.” </w:t>
      </w:r>
      <w:proofErr w:type="spellStart"/>
      <w:r w:rsidRPr="009945B0">
        <w:rPr>
          <w:rFonts w:ascii="Calibri" w:eastAsia="Calibri" w:hAnsi="Calibri" w:cs="Calibri"/>
          <w:i/>
          <w:iCs/>
          <w:lang w:val="it-IT"/>
        </w:rPr>
        <w:t>Digiconomist</w:t>
      </w:r>
      <w:proofErr w:type="spellEnd"/>
      <w:r w:rsidRPr="009945B0">
        <w:rPr>
          <w:rFonts w:ascii="Calibri" w:eastAsia="Calibri" w:hAnsi="Calibri" w:cs="Calibri"/>
          <w:lang w:val="it-IT"/>
        </w:rPr>
        <w:t>, https://digiconomist.net/bitcoin-electronic-waste-monitor/.</w:t>
      </w:r>
    </w:p>
    <w:p w14:paraId="3A3E6097" w14:textId="2D1B7D83" w:rsidR="0059597E" w:rsidRPr="009945B0" w:rsidRDefault="009A0B10" w:rsidP="001C3934">
      <w:pPr>
        <w:ind w:left="360"/>
        <w:rPr>
          <w:lang w:val="it-IT"/>
        </w:rPr>
      </w:pPr>
      <w:r w:rsidRPr="001C3934">
        <w:rPr>
          <w:rFonts w:ascii="Calibri" w:eastAsia="Calibri" w:hAnsi="Calibri" w:cs="Calibri"/>
        </w:rPr>
        <w:t>Nielsen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Michael</w:t>
      </w:r>
      <w:r w:rsidR="0059597E" w:rsidRPr="001C3934">
        <w:rPr>
          <w:rFonts w:ascii="Calibri" w:eastAsia="Calibri" w:hAnsi="Calibri" w:cs="Calibri"/>
        </w:rPr>
        <w:t>. “</w:t>
      </w:r>
      <w:r w:rsidR="00C870A7" w:rsidRPr="001C3934">
        <w:rPr>
          <w:rFonts w:ascii="Calibri" w:eastAsia="Calibri" w:hAnsi="Calibri" w:cs="Calibri"/>
        </w:rPr>
        <w:t>How the Bitcoin protocol actually works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2E580A" w:rsidRPr="009945B0">
        <w:rPr>
          <w:rFonts w:ascii="Calibri" w:eastAsia="Calibri" w:hAnsi="Calibri" w:cs="Calibri"/>
          <w:i/>
          <w:iCs/>
          <w:lang w:val="it-IT"/>
        </w:rPr>
        <w:t>DDI: Data-</w:t>
      </w:r>
      <w:proofErr w:type="spellStart"/>
      <w:r w:rsidR="002E580A" w:rsidRPr="009945B0">
        <w:rPr>
          <w:rFonts w:ascii="Calibri" w:eastAsia="Calibri" w:hAnsi="Calibri" w:cs="Calibri"/>
          <w:i/>
          <w:iCs/>
          <w:lang w:val="it-IT"/>
        </w:rPr>
        <w:t>driven</w:t>
      </w:r>
      <w:proofErr w:type="spellEnd"/>
      <w:r w:rsidR="002E580A" w:rsidRPr="009945B0">
        <w:rPr>
          <w:rFonts w:ascii="Calibri" w:eastAsia="Calibri" w:hAnsi="Calibri" w:cs="Calibri"/>
          <w:i/>
          <w:iCs/>
          <w:lang w:val="it-IT"/>
        </w:rPr>
        <w:t xml:space="preserve"> intelligence</w:t>
      </w:r>
      <w:r w:rsidR="0059597E" w:rsidRPr="009945B0">
        <w:rPr>
          <w:rFonts w:ascii="Calibri" w:eastAsia="Calibri" w:hAnsi="Calibri" w:cs="Calibri"/>
          <w:lang w:val="it-IT"/>
        </w:rPr>
        <w:t xml:space="preserve">, </w:t>
      </w:r>
      <w:r w:rsidR="001307E1" w:rsidRPr="009945B0">
        <w:rPr>
          <w:rFonts w:ascii="Calibri" w:eastAsia="Calibri" w:hAnsi="Calibri" w:cs="Calibri"/>
          <w:lang w:val="it-IT"/>
        </w:rPr>
        <w:t>06/12/2013</w:t>
      </w:r>
      <w:r w:rsidR="0059597E" w:rsidRPr="009945B0">
        <w:rPr>
          <w:rFonts w:ascii="Calibri" w:eastAsia="Calibri" w:hAnsi="Calibri" w:cs="Calibri"/>
          <w:lang w:val="it-IT"/>
        </w:rPr>
        <w:t xml:space="preserve">, </w:t>
      </w:r>
      <w:r w:rsidRPr="009945B0">
        <w:rPr>
          <w:rFonts w:ascii="Calibri" w:eastAsia="Calibri" w:hAnsi="Calibri" w:cs="Calibri"/>
          <w:lang w:val="it-IT"/>
        </w:rPr>
        <w:t>http://www.michaelnielsen.org/ddi/how-the-bitcoin-protocol-actually-works/</w:t>
      </w:r>
      <w:r w:rsidR="0059597E" w:rsidRPr="009945B0">
        <w:rPr>
          <w:rFonts w:ascii="Calibri" w:eastAsia="Calibri" w:hAnsi="Calibri" w:cs="Calibri"/>
          <w:lang w:val="it-IT"/>
        </w:rPr>
        <w:t>.</w:t>
      </w:r>
    </w:p>
    <w:p w14:paraId="060C65DD" w14:textId="1A90831F" w:rsidR="0059597E" w:rsidRPr="001C3934" w:rsidRDefault="005D3094" w:rsidP="001C3934">
      <w:pPr>
        <w:ind w:left="360"/>
        <w:rPr>
          <w:u w:val="single"/>
        </w:rPr>
      </w:pPr>
      <w:proofErr w:type="spellStart"/>
      <w:r w:rsidRPr="009945B0">
        <w:rPr>
          <w:rFonts w:ascii="Calibri" w:eastAsia="Calibri" w:hAnsi="Calibri" w:cs="Calibri"/>
          <w:lang w:val="it-IT"/>
        </w:rPr>
        <w:t>Nakamoto</w:t>
      </w:r>
      <w:proofErr w:type="spellEnd"/>
      <w:r w:rsidRPr="009945B0">
        <w:rPr>
          <w:rFonts w:ascii="Calibri" w:eastAsia="Calibri" w:hAnsi="Calibri" w:cs="Calibri"/>
          <w:lang w:val="it-IT"/>
        </w:rPr>
        <w:t xml:space="preserve">, </w:t>
      </w:r>
      <w:proofErr w:type="spellStart"/>
      <w:r w:rsidRPr="009945B0">
        <w:rPr>
          <w:rFonts w:ascii="Calibri" w:eastAsia="Calibri" w:hAnsi="Calibri" w:cs="Calibri"/>
          <w:lang w:val="it-IT"/>
        </w:rPr>
        <w:t>Satoshi</w:t>
      </w:r>
      <w:proofErr w:type="spellEnd"/>
      <w:r w:rsidR="0059597E" w:rsidRPr="009945B0">
        <w:rPr>
          <w:rFonts w:ascii="Calibri" w:eastAsia="Calibri" w:hAnsi="Calibri" w:cs="Calibri"/>
          <w:lang w:val="it-IT"/>
        </w:rPr>
        <w:t xml:space="preserve">. </w:t>
      </w:r>
      <w:r w:rsidR="0059597E" w:rsidRPr="001C3934">
        <w:rPr>
          <w:rFonts w:ascii="Calibri" w:eastAsia="Calibri" w:hAnsi="Calibri" w:cs="Calibri"/>
        </w:rPr>
        <w:t>“</w:t>
      </w:r>
      <w:r w:rsidR="00D3054D" w:rsidRPr="001C3934">
        <w:rPr>
          <w:rFonts w:ascii="Calibri" w:eastAsia="Calibri" w:hAnsi="Calibri" w:cs="Calibri"/>
        </w:rPr>
        <w:t>Bitcoin: A Peer-to-Peer Electronic Cash System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BE1816" w:rsidRPr="001C3934">
        <w:rPr>
          <w:rFonts w:ascii="Calibri" w:eastAsia="Calibri" w:hAnsi="Calibri" w:cs="Calibri"/>
        </w:rPr>
        <w:t>18/08/2008</w:t>
      </w:r>
      <w:r w:rsidR="0059597E" w:rsidRPr="001C3934">
        <w:rPr>
          <w:rFonts w:ascii="Calibri" w:eastAsia="Calibri" w:hAnsi="Calibri" w:cs="Calibri"/>
        </w:rPr>
        <w:t xml:space="preserve">, </w:t>
      </w:r>
      <w:r w:rsidR="00BE1816" w:rsidRPr="001C3934">
        <w:rPr>
          <w:rFonts w:ascii="Calibri" w:eastAsia="Calibri" w:hAnsi="Calibri" w:cs="Calibri"/>
        </w:rPr>
        <w:t>https://bitcoin.org/bitcoin.pdf</w:t>
      </w:r>
      <w:r w:rsidR="0059597E" w:rsidRPr="001C3934">
        <w:rPr>
          <w:rFonts w:ascii="Calibri" w:eastAsia="Calibri" w:hAnsi="Calibri" w:cs="Calibri"/>
        </w:rPr>
        <w:t>.</w:t>
      </w:r>
    </w:p>
    <w:p w14:paraId="24AC7D11" w14:textId="3C02F9B4" w:rsidR="0059597E" w:rsidRDefault="009F48C2" w:rsidP="001C3934">
      <w:pPr>
        <w:ind w:left="360"/>
      </w:pPr>
      <w:proofErr w:type="spellStart"/>
      <w:r w:rsidRPr="001C3934">
        <w:rPr>
          <w:rFonts w:ascii="Calibri" w:eastAsia="Calibri" w:hAnsi="Calibri" w:cs="Calibri"/>
        </w:rPr>
        <w:t>Buterin</w:t>
      </w:r>
      <w:proofErr w:type="spellEnd"/>
      <w:r w:rsidR="0059597E" w:rsidRPr="001C3934">
        <w:rPr>
          <w:rFonts w:ascii="Calibri" w:eastAsia="Calibri" w:hAnsi="Calibri" w:cs="Calibri"/>
        </w:rPr>
        <w:t xml:space="preserve">, </w:t>
      </w:r>
      <w:proofErr w:type="spellStart"/>
      <w:r w:rsidRPr="001C3934">
        <w:rPr>
          <w:rFonts w:ascii="Calibri" w:eastAsia="Calibri" w:hAnsi="Calibri" w:cs="Calibri"/>
        </w:rPr>
        <w:t>Vitalik</w:t>
      </w:r>
      <w:proofErr w:type="spellEnd"/>
      <w:r w:rsidR="0059597E" w:rsidRPr="001C3934">
        <w:rPr>
          <w:rFonts w:ascii="Calibri" w:eastAsia="Calibri" w:hAnsi="Calibri" w:cs="Calibri"/>
        </w:rPr>
        <w:t>, and</w:t>
      </w:r>
      <w:r w:rsidRPr="001C3934">
        <w:rPr>
          <w:rFonts w:ascii="Calibri" w:eastAsia="Calibri" w:hAnsi="Calibri" w:cs="Calibri"/>
        </w:rPr>
        <w:t xml:space="preserve"> Virgi</w:t>
      </w:r>
      <w:r w:rsidR="001B2C70" w:rsidRPr="001C3934">
        <w:rPr>
          <w:rFonts w:ascii="Calibri" w:eastAsia="Calibri" w:hAnsi="Calibri" w:cs="Calibri"/>
        </w:rPr>
        <w:t>l</w:t>
      </w:r>
      <w:r w:rsidRPr="001C3934">
        <w:rPr>
          <w:rFonts w:ascii="Calibri" w:eastAsia="Calibri" w:hAnsi="Calibri" w:cs="Calibri"/>
        </w:rPr>
        <w:t xml:space="preserve"> Gri</w:t>
      </w:r>
      <w:r w:rsidR="001B2C70" w:rsidRPr="001C3934">
        <w:rPr>
          <w:rFonts w:ascii="Calibri" w:eastAsia="Calibri" w:hAnsi="Calibri" w:cs="Calibri"/>
        </w:rPr>
        <w:t>ffith</w:t>
      </w:r>
      <w:r w:rsidR="0059597E" w:rsidRPr="001C3934">
        <w:rPr>
          <w:rFonts w:ascii="Calibri" w:eastAsia="Calibri" w:hAnsi="Calibri" w:cs="Calibri"/>
        </w:rPr>
        <w:t>. “</w:t>
      </w:r>
      <w:r w:rsidR="001B2C70" w:rsidRPr="001C3934">
        <w:rPr>
          <w:rFonts w:ascii="Calibri" w:eastAsia="Calibri" w:hAnsi="Calibri" w:cs="Calibri"/>
        </w:rPr>
        <w:t>Casper the Friendly Finality Gadget</w:t>
      </w:r>
      <w:r w:rsidR="0059597E" w:rsidRPr="001C3934">
        <w:rPr>
          <w:rFonts w:ascii="Calibri" w:eastAsia="Calibri" w:hAnsi="Calibri" w:cs="Calibri"/>
        </w:rPr>
        <w:t>.”</w:t>
      </w:r>
      <w:r w:rsidR="00745C88" w:rsidRPr="001C3934">
        <w:rPr>
          <w:rFonts w:ascii="Calibri" w:eastAsia="Calibri" w:hAnsi="Calibri" w:cs="Calibri"/>
          <w:iCs/>
        </w:rPr>
        <w:t xml:space="preserve"> 29/10/2017</w:t>
      </w:r>
      <w:r w:rsidR="0059597E" w:rsidRPr="001C3934">
        <w:rPr>
          <w:rFonts w:ascii="Calibri" w:eastAsia="Calibri" w:hAnsi="Calibri" w:cs="Calibri"/>
        </w:rPr>
        <w:t xml:space="preserve">, </w:t>
      </w:r>
      <w:r w:rsidR="00745C88" w:rsidRPr="001C3934">
        <w:rPr>
          <w:rFonts w:ascii="Calibri" w:eastAsia="Calibri" w:hAnsi="Calibri" w:cs="Calibri"/>
        </w:rPr>
        <w:t>https://github.com/ethereum/research/blob/master/papers/casper-basics/casper_basics.pdf</w:t>
      </w:r>
      <w:r w:rsidR="0059597E" w:rsidRPr="001C3934">
        <w:rPr>
          <w:rFonts w:ascii="Calibri" w:eastAsia="Calibri" w:hAnsi="Calibri" w:cs="Calibri"/>
        </w:rPr>
        <w:t>.</w:t>
      </w:r>
    </w:p>
    <w:p w14:paraId="11A10D15" w14:textId="5035C418" w:rsidR="00A004F0" w:rsidRPr="001C3934" w:rsidRDefault="00A004F0" w:rsidP="001C3934">
      <w:pPr>
        <w:ind w:left="360"/>
        <w:rPr>
          <w:rFonts w:ascii="Calibri" w:eastAsia="Calibri" w:hAnsi="Calibri" w:cs="Calibri"/>
        </w:rPr>
      </w:pPr>
      <w:proofErr w:type="spellStart"/>
      <w:r w:rsidRPr="001C3934">
        <w:rPr>
          <w:rFonts w:ascii="Calibri" w:eastAsia="Calibri" w:hAnsi="Calibri" w:cs="Calibri"/>
        </w:rPr>
        <w:t>Rauchs</w:t>
      </w:r>
      <w:proofErr w:type="spellEnd"/>
      <w:r w:rsidRPr="001C3934">
        <w:rPr>
          <w:rFonts w:ascii="Calibri" w:eastAsia="Calibri" w:hAnsi="Calibri" w:cs="Calibri"/>
        </w:rPr>
        <w:t xml:space="preserve">, Michel and </w:t>
      </w:r>
      <w:proofErr w:type="spellStart"/>
      <w:r w:rsidRPr="001C3934">
        <w:rPr>
          <w:rFonts w:ascii="Calibri" w:eastAsia="Calibri" w:hAnsi="Calibri" w:cs="Calibri"/>
        </w:rPr>
        <w:t>Blandin</w:t>
      </w:r>
      <w:proofErr w:type="spellEnd"/>
      <w:r w:rsidRPr="001C3934">
        <w:rPr>
          <w:rFonts w:ascii="Calibri" w:eastAsia="Calibri" w:hAnsi="Calibri" w:cs="Calibri"/>
        </w:rPr>
        <w:t xml:space="preserve">, </w:t>
      </w:r>
      <w:proofErr w:type="spellStart"/>
      <w:r w:rsidRPr="001C3934">
        <w:rPr>
          <w:rFonts w:ascii="Calibri" w:eastAsia="Calibri" w:hAnsi="Calibri" w:cs="Calibri"/>
        </w:rPr>
        <w:t>Apolline</w:t>
      </w:r>
      <w:proofErr w:type="spellEnd"/>
      <w:r w:rsidRPr="001C3934">
        <w:rPr>
          <w:rFonts w:ascii="Calibri" w:eastAsia="Calibri" w:hAnsi="Calibri" w:cs="Calibri"/>
        </w:rPr>
        <w:t xml:space="preserve"> and Klein, Kristina and Pieters, Gina C. and </w:t>
      </w:r>
      <w:proofErr w:type="spellStart"/>
      <w:r w:rsidRPr="001C3934">
        <w:rPr>
          <w:rFonts w:ascii="Calibri" w:eastAsia="Calibri" w:hAnsi="Calibri" w:cs="Calibri"/>
        </w:rPr>
        <w:t>Recanatini</w:t>
      </w:r>
      <w:proofErr w:type="spellEnd"/>
      <w:r w:rsidRPr="001C3934">
        <w:rPr>
          <w:rFonts w:ascii="Calibri" w:eastAsia="Calibri" w:hAnsi="Calibri" w:cs="Calibri"/>
        </w:rPr>
        <w:t xml:space="preserve">, Martino and Zhang, Bryan Zheng, “2nd Global </w:t>
      </w:r>
      <w:proofErr w:type="spellStart"/>
      <w:r w:rsidRPr="001C3934">
        <w:rPr>
          <w:rFonts w:ascii="Calibri" w:eastAsia="Calibri" w:hAnsi="Calibri" w:cs="Calibri"/>
        </w:rPr>
        <w:t>Cryptoasset</w:t>
      </w:r>
      <w:proofErr w:type="spellEnd"/>
      <w:r w:rsidRPr="001C3934">
        <w:rPr>
          <w:rFonts w:ascii="Calibri" w:eastAsia="Calibri" w:hAnsi="Calibri" w:cs="Calibri"/>
        </w:rPr>
        <w:t xml:space="preserve"> Benchmarking Study”,</w:t>
      </w:r>
      <w:r w:rsidR="00CD7CA5" w:rsidRPr="001C3934">
        <w:rPr>
          <w:rFonts w:ascii="Calibri" w:eastAsia="Calibri" w:hAnsi="Calibri" w:cs="Calibri"/>
        </w:rPr>
        <w:t xml:space="preserve"> </w:t>
      </w:r>
      <w:r w:rsidR="005654AB" w:rsidRPr="001C3934">
        <w:rPr>
          <w:rFonts w:ascii="Calibri" w:eastAsia="Calibri" w:hAnsi="Calibri" w:cs="Calibri"/>
        </w:rPr>
        <w:t xml:space="preserve">12/12/2018, </w:t>
      </w:r>
      <w:r w:rsidR="00CE6774" w:rsidRPr="001C3934">
        <w:rPr>
          <w:rFonts w:ascii="Calibri" w:eastAsia="Calibri" w:hAnsi="Calibri" w:cs="Calibri"/>
        </w:rPr>
        <w:t>https://www.jbs.cam.ac.uk/fileadmin/user_upload/research/centres/alternative-finance/downloads/2018-12-ccaf-2nd-global-cryptoasset-benchmarking.pdf</w:t>
      </w:r>
    </w:p>
    <w:p w14:paraId="1F66BF4B" w14:textId="4CDF0C4B" w:rsidR="0059597E" w:rsidRPr="001C3934" w:rsidRDefault="00674807" w:rsidP="001C3934">
      <w:pPr>
        <w:ind w:left="360"/>
        <w:rPr>
          <w:u w:val="single"/>
        </w:rPr>
      </w:pPr>
      <w:r w:rsidRPr="001C3934">
        <w:rPr>
          <w:rFonts w:ascii="Calibri" w:eastAsia="Calibri" w:hAnsi="Calibri" w:cs="Calibri"/>
        </w:rPr>
        <w:t>Stoll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Chri</w:t>
      </w:r>
      <w:r w:rsidR="00042222" w:rsidRPr="001C3934">
        <w:rPr>
          <w:rFonts w:ascii="Calibri" w:eastAsia="Calibri" w:hAnsi="Calibri" w:cs="Calibri"/>
        </w:rPr>
        <w:t>stian</w:t>
      </w:r>
      <w:r w:rsidR="0059597E" w:rsidRPr="001C3934">
        <w:rPr>
          <w:rFonts w:ascii="Calibri" w:eastAsia="Calibri" w:hAnsi="Calibri" w:cs="Calibri"/>
        </w:rPr>
        <w:t xml:space="preserve">, and </w:t>
      </w:r>
      <w:proofErr w:type="spellStart"/>
      <w:r w:rsidR="003035EE" w:rsidRPr="001C3934">
        <w:rPr>
          <w:rFonts w:ascii="Calibri" w:eastAsia="Calibri" w:hAnsi="Calibri" w:cs="Calibri"/>
        </w:rPr>
        <w:t>Klaaßen</w:t>
      </w:r>
      <w:proofErr w:type="spellEnd"/>
      <w:r w:rsidR="003035EE" w:rsidRPr="001C3934">
        <w:rPr>
          <w:rFonts w:ascii="Calibri" w:eastAsia="Calibri" w:hAnsi="Calibri" w:cs="Calibri"/>
        </w:rPr>
        <w:t>, Lena</w:t>
      </w:r>
      <w:r w:rsidR="00042222" w:rsidRPr="001C3934">
        <w:rPr>
          <w:rFonts w:ascii="Calibri" w:eastAsia="Calibri" w:hAnsi="Calibri" w:cs="Calibri"/>
        </w:rPr>
        <w:t xml:space="preserve">, and </w:t>
      </w:r>
      <w:proofErr w:type="spellStart"/>
      <w:r w:rsidR="0046417C" w:rsidRPr="001C3934">
        <w:rPr>
          <w:rFonts w:ascii="Calibri" w:eastAsia="Calibri" w:hAnsi="Calibri" w:cs="Calibri"/>
        </w:rPr>
        <w:t>Gallersdörfer</w:t>
      </w:r>
      <w:proofErr w:type="spellEnd"/>
      <w:r w:rsidR="0046417C" w:rsidRPr="001C3934">
        <w:rPr>
          <w:rFonts w:ascii="Calibri" w:eastAsia="Calibri" w:hAnsi="Calibri" w:cs="Calibri"/>
        </w:rPr>
        <w:t>, Ulrich</w:t>
      </w:r>
      <w:r w:rsidR="0059597E" w:rsidRPr="001C3934">
        <w:rPr>
          <w:rFonts w:ascii="Calibri" w:eastAsia="Calibri" w:hAnsi="Calibri" w:cs="Calibri"/>
        </w:rPr>
        <w:t>. “</w:t>
      </w:r>
      <w:r w:rsidR="00670F41" w:rsidRPr="001C3934">
        <w:rPr>
          <w:rFonts w:ascii="Calibri" w:eastAsia="Calibri" w:hAnsi="Calibri" w:cs="Calibri"/>
        </w:rPr>
        <w:t>The Carbon Footprint of Bitcoin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670F41" w:rsidRPr="001C3934">
        <w:rPr>
          <w:rFonts w:ascii="Calibri" w:eastAsia="Calibri" w:hAnsi="Calibri" w:cs="Calibri"/>
          <w:iCs/>
        </w:rPr>
        <w:t>Joule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12/06/2019</w:t>
      </w:r>
      <w:r w:rsidR="0059597E" w:rsidRPr="001C3934">
        <w:rPr>
          <w:rFonts w:ascii="Calibri" w:eastAsia="Calibri" w:hAnsi="Calibri" w:cs="Calibri"/>
        </w:rPr>
        <w:t xml:space="preserve">, </w:t>
      </w:r>
      <w:r w:rsidR="009B160B" w:rsidRPr="001C3934">
        <w:rPr>
          <w:rFonts w:ascii="Calibri" w:eastAsia="Calibri" w:hAnsi="Calibri" w:cs="Calibri"/>
        </w:rPr>
        <w:t>https://www.cell.com/joule/fulltext/S2542-4351(19)30255-7</w:t>
      </w:r>
    </w:p>
    <w:p w14:paraId="43C55200" w14:textId="6E0DAEA0" w:rsidR="0059597E" w:rsidRDefault="007D02C1" w:rsidP="001C3934">
      <w:pPr>
        <w:ind w:left="360"/>
      </w:pPr>
      <w:r w:rsidRPr="001C3934">
        <w:rPr>
          <w:rFonts w:ascii="Calibri" w:eastAsia="Calibri" w:hAnsi="Calibri" w:cs="Calibri"/>
        </w:rPr>
        <w:t>Fortney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Luke</w:t>
      </w:r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>Blockchain Explained</w:t>
      </w:r>
      <w:r w:rsidR="0059597E" w:rsidRPr="001C3934">
        <w:rPr>
          <w:rFonts w:ascii="Calibri" w:eastAsia="Calibri" w:hAnsi="Calibri" w:cs="Calibri"/>
        </w:rPr>
        <w:t xml:space="preserve">” </w:t>
      </w:r>
      <w:r w:rsidRPr="001C3934">
        <w:rPr>
          <w:rFonts w:ascii="Calibri" w:eastAsia="Calibri" w:hAnsi="Calibri" w:cs="Calibri"/>
          <w:i/>
          <w:iCs/>
        </w:rPr>
        <w:t>Investopedia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25/06/2019</w:t>
      </w:r>
      <w:r w:rsidR="0059597E" w:rsidRPr="001C3934">
        <w:rPr>
          <w:rFonts w:ascii="Calibri" w:eastAsia="Calibri" w:hAnsi="Calibri" w:cs="Calibri"/>
        </w:rPr>
        <w:t xml:space="preserve">, </w:t>
      </w:r>
      <w:r w:rsidR="00357CF6" w:rsidRPr="001C3934">
        <w:rPr>
          <w:rFonts w:ascii="Calibri" w:eastAsia="Calibri" w:hAnsi="Calibri" w:cs="Calibri"/>
        </w:rPr>
        <w:t>https://www.investopedia.com/terms/b/blockchain.asp</w:t>
      </w:r>
    </w:p>
    <w:p w14:paraId="03E794DB" w14:textId="6CEB94BE" w:rsidR="0059597E" w:rsidRDefault="00357CF6" w:rsidP="001C3934">
      <w:pPr>
        <w:ind w:left="360"/>
      </w:pPr>
      <w:r w:rsidRPr="001C3934">
        <w:rPr>
          <w:rFonts w:ascii="Calibri" w:eastAsia="Calibri" w:hAnsi="Calibri" w:cs="Calibri"/>
        </w:rPr>
        <w:t>Acronis</w:t>
      </w:r>
      <w:r w:rsidR="0059597E" w:rsidRPr="001C3934">
        <w:rPr>
          <w:rFonts w:ascii="Calibri" w:eastAsia="Calibri" w:hAnsi="Calibri" w:cs="Calibri"/>
        </w:rPr>
        <w:t>, “</w:t>
      </w:r>
      <w:r w:rsidRPr="001C3934">
        <w:rPr>
          <w:rFonts w:ascii="Calibri" w:eastAsia="Calibri" w:hAnsi="Calibri" w:cs="Calibri"/>
        </w:rPr>
        <w:t>Acronis Notary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Acronis</w:t>
      </w:r>
      <w:r w:rsidR="0059597E" w:rsidRPr="001C3934">
        <w:rPr>
          <w:rFonts w:ascii="Calibri" w:eastAsia="Calibri" w:hAnsi="Calibri" w:cs="Calibri"/>
        </w:rPr>
        <w:t>,</w:t>
      </w:r>
      <w:r w:rsidRPr="001C3934">
        <w:rPr>
          <w:rFonts w:ascii="Calibri" w:eastAsia="Calibri" w:hAnsi="Calibri" w:cs="Calibri"/>
        </w:rPr>
        <w:t xml:space="preserve"> Acronis,</w:t>
      </w:r>
      <w:r w:rsidR="0059597E" w:rsidRPr="001C3934">
        <w:rPr>
          <w:rFonts w:ascii="Calibri" w:eastAsia="Calibri" w:hAnsi="Calibri" w:cs="Calibri"/>
        </w:rPr>
        <w:t xml:space="preserve"> </w:t>
      </w:r>
      <w:r w:rsidR="00C82DDA" w:rsidRPr="001C3934">
        <w:rPr>
          <w:rFonts w:ascii="Calibri" w:eastAsia="Calibri" w:hAnsi="Calibri" w:cs="Calibri"/>
        </w:rPr>
        <w:t>https://www.acronis.com/it-it/blockchain-data-authentication/</w:t>
      </w:r>
      <w:r w:rsidR="0059597E" w:rsidRPr="001C3934">
        <w:rPr>
          <w:rFonts w:ascii="Calibri" w:eastAsia="Calibri" w:hAnsi="Calibri" w:cs="Calibri"/>
        </w:rPr>
        <w:t>.</w:t>
      </w:r>
    </w:p>
    <w:p w14:paraId="66465AA4" w14:textId="72858D09" w:rsidR="0059597E" w:rsidRDefault="00764503" w:rsidP="001C3934">
      <w:pPr>
        <w:ind w:left="360"/>
      </w:pPr>
      <w:r w:rsidRPr="001C3934">
        <w:rPr>
          <w:rFonts w:ascii="Calibri" w:eastAsia="Calibri" w:hAnsi="Calibri" w:cs="Calibri"/>
        </w:rPr>
        <w:t xml:space="preserve">Simply vital health, </w:t>
      </w:r>
      <w:r w:rsidR="004A75A8" w:rsidRPr="001C3934">
        <w:rPr>
          <w:rFonts w:ascii="Calibri" w:eastAsia="Calibri" w:hAnsi="Calibri" w:cs="Calibri"/>
        </w:rPr>
        <w:t>“Healthcare Safe Blockchain Infrastructure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Simply vital health</w:t>
      </w:r>
      <w:r w:rsidR="0059597E" w:rsidRPr="001C3934">
        <w:rPr>
          <w:rFonts w:ascii="Calibri" w:eastAsia="Calibri" w:hAnsi="Calibri" w:cs="Calibri"/>
        </w:rPr>
        <w:t xml:space="preserve">, </w:t>
      </w:r>
      <w:r w:rsidR="00C82DDA" w:rsidRPr="001C3934">
        <w:rPr>
          <w:rFonts w:ascii="Calibri" w:eastAsia="Calibri" w:hAnsi="Calibri" w:cs="Calibri"/>
        </w:rPr>
        <w:t>https://www.simplyvitalhealth.com/</w:t>
      </w:r>
      <w:r w:rsidR="0059597E" w:rsidRPr="001C3934">
        <w:rPr>
          <w:rFonts w:ascii="Calibri" w:eastAsia="Calibri" w:hAnsi="Calibri" w:cs="Calibri"/>
        </w:rPr>
        <w:t>.</w:t>
      </w:r>
    </w:p>
    <w:p w14:paraId="3410318D" w14:textId="7AF53173" w:rsidR="0059597E" w:rsidRDefault="00B40D02" w:rsidP="001C3934">
      <w:pPr>
        <w:ind w:left="360"/>
      </w:pPr>
      <w:proofErr w:type="spellStart"/>
      <w:r w:rsidRPr="001C3934">
        <w:rPr>
          <w:rFonts w:ascii="Calibri" w:eastAsia="Calibri" w:hAnsi="Calibri" w:cs="Calibri"/>
        </w:rPr>
        <w:t>Zago</w:t>
      </w:r>
      <w:proofErr w:type="spellEnd"/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 xml:space="preserve">Matteo </w:t>
      </w:r>
      <w:proofErr w:type="spellStart"/>
      <w:r w:rsidRPr="001C3934">
        <w:rPr>
          <w:rFonts w:ascii="Calibri" w:eastAsia="Calibri" w:hAnsi="Calibri" w:cs="Calibri"/>
        </w:rPr>
        <w:t>Gianpietro</w:t>
      </w:r>
      <w:proofErr w:type="spellEnd"/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>Essentia to become first blockchain based solution from Finnish Government through collaboration with MTK</w:t>
      </w:r>
      <w:r w:rsidR="0059597E" w:rsidRPr="001C3934">
        <w:rPr>
          <w:rFonts w:ascii="Calibri" w:eastAsia="Calibri" w:hAnsi="Calibri" w:cs="Calibri"/>
        </w:rPr>
        <w:t xml:space="preserve">” </w:t>
      </w:r>
      <w:r w:rsidR="00D13ED7" w:rsidRPr="001C3934">
        <w:rPr>
          <w:rFonts w:ascii="Calibri" w:eastAsia="Calibri" w:hAnsi="Calibri" w:cs="Calibri"/>
          <w:i/>
          <w:iCs/>
        </w:rPr>
        <w:t>Medium</w:t>
      </w:r>
      <w:r w:rsidR="0059597E" w:rsidRPr="001C3934">
        <w:rPr>
          <w:rFonts w:ascii="Calibri" w:eastAsia="Calibri" w:hAnsi="Calibri" w:cs="Calibri"/>
        </w:rPr>
        <w:t xml:space="preserve">, </w:t>
      </w:r>
      <w:r w:rsidR="00D13ED7" w:rsidRPr="001C3934">
        <w:rPr>
          <w:rFonts w:ascii="Calibri" w:eastAsia="Calibri" w:hAnsi="Calibri" w:cs="Calibri"/>
        </w:rPr>
        <w:t>Medium</w:t>
      </w:r>
      <w:r w:rsidR="0059597E" w:rsidRPr="001C3934">
        <w:rPr>
          <w:rFonts w:ascii="Calibri" w:eastAsia="Calibri" w:hAnsi="Calibri" w:cs="Calibri"/>
        </w:rPr>
        <w:t xml:space="preserve">, </w:t>
      </w:r>
      <w:r w:rsidR="00D13ED7" w:rsidRPr="001C3934">
        <w:rPr>
          <w:rFonts w:ascii="Calibri" w:eastAsia="Calibri" w:hAnsi="Calibri" w:cs="Calibri"/>
        </w:rPr>
        <w:t>13/04/2018</w:t>
      </w:r>
      <w:r w:rsidR="0059597E" w:rsidRPr="001C3934">
        <w:rPr>
          <w:rFonts w:ascii="Calibri" w:eastAsia="Calibri" w:hAnsi="Calibri" w:cs="Calibri"/>
        </w:rPr>
        <w:t xml:space="preserve">, </w:t>
      </w:r>
      <w:r w:rsidR="00D13ED7" w:rsidRPr="001C3934">
        <w:rPr>
          <w:rFonts w:ascii="Calibri" w:eastAsia="Calibri" w:hAnsi="Calibri" w:cs="Calibri"/>
        </w:rPr>
        <w:t>https://medium.com/essentia_one/essentia-to-become-first-blockchain-based-solution-from-finnish-government-through-collaboration-4ae326126c13</w:t>
      </w:r>
      <w:r w:rsidR="0059597E" w:rsidRPr="001C3934">
        <w:rPr>
          <w:rFonts w:ascii="Calibri" w:eastAsia="Calibri" w:hAnsi="Calibri" w:cs="Calibri"/>
        </w:rPr>
        <w:t>.</w:t>
      </w:r>
    </w:p>
    <w:p w14:paraId="6C49BE3E" w14:textId="064453E6" w:rsidR="0059597E" w:rsidRDefault="004E058A" w:rsidP="001C3934">
      <w:pPr>
        <w:ind w:left="360"/>
      </w:pPr>
      <w:r w:rsidRPr="001C3934">
        <w:rPr>
          <w:rFonts w:ascii="Calibri" w:eastAsia="Calibri" w:hAnsi="Calibri" w:cs="Calibri"/>
        </w:rPr>
        <w:t>Press Release</w:t>
      </w:r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 xml:space="preserve">PR: </w:t>
      </w:r>
      <w:proofErr w:type="spellStart"/>
      <w:r w:rsidRPr="001C3934">
        <w:rPr>
          <w:rFonts w:ascii="Calibri" w:eastAsia="Calibri" w:hAnsi="Calibri" w:cs="Calibri"/>
        </w:rPr>
        <w:t>Essentia.One</w:t>
      </w:r>
      <w:proofErr w:type="spellEnd"/>
      <w:r w:rsidRPr="001C3934">
        <w:rPr>
          <w:rFonts w:ascii="Calibri" w:eastAsia="Calibri" w:hAnsi="Calibri" w:cs="Calibri"/>
        </w:rPr>
        <w:t xml:space="preserve"> in Talks with the Netherlands Government for Blockchain Solutions to Border Control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Bitcoin.com</w:t>
      </w:r>
      <w:r w:rsidR="0059597E" w:rsidRPr="001C3934">
        <w:rPr>
          <w:rFonts w:ascii="Calibri" w:eastAsia="Calibri" w:hAnsi="Calibri" w:cs="Calibri"/>
        </w:rPr>
        <w:t xml:space="preserve">, </w:t>
      </w:r>
      <w:r w:rsidR="00EE4942" w:rsidRPr="001C3934">
        <w:rPr>
          <w:rFonts w:ascii="Calibri" w:eastAsia="Calibri" w:hAnsi="Calibri" w:cs="Calibri"/>
        </w:rPr>
        <w:t>06/03/2018</w:t>
      </w:r>
      <w:r w:rsidR="0059597E" w:rsidRPr="001C3934">
        <w:rPr>
          <w:rFonts w:ascii="Calibri" w:eastAsia="Calibri" w:hAnsi="Calibri" w:cs="Calibri"/>
        </w:rPr>
        <w:t xml:space="preserve">, </w:t>
      </w:r>
      <w:r w:rsidR="00EE4942" w:rsidRPr="001C3934">
        <w:rPr>
          <w:rFonts w:ascii="Calibri" w:eastAsia="Calibri" w:hAnsi="Calibri" w:cs="Calibri"/>
        </w:rPr>
        <w:t>https://news.bitcoin.com/pr-essentia-one-in-talks-with-the-netherlands-government-for-blockchain-solutions-to-border-control/</w:t>
      </w:r>
      <w:r w:rsidR="0059597E" w:rsidRPr="001C3934">
        <w:rPr>
          <w:rFonts w:ascii="Calibri" w:eastAsia="Calibri" w:hAnsi="Calibri" w:cs="Calibri"/>
        </w:rPr>
        <w:t>.</w:t>
      </w:r>
    </w:p>
    <w:p w14:paraId="6414506D" w14:textId="53B89F33" w:rsidR="0059597E" w:rsidRPr="001C3934" w:rsidRDefault="00916066" w:rsidP="001C3934">
      <w:pPr>
        <w:ind w:left="360"/>
        <w:rPr>
          <w:rFonts w:ascii="Calibri" w:eastAsia="Calibri" w:hAnsi="Calibri" w:cs="Calibri"/>
        </w:rPr>
      </w:pPr>
      <w:r w:rsidRPr="001C3934">
        <w:rPr>
          <w:rFonts w:ascii="Calibri" w:eastAsia="Calibri" w:hAnsi="Calibri" w:cs="Calibri"/>
        </w:rPr>
        <w:t>IBM.</w:t>
      </w:r>
      <w:r w:rsidR="0059597E" w:rsidRPr="001C3934">
        <w:rPr>
          <w:rFonts w:ascii="Calibri" w:eastAsia="Calibri" w:hAnsi="Calibri" w:cs="Calibri"/>
        </w:rPr>
        <w:t xml:space="preserve"> “</w:t>
      </w:r>
      <w:r w:rsidRPr="001C3934">
        <w:rPr>
          <w:rFonts w:ascii="Calibri" w:eastAsia="Calibri" w:hAnsi="Calibri" w:cs="Calibri"/>
        </w:rPr>
        <w:t>IBM Verify Credentials: transforming digital identity into decentralized identity</w:t>
      </w:r>
      <w:r w:rsidR="0059597E" w:rsidRPr="001C3934">
        <w:rPr>
          <w:rFonts w:ascii="Calibri" w:eastAsia="Calibri" w:hAnsi="Calibri" w:cs="Calibri"/>
        </w:rPr>
        <w:t xml:space="preserve">.” </w:t>
      </w:r>
      <w:r w:rsidRPr="001C3934">
        <w:rPr>
          <w:rFonts w:ascii="Calibri" w:eastAsia="Calibri" w:hAnsi="Calibri" w:cs="Calibri"/>
          <w:i/>
          <w:iCs/>
        </w:rPr>
        <w:t>IBM Blockchain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 xml:space="preserve">IBM, </w:t>
      </w:r>
      <w:r w:rsidR="00BA0D5D" w:rsidRPr="001C3934">
        <w:rPr>
          <w:rFonts w:ascii="Calibri" w:eastAsia="Calibri" w:hAnsi="Calibri" w:cs="Calibri"/>
        </w:rPr>
        <w:t>https://www.ibm.com/blockchain/solutions/identity</w:t>
      </w:r>
      <w:r w:rsidR="0059597E" w:rsidRPr="001C3934">
        <w:rPr>
          <w:rFonts w:ascii="Calibri" w:eastAsia="Calibri" w:hAnsi="Calibri" w:cs="Calibri"/>
        </w:rPr>
        <w:t>.</w:t>
      </w:r>
    </w:p>
    <w:p w14:paraId="7A5E41D5" w14:textId="65A6BF78" w:rsidR="0059597E" w:rsidRDefault="00DB3BBC" w:rsidP="001C3934">
      <w:pPr>
        <w:ind w:left="360"/>
      </w:pPr>
      <w:r w:rsidRPr="001C3934">
        <w:rPr>
          <w:rFonts w:ascii="Calibri" w:eastAsia="Calibri" w:hAnsi="Calibri" w:cs="Calibri"/>
        </w:rPr>
        <w:t>Jenkinson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Gareth</w:t>
      </w:r>
      <w:r w:rsidR="0059597E" w:rsidRPr="001C3934">
        <w:rPr>
          <w:rFonts w:ascii="Calibri" w:eastAsia="Calibri" w:hAnsi="Calibri" w:cs="Calibri"/>
        </w:rPr>
        <w:t>. “</w:t>
      </w:r>
      <w:r w:rsidRPr="001C3934">
        <w:rPr>
          <w:rFonts w:ascii="Calibri" w:eastAsia="Calibri" w:hAnsi="Calibri" w:cs="Calibri"/>
        </w:rPr>
        <w:t>Ethereum Classic 51% Attack — The Reality of Proof-of-Work</w:t>
      </w:r>
      <w:r w:rsidR="0059597E" w:rsidRPr="001C3934">
        <w:rPr>
          <w:rFonts w:ascii="Calibri" w:eastAsia="Calibri" w:hAnsi="Calibri" w:cs="Calibri"/>
        </w:rPr>
        <w:t xml:space="preserve">.” </w:t>
      </w:r>
      <w:proofErr w:type="spellStart"/>
      <w:r w:rsidRPr="001C3934">
        <w:rPr>
          <w:rFonts w:ascii="Calibri" w:eastAsia="Calibri" w:hAnsi="Calibri" w:cs="Calibri"/>
          <w:i/>
          <w:iCs/>
        </w:rPr>
        <w:t>Cointelegraph</w:t>
      </w:r>
      <w:proofErr w:type="spellEnd"/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10/01/2019</w:t>
      </w:r>
      <w:r w:rsidR="0059597E" w:rsidRPr="001C3934">
        <w:rPr>
          <w:rFonts w:ascii="Calibri" w:eastAsia="Calibri" w:hAnsi="Calibri" w:cs="Calibri"/>
        </w:rPr>
        <w:t xml:space="preserve">, </w:t>
      </w:r>
      <w:r w:rsidR="00B87BFE" w:rsidRPr="001C3934">
        <w:rPr>
          <w:rFonts w:ascii="Calibri" w:eastAsia="Calibri" w:hAnsi="Calibri" w:cs="Calibri"/>
        </w:rPr>
        <w:t>https://cointelegraph.com/news/ethereum-classic-51-attack-the-reality-of-proof-of-work</w:t>
      </w:r>
      <w:r w:rsidR="0059597E" w:rsidRPr="001C3934">
        <w:rPr>
          <w:rFonts w:ascii="Calibri" w:eastAsia="Calibri" w:hAnsi="Calibri" w:cs="Calibri"/>
        </w:rPr>
        <w:t>.</w:t>
      </w:r>
    </w:p>
    <w:p w14:paraId="0D107939" w14:textId="19BC7228" w:rsidR="0059597E" w:rsidRDefault="00964EC0" w:rsidP="001C3934">
      <w:pPr>
        <w:ind w:left="360"/>
      </w:pPr>
      <w:r w:rsidRPr="001C3934">
        <w:rPr>
          <w:rFonts w:ascii="Calibri" w:eastAsia="Calibri" w:hAnsi="Calibri" w:cs="Calibri"/>
        </w:rPr>
        <w:lastRenderedPageBreak/>
        <w:t>Orcutt</w:t>
      </w:r>
      <w:r w:rsidR="0059597E" w:rsidRPr="001C3934">
        <w:rPr>
          <w:rFonts w:ascii="Calibri" w:eastAsia="Calibri" w:hAnsi="Calibri" w:cs="Calibri"/>
        </w:rPr>
        <w:t xml:space="preserve">, </w:t>
      </w:r>
      <w:r w:rsidRPr="001C3934">
        <w:rPr>
          <w:rFonts w:ascii="Calibri" w:eastAsia="Calibri" w:hAnsi="Calibri" w:cs="Calibri"/>
        </w:rPr>
        <w:t>Mike</w:t>
      </w:r>
      <w:r w:rsidR="0059597E" w:rsidRPr="001C3934">
        <w:rPr>
          <w:rFonts w:ascii="Calibri" w:eastAsia="Calibri" w:hAnsi="Calibri" w:cs="Calibri"/>
        </w:rPr>
        <w:t xml:space="preserve"> “</w:t>
      </w:r>
      <w:r w:rsidRPr="001C3934">
        <w:rPr>
          <w:rFonts w:ascii="Calibri" w:eastAsia="Calibri" w:hAnsi="Calibri" w:cs="Calibri"/>
        </w:rPr>
        <w:t>Nearly all Bitcoin trades are fake, apparently</w:t>
      </w:r>
      <w:r w:rsidR="0059597E" w:rsidRPr="001C3934">
        <w:rPr>
          <w:rFonts w:ascii="Calibri" w:eastAsia="Calibri" w:hAnsi="Calibri" w:cs="Calibri"/>
        </w:rPr>
        <w:t xml:space="preserve">.” </w:t>
      </w:r>
      <w:r w:rsidR="00A52DB2" w:rsidRPr="001C3934">
        <w:rPr>
          <w:rFonts w:ascii="Calibri" w:eastAsia="Calibri" w:hAnsi="Calibri" w:cs="Calibri"/>
          <w:i/>
          <w:iCs/>
        </w:rPr>
        <w:t>MIT Technology Review</w:t>
      </w:r>
      <w:r w:rsidR="0059597E" w:rsidRPr="001C3934">
        <w:rPr>
          <w:rFonts w:ascii="Calibri" w:eastAsia="Calibri" w:hAnsi="Calibri" w:cs="Calibri"/>
        </w:rPr>
        <w:t>,</w:t>
      </w:r>
      <w:r w:rsidR="00A52DB2" w:rsidRPr="001C3934">
        <w:rPr>
          <w:rFonts w:ascii="Calibri" w:eastAsia="Calibri" w:hAnsi="Calibri" w:cs="Calibri"/>
        </w:rPr>
        <w:t xml:space="preserve"> 26/03/2019, https://www.technologyreview.com/f/613201/nearly-all-bitcoin-trades-are-fake-apparently/</w:t>
      </w:r>
      <w:r w:rsidR="0059597E" w:rsidRPr="001C3934">
        <w:rPr>
          <w:rFonts w:ascii="Calibri" w:eastAsia="Calibri" w:hAnsi="Calibri" w:cs="Calibri"/>
        </w:rPr>
        <w:t>.</w:t>
      </w:r>
    </w:p>
    <w:p w14:paraId="4C074876" w14:textId="3E0B67C1" w:rsidR="0059597E" w:rsidRPr="001C3934" w:rsidRDefault="00791444" w:rsidP="001C3934">
      <w:pPr>
        <w:ind w:left="360"/>
        <w:rPr>
          <w:rFonts w:ascii="Calibri" w:eastAsia="Calibri" w:hAnsi="Calibri" w:cs="Calibri"/>
          <w:lang w:val="it-IT"/>
        </w:rPr>
      </w:pPr>
      <w:proofErr w:type="spellStart"/>
      <w:r w:rsidRPr="001C3934">
        <w:rPr>
          <w:rFonts w:ascii="Calibri" w:eastAsia="Calibri" w:hAnsi="Calibri" w:cs="Calibri"/>
        </w:rPr>
        <w:t>D</w:t>
      </w:r>
      <w:r w:rsidR="00F04B7F" w:rsidRPr="001C3934">
        <w:rPr>
          <w:rFonts w:ascii="Calibri" w:eastAsia="Calibri" w:hAnsi="Calibri" w:cs="Calibri"/>
        </w:rPr>
        <w:t>a</w:t>
      </w:r>
      <w:r w:rsidRPr="001C3934">
        <w:rPr>
          <w:rFonts w:ascii="Calibri" w:eastAsia="Calibri" w:hAnsi="Calibri" w:cs="Calibri"/>
        </w:rPr>
        <w:t>nova</w:t>
      </w:r>
      <w:proofErr w:type="spellEnd"/>
      <w:r w:rsidRPr="001C3934">
        <w:rPr>
          <w:rFonts w:ascii="Calibri" w:eastAsia="Calibri" w:hAnsi="Calibri" w:cs="Calibri"/>
        </w:rPr>
        <w:t>, Helga.</w:t>
      </w:r>
      <w:r w:rsidR="0059597E" w:rsidRPr="001C3934">
        <w:rPr>
          <w:rFonts w:ascii="Calibri" w:eastAsia="Calibri" w:hAnsi="Calibri" w:cs="Calibri"/>
        </w:rPr>
        <w:t xml:space="preserve"> “</w:t>
      </w:r>
      <w:r w:rsidRPr="001C3934">
        <w:rPr>
          <w:rFonts w:ascii="Calibri" w:eastAsia="Calibri" w:hAnsi="Calibri" w:cs="Calibri"/>
        </w:rPr>
        <w:t>Official statement on 51% threat and closed round table</w:t>
      </w:r>
      <w:r w:rsidR="0059597E" w:rsidRPr="001C3934">
        <w:rPr>
          <w:rFonts w:ascii="Calibri" w:eastAsia="Calibri" w:hAnsi="Calibri" w:cs="Calibri"/>
        </w:rPr>
        <w:t>.”</w:t>
      </w:r>
      <w:r w:rsidR="000A062A" w:rsidRPr="001C3934">
        <w:rPr>
          <w:rFonts w:ascii="Calibri" w:eastAsia="Calibri" w:hAnsi="Calibri" w:cs="Calibri"/>
        </w:rPr>
        <w:t xml:space="preserve"> </w:t>
      </w:r>
      <w:r w:rsidRPr="001C3934">
        <w:rPr>
          <w:rFonts w:ascii="Calibri" w:eastAsia="Calibri" w:hAnsi="Calibri" w:cs="Calibri"/>
          <w:i/>
          <w:iCs/>
          <w:lang w:val="it-IT"/>
        </w:rPr>
        <w:t>CEX.IO</w:t>
      </w:r>
      <w:r w:rsidR="0059597E" w:rsidRPr="001C3934">
        <w:rPr>
          <w:rFonts w:ascii="Calibri" w:eastAsia="Calibri" w:hAnsi="Calibri" w:cs="Calibri"/>
          <w:lang w:val="it-IT"/>
        </w:rPr>
        <w:t xml:space="preserve">, </w:t>
      </w:r>
      <w:r w:rsidR="000A062A" w:rsidRPr="001C3934">
        <w:rPr>
          <w:rFonts w:ascii="Calibri" w:eastAsia="Calibri" w:hAnsi="Calibri" w:cs="Calibri"/>
          <w:lang w:val="it-IT"/>
        </w:rPr>
        <w:t>16/07/2014</w:t>
      </w:r>
      <w:r w:rsidR="0059597E" w:rsidRPr="001C3934">
        <w:rPr>
          <w:rFonts w:ascii="Calibri" w:eastAsia="Calibri" w:hAnsi="Calibri" w:cs="Calibri"/>
          <w:lang w:val="it-IT"/>
        </w:rPr>
        <w:t xml:space="preserve">, </w:t>
      </w:r>
      <w:r w:rsidR="000A062A" w:rsidRPr="001C3934">
        <w:rPr>
          <w:rFonts w:ascii="Calibri" w:eastAsia="Calibri" w:hAnsi="Calibri" w:cs="Calibri"/>
          <w:lang w:val="it-IT"/>
        </w:rPr>
        <w:t>https://blog.cex.io/news/official-statement-on-51-threat-and-closed-round-table-6619</w:t>
      </w:r>
      <w:r w:rsidR="0059597E" w:rsidRPr="001C3934">
        <w:rPr>
          <w:rFonts w:ascii="Calibri" w:eastAsia="Calibri" w:hAnsi="Calibri" w:cs="Calibri"/>
          <w:lang w:val="it-IT"/>
        </w:rPr>
        <w:t>.</w:t>
      </w:r>
    </w:p>
    <w:p w14:paraId="5E15AAEE" w14:textId="77777777" w:rsidR="00EC2F0B" w:rsidRPr="000A062A" w:rsidRDefault="00EC2F0B" w:rsidP="00EC2F0B">
      <w:pPr>
        <w:rPr>
          <w:rFonts w:ascii="Calibri" w:eastAsia="Calibri" w:hAnsi="Calibri" w:cs="Calibri"/>
          <w:lang w:val="it-IT"/>
        </w:rPr>
      </w:pPr>
    </w:p>
    <w:p w14:paraId="31D51A8B" w14:textId="21D66AF1" w:rsidR="00EC2F0B" w:rsidRPr="000A062A" w:rsidRDefault="00EC2F0B" w:rsidP="00EC2F0B">
      <w:pPr>
        <w:rPr>
          <w:rFonts w:ascii="Calibri" w:eastAsia="Calibri" w:hAnsi="Calibri" w:cs="Calibri"/>
          <w:b/>
          <w:sz w:val="28"/>
          <w:szCs w:val="28"/>
          <w:lang w:val="it-IT"/>
        </w:rPr>
      </w:pPr>
      <w:r w:rsidRPr="000A062A">
        <w:rPr>
          <w:rFonts w:ascii="Calibri" w:eastAsia="Calibri" w:hAnsi="Calibri" w:cs="Calibri"/>
          <w:b/>
          <w:sz w:val="28"/>
          <w:szCs w:val="28"/>
          <w:lang w:val="it-IT"/>
        </w:rPr>
        <w:t>Interviste</w:t>
      </w:r>
    </w:p>
    <w:p w14:paraId="22FE4BE8" w14:textId="6DBFC93C" w:rsidR="002D5925" w:rsidRPr="002D5925" w:rsidRDefault="002D5925" w:rsidP="002D5925">
      <w:pPr>
        <w:ind w:left="360"/>
        <w:rPr>
          <w:lang w:val="it-IT"/>
        </w:rPr>
      </w:pPr>
      <w:r w:rsidRPr="002D5925">
        <w:rPr>
          <w:rFonts w:ascii="Calibri" w:eastAsia="Calibri" w:hAnsi="Calibri" w:cs="Calibri"/>
          <w:lang w:val="it-IT"/>
        </w:rPr>
        <w:t xml:space="preserve">Di Francesco </w:t>
      </w:r>
      <w:proofErr w:type="spellStart"/>
      <w:r w:rsidRPr="002D5925">
        <w:rPr>
          <w:rFonts w:ascii="Calibri" w:eastAsia="Calibri" w:hAnsi="Calibri" w:cs="Calibri"/>
          <w:lang w:val="it-IT"/>
        </w:rPr>
        <w:t>Maesa</w:t>
      </w:r>
      <w:proofErr w:type="spellEnd"/>
      <w:r w:rsidRPr="002D5925">
        <w:rPr>
          <w:rFonts w:ascii="Calibri" w:eastAsia="Calibri" w:hAnsi="Calibri" w:cs="Calibri"/>
          <w:lang w:val="it-IT"/>
        </w:rPr>
        <w:t>, Damiano. In</w:t>
      </w:r>
      <w:r>
        <w:rPr>
          <w:rFonts w:ascii="Calibri" w:eastAsia="Calibri" w:hAnsi="Calibri" w:cs="Calibri"/>
          <w:lang w:val="it-IT"/>
        </w:rPr>
        <w:t>tervista via Skype</w:t>
      </w:r>
      <w:r w:rsidRPr="002D5925">
        <w:rPr>
          <w:rFonts w:ascii="Calibri" w:eastAsia="Calibri" w:hAnsi="Calibri" w:cs="Calibri"/>
          <w:lang w:val="it-IT"/>
        </w:rPr>
        <w:t xml:space="preserve"> </w:t>
      </w:r>
      <w:r>
        <w:rPr>
          <w:rFonts w:ascii="Calibri" w:eastAsia="Calibri" w:hAnsi="Calibri" w:cs="Calibri"/>
          <w:lang w:val="it-IT"/>
        </w:rPr>
        <w:t>09</w:t>
      </w:r>
      <w:r w:rsidRPr="002D5925">
        <w:rPr>
          <w:rFonts w:ascii="Calibri" w:eastAsia="Calibri" w:hAnsi="Calibri" w:cs="Calibri"/>
          <w:lang w:val="it-IT"/>
        </w:rPr>
        <w:t>/0</w:t>
      </w:r>
      <w:r>
        <w:rPr>
          <w:rFonts w:ascii="Calibri" w:eastAsia="Calibri" w:hAnsi="Calibri" w:cs="Calibri"/>
          <w:lang w:val="it-IT"/>
        </w:rPr>
        <w:t>7</w:t>
      </w:r>
      <w:r w:rsidRPr="002D5925">
        <w:rPr>
          <w:rFonts w:ascii="Calibri" w:eastAsia="Calibri" w:hAnsi="Calibri" w:cs="Calibri"/>
          <w:lang w:val="it-IT"/>
        </w:rPr>
        <w:t>/2019</w:t>
      </w:r>
      <w:r>
        <w:rPr>
          <w:rFonts w:ascii="Calibri" w:eastAsia="Calibri" w:hAnsi="Calibri" w:cs="Calibri"/>
          <w:lang w:val="it-IT"/>
        </w:rPr>
        <w:t>.</w:t>
      </w:r>
    </w:p>
    <w:p w14:paraId="7D68C7D1" w14:textId="5A349EB2" w:rsidR="002D5925" w:rsidRPr="002D5925" w:rsidRDefault="002D5925" w:rsidP="002D5925">
      <w:pPr>
        <w:ind w:left="360"/>
        <w:rPr>
          <w:lang w:val="it-IT"/>
        </w:rPr>
      </w:pPr>
      <w:r>
        <w:rPr>
          <w:rFonts w:ascii="Calibri" w:eastAsia="Calibri" w:hAnsi="Calibri" w:cs="Calibri"/>
          <w:lang w:val="it-IT"/>
        </w:rPr>
        <w:t>De Vries</w:t>
      </w:r>
      <w:r w:rsidRPr="002D5925">
        <w:rPr>
          <w:rFonts w:ascii="Calibri" w:eastAsia="Calibri" w:hAnsi="Calibri" w:cs="Calibri"/>
          <w:lang w:val="it-IT"/>
        </w:rPr>
        <w:t xml:space="preserve">, </w:t>
      </w:r>
      <w:r>
        <w:rPr>
          <w:rFonts w:ascii="Calibri" w:eastAsia="Calibri" w:hAnsi="Calibri" w:cs="Calibri"/>
          <w:lang w:val="it-IT"/>
        </w:rPr>
        <w:t>Alex</w:t>
      </w:r>
      <w:r w:rsidRPr="002D5925">
        <w:rPr>
          <w:rFonts w:ascii="Calibri" w:eastAsia="Calibri" w:hAnsi="Calibri" w:cs="Calibri"/>
          <w:lang w:val="it-IT"/>
        </w:rPr>
        <w:t>. In</w:t>
      </w:r>
      <w:r>
        <w:rPr>
          <w:rFonts w:ascii="Calibri" w:eastAsia="Calibri" w:hAnsi="Calibri" w:cs="Calibri"/>
          <w:lang w:val="it-IT"/>
        </w:rPr>
        <w:t>tervista via Skype</w:t>
      </w:r>
      <w:r w:rsidRPr="002D5925">
        <w:rPr>
          <w:rFonts w:ascii="Calibri" w:eastAsia="Calibri" w:hAnsi="Calibri" w:cs="Calibri"/>
          <w:lang w:val="it-IT"/>
        </w:rPr>
        <w:t xml:space="preserve"> </w:t>
      </w:r>
      <w:r>
        <w:rPr>
          <w:rFonts w:ascii="Calibri" w:eastAsia="Calibri" w:hAnsi="Calibri" w:cs="Calibri"/>
          <w:lang w:val="it-IT"/>
        </w:rPr>
        <w:t>10</w:t>
      </w:r>
      <w:r w:rsidRPr="002D5925">
        <w:rPr>
          <w:rFonts w:ascii="Calibri" w:eastAsia="Calibri" w:hAnsi="Calibri" w:cs="Calibri"/>
          <w:lang w:val="it-IT"/>
        </w:rPr>
        <w:t>/0</w:t>
      </w:r>
      <w:r>
        <w:rPr>
          <w:rFonts w:ascii="Calibri" w:eastAsia="Calibri" w:hAnsi="Calibri" w:cs="Calibri"/>
          <w:lang w:val="it-IT"/>
        </w:rPr>
        <w:t>7</w:t>
      </w:r>
      <w:r w:rsidRPr="002D5925">
        <w:rPr>
          <w:rFonts w:ascii="Calibri" w:eastAsia="Calibri" w:hAnsi="Calibri" w:cs="Calibri"/>
          <w:lang w:val="it-IT"/>
        </w:rPr>
        <w:t>/2019</w:t>
      </w:r>
      <w:r>
        <w:rPr>
          <w:rFonts w:ascii="Calibri" w:eastAsia="Calibri" w:hAnsi="Calibri" w:cs="Calibri"/>
          <w:lang w:val="it-IT"/>
        </w:rPr>
        <w:t>.</w:t>
      </w:r>
    </w:p>
    <w:p w14:paraId="35831880" w14:textId="014FC0DE" w:rsidR="00EC2F0B" w:rsidRPr="000A062A" w:rsidRDefault="00EC2F0B" w:rsidP="00EC2F0B">
      <w:pPr>
        <w:rPr>
          <w:rFonts w:ascii="Calibri" w:eastAsia="Calibri" w:hAnsi="Calibri" w:cs="Calibri"/>
          <w:b/>
          <w:sz w:val="28"/>
          <w:szCs w:val="28"/>
          <w:lang w:val="it-IT"/>
        </w:rPr>
      </w:pPr>
    </w:p>
    <w:p w14:paraId="6BA6BA5F" w14:textId="2A18A490" w:rsidR="00EC2F0B" w:rsidRDefault="00F11773" w:rsidP="00EC2F0B">
      <w:pPr>
        <w:rPr>
          <w:rFonts w:ascii="Calibri" w:eastAsia="Calibri" w:hAnsi="Calibri" w:cs="Calibri"/>
          <w:b/>
          <w:sz w:val="28"/>
          <w:szCs w:val="28"/>
          <w:lang w:val="it-IT"/>
        </w:rPr>
      </w:pPr>
      <w:r>
        <w:rPr>
          <w:rFonts w:ascii="Calibri" w:eastAsia="Calibri" w:hAnsi="Calibri" w:cs="Calibri"/>
          <w:b/>
          <w:sz w:val="28"/>
          <w:szCs w:val="28"/>
          <w:lang w:val="it-IT"/>
        </w:rPr>
        <w:t xml:space="preserve">Fonti </w:t>
      </w:r>
      <w:r w:rsidR="00EC2F0B" w:rsidRPr="00AF78F4">
        <w:rPr>
          <w:rFonts w:ascii="Calibri" w:eastAsia="Calibri" w:hAnsi="Calibri" w:cs="Calibri"/>
          <w:b/>
          <w:sz w:val="28"/>
          <w:szCs w:val="28"/>
          <w:lang w:val="it-IT"/>
        </w:rPr>
        <w:t>Dati</w:t>
      </w:r>
    </w:p>
    <w:p w14:paraId="5BF60D9A" w14:textId="22CF3245" w:rsidR="00C46A1C" w:rsidRDefault="00CC78DE" w:rsidP="00C46A1C">
      <w:pPr>
        <w:ind w:left="360"/>
        <w:rPr>
          <w:rFonts w:ascii="Calibri" w:eastAsia="Calibri" w:hAnsi="Calibri" w:cs="Calibri"/>
        </w:rPr>
      </w:pPr>
      <w:proofErr w:type="spellStart"/>
      <w:r w:rsidRPr="009945B0">
        <w:rPr>
          <w:rFonts w:ascii="Calibri" w:eastAsia="Calibri" w:hAnsi="Calibri" w:cs="Calibri"/>
          <w:lang w:val="it-IT"/>
        </w:rPr>
        <w:t>CoinMarketCap</w:t>
      </w:r>
      <w:proofErr w:type="spellEnd"/>
      <w:r w:rsidR="00C46A1C" w:rsidRPr="009945B0">
        <w:rPr>
          <w:rFonts w:ascii="Calibri" w:eastAsia="Calibri" w:hAnsi="Calibri" w:cs="Calibri"/>
          <w:lang w:val="it-IT"/>
        </w:rPr>
        <w:t xml:space="preserve">. </w:t>
      </w:r>
      <w:r w:rsidR="00C46A1C" w:rsidRPr="001C3934">
        <w:rPr>
          <w:rFonts w:ascii="Calibri" w:eastAsia="Calibri" w:hAnsi="Calibri" w:cs="Calibri"/>
        </w:rPr>
        <w:t>“</w:t>
      </w:r>
      <w:r w:rsidR="0043304C" w:rsidRPr="0043304C">
        <w:rPr>
          <w:rFonts w:ascii="Calibri" w:eastAsia="Calibri" w:hAnsi="Calibri" w:cs="Calibri"/>
        </w:rPr>
        <w:t>Top 100 Cryptocurrencies by Market Capitalization</w:t>
      </w:r>
      <w:r w:rsidR="00C46A1C" w:rsidRPr="001C3934">
        <w:rPr>
          <w:rFonts w:ascii="Calibri" w:eastAsia="Calibri" w:hAnsi="Calibri" w:cs="Calibri"/>
        </w:rPr>
        <w:t>.”</w:t>
      </w:r>
      <w:r w:rsidR="00C46A1C" w:rsidRPr="004F1879">
        <w:rPr>
          <w:rFonts w:ascii="Calibri" w:eastAsia="Calibri" w:hAnsi="Calibri" w:cs="Calibri"/>
        </w:rPr>
        <w:t xml:space="preserve">, </w:t>
      </w:r>
      <w:proofErr w:type="spellStart"/>
      <w:r w:rsidR="00DC14C0">
        <w:rPr>
          <w:rFonts w:ascii="Calibri" w:eastAsia="Calibri" w:hAnsi="Calibri" w:cs="Calibri"/>
        </w:rPr>
        <w:t>dati</w:t>
      </w:r>
      <w:proofErr w:type="spellEnd"/>
      <w:r w:rsidR="00DC14C0">
        <w:rPr>
          <w:rFonts w:ascii="Calibri" w:eastAsia="Calibri" w:hAnsi="Calibri" w:cs="Calibri"/>
        </w:rPr>
        <w:t xml:space="preserve"> </w:t>
      </w:r>
      <w:proofErr w:type="spellStart"/>
      <w:r w:rsidR="00DC14C0">
        <w:rPr>
          <w:rFonts w:ascii="Calibri" w:eastAsia="Calibri" w:hAnsi="Calibri" w:cs="Calibri"/>
        </w:rPr>
        <w:t>consultati</w:t>
      </w:r>
      <w:proofErr w:type="spellEnd"/>
      <w:r w:rsidR="00DC14C0">
        <w:rPr>
          <w:rFonts w:ascii="Calibri" w:eastAsia="Calibri" w:hAnsi="Calibri" w:cs="Calibri"/>
        </w:rPr>
        <w:t xml:space="preserve"> in data </w:t>
      </w:r>
      <w:r w:rsidR="00FF0A43">
        <w:rPr>
          <w:rFonts w:ascii="Calibri" w:eastAsia="Calibri" w:hAnsi="Calibri" w:cs="Calibri"/>
        </w:rPr>
        <w:t>13/07/2019</w:t>
      </w:r>
      <w:r w:rsidR="00C46A1C" w:rsidRPr="004F1879">
        <w:rPr>
          <w:rFonts w:ascii="Calibri" w:eastAsia="Calibri" w:hAnsi="Calibri" w:cs="Calibri"/>
        </w:rPr>
        <w:t xml:space="preserve">, </w:t>
      </w:r>
      <w:proofErr w:type="spellStart"/>
      <w:r w:rsidR="000C3FE8">
        <w:rPr>
          <w:rFonts w:ascii="Calibri" w:eastAsia="Calibri" w:hAnsi="Calibri" w:cs="Calibri"/>
        </w:rPr>
        <w:t>CoinMarketCap</w:t>
      </w:r>
      <w:proofErr w:type="spellEnd"/>
      <w:r w:rsidR="004F1879" w:rsidRPr="004F1879">
        <w:rPr>
          <w:rFonts w:ascii="Calibri" w:eastAsia="Calibri" w:hAnsi="Calibri" w:cs="Calibri"/>
        </w:rPr>
        <w:t>,</w:t>
      </w:r>
      <w:r w:rsidR="004F1879">
        <w:rPr>
          <w:rFonts w:ascii="Calibri" w:eastAsia="Calibri" w:hAnsi="Calibri" w:cs="Calibri"/>
        </w:rPr>
        <w:t xml:space="preserve"> </w:t>
      </w:r>
      <w:r w:rsidR="0043304C" w:rsidRPr="0043304C">
        <w:rPr>
          <w:rFonts w:ascii="Calibri" w:eastAsia="Calibri" w:hAnsi="Calibri" w:cs="Calibri"/>
        </w:rPr>
        <w:t>https://coinmarketcap.com/</w:t>
      </w:r>
    </w:p>
    <w:p w14:paraId="71D4355A" w14:textId="34A2CE66" w:rsidR="0017298A" w:rsidRPr="009945B0" w:rsidRDefault="000F7DE7" w:rsidP="0017298A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Blockchain</w:t>
      </w:r>
      <w:r w:rsidR="0017298A" w:rsidRPr="001C3934">
        <w:rPr>
          <w:rFonts w:ascii="Calibri" w:eastAsia="Calibri" w:hAnsi="Calibri" w:cs="Calibri"/>
        </w:rPr>
        <w:t xml:space="preserve">. </w:t>
      </w:r>
      <w:r w:rsidR="0017298A" w:rsidRPr="009945B0">
        <w:rPr>
          <w:rFonts w:ascii="Calibri" w:eastAsia="Calibri" w:hAnsi="Calibri" w:cs="Calibri"/>
        </w:rPr>
        <w:t>“</w:t>
      </w:r>
      <w:r w:rsidR="006F35B0" w:rsidRPr="009945B0">
        <w:rPr>
          <w:rFonts w:ascii="Calibri" w:eastAsia="Calibri" w:hAnsi="Calibri" w:cs="Calibri"/>
        </w:rPr>
        <w:t>Hash Rate</w:t>
      </w:r>
      <w:r w:rsidR="0017298A" w:rsidRPr="009945B0">
        <w:rPr>
          <w:rFonts w:ascii="Calibri" w:eastAsia="Calibri" w:hAnsi="Calibri" w:cs="Calibri"/>
        </w:rPr>
        <w:t>.</w:t>
      </w:r>
      <w:r w:rsidR="00F9483F" w:rsidRPr="009945B0">
        <w:rPr>
          <w:rFonts w:ascii="Calibri" w:eastAsia="Calibri" w:hAnsi="Calibri" w:cs="Calibri"/>
        </w:rPr>
        <w:t xml:space="preserve">”, </w:t>
      </w:r>
      <w:proofErr w:type="spellStart"/>
      <w:r w:rsidR="00F9483F" w:rsidRPr="009945B0">
        <w:rPr>
          <w:rFonts w:ascii="Calibri" w:eastAsia="Calibri" w:hAnsi="Calibri" w:cs="Calibri"/>
        </w:rPr>
        <w:t>dati</w:t>
      </w:r>
      <w:proofErr w:type="spellEnd"/>
      <w:r w:rsidR="00F9483F" w:rsidRPr="009945B0">
        <w:rPr>
          <w:rFonts w:ascii="Calibri" w:eastAsia="Calibri" w:hAnsi="Calibri" w:cs="Calibri"/>
        </w:rPr>
        <w:t xml:space="preserve"> </w:t>
      </w:r>
      <w:proofErr w:type="spellStart"/>
      <w:r w:rsidR="00F9483F" w:rsidRPr="009945B0">
        <w:rPr>
          <w:rFonts w:ascii="Calibri" w:eastAsia="Calibri" w:hAnsi="Calibri" w:cs="Calibri"/>
        </w:rPr>
        <w:t>consultati</w:t>
      </w:r>
      <w:proofErr w:type="spellEnd"/>
      <w:r w:rsidR="00F9483F" w:rsidRPr="009945B0">
        <w:rPr>
          <w:rFonts w:ascii="Calibri" w:eastAsia="Calibri" w:hAnsi="Calibri" w:cs="Calibri"/>
        </w:rPr>
        <w:t xml:space="preserve"> in data 13/07/2019</w:t>
      </w:r>
      <w:r w:rsidR="0017298A" w:rsidRPr="009945B0">
        <w:rPr>
          <w:rFonts w:ascii="Calibri" w:eastAsia="Calibri" w:hAnsi="Calibri" w:cs="Calibri"/>
        </w:rPr>
        <w:t xml:space="preserve">, </w:t>
      </w:r>
      <w:r w:rsidR="00F9483F" w:rsidRPr="009945B0">
        <w:rPr>
          <w:rFonts w:ascii="Calibri" w:eastAsia="Calibri" w:hAnsi="Calibri" w:cs="Calibri"/>
        </w:rPr>
        <w:t>Blockchain.com</w:t>
      </w:r>
      <w:r w:rsidR="0017298A" w:rsidRPr="009945B0">
        <w:rPr>
          <w:rFonts w:ascii="Calibri" w:eastAsia="Calibri" w:hAnsi="Calibri" w:cs="Calibri"/>
        </w:rPr>
        <w:t xml:space="preserve">, </w:t>
      </w:r>
      <w:hyperlink r:id="rId7" w:history="1">
        <w:r w:rsidR="00FC10CE" w:rsidRPr="009945B0">
          <w:rPr>
            <w:rStyle w:val="Collegamentoipertestuale"/>
            <w:rFonts w:ascii="Calibri" w:eastAsia="Calibri" w:hAnsi="Calibri" w:cs="Calibri"/>
          </w:rPr>
          <w:t>https://www.blockchain.com/it/charts/hash-rate</w:t>
        </w:r>
      </w:hyperlink>
    </w:p>
    <w:p w14:paraId="44A811D2" w14:textId="1AC72CE2" w:rsidR="00FC10CE" w:rsidRPr="009945B0" w:rsidRDefault="00FC10CE" w:rsidP="0017298A">
      <w:pPr>
        <w:ind w:left="360"/>
        <w:rPr>
          <w:rFonts w:ascii="Calibri" w:eastAsia="Calibri" w:hAnsi="Calibri" w:cs="Calibri"/>
        </w:rPr>
      </w:pPr>
      <w:r w:rsidRPr="009945B0">
        <w:rPr>
          <w:rFonts w:ascii="Calibri" w:eastAsia="Calibri" w:hAnsi="Calibri" w:cs="Calibri"/>
        </w:rPr>
        <w:t>Blockchain. “</w:t>
      </w:r>
      <w:r w:rsidR="004B7A33" w:rsidRPr="009945B0">
        <w:rPr>
          <w:rFonts w:ascii="Calibri" w:eastAsia="Calibri" w:hAnsi="Calibri" w:cs="Calibri"/>
        </w:rPr>
        <w:t>Miners Revenue</w:t>
      </w:r>
      <w:r w:rsidRPr="009945B0">
        <w:rPr>
          <w:rFonts w:ascii="Calibri" w:eastAsia="Calibri" w:hAnsi="Calibri" w:cs="Calibri"/>
        </w:rPr>
        <w:t xml:space="preserve">.”, </w:t>
      </w:r>
      <w:proofErr w:type="spellStart"/>
      <w:r w:rsidRPr="009945B0">
        <w:rPr>
          <w:rFonts w:ascii="Calibri" w:eastAsia="Calibri" w:hAnsi="Calibri" w:cs="Calibri"/>
        </w:rPr>
        <w:t>dati</w:t>
      </w:r>
      <w:proofErr w:type="spellEnd"/>
      <w:r w:rsidRPr="009945B0">
        <w:rPr>
          <w:rFonts w:ascii="Calibri" w:eastAsia="Calibri" w:hAnsi="Calibri" w:cs="Calibri"/>
        </w:rPr>
        <w:t xml:space="preserve"> </w:t>
      </w:r>
      <w:proofErr w:type="spellStart"/>
      <w:r w:rsidRPr="009945B0">
        <w:rPr>
          <w:rFonts w:ascii="Calibri" w:eastAsia="Calibri" w:hAnsi="Calibri" w:cs="Calibri"/>
        </w:rPr>
        <w:t>consultati</w:t>
      </w:r>
      <w:proofErr w:type="spellEnd"/>
      <w:r w:rsidRPr="009945B0">
        <w:rPr>
          <w:rFonts w:ascii="Calibri" w:eastAsia="Calibri" w:hAnsi="Calibri" w:cs="Calibri"/>
        </w:rPr>
        <w:t xml:space="preserve"> in data 13/07/2019, Blockchain.com, </w:t>
      </w:r>
      <w:r w:rsidR="004B7A33" w:rsidRPr="009945B0">
        <w:rPr>
          <w:rFonts w:ascii="Calibri" w:eastAsia="Calibri" w:hAnsi="Calibri" w:cs="Calibri"/>
        </w:rPr>
        <w:t>https://www.blockchain.com/charts/miners-revenue</w:t>
      </w:r>
    </w:p>
    <w:p w14:paraId="4D4CE223" w14:textId="261078CB" w:rsidR="00FC10CE" w:rsidRPr="009945B0" w:rsidRDefault="00FC10CE" w:rsidP="0017298A">
      <w:pPr>
        <w:ind w:left="360"/>
        <w:rPr>
          <w:rFonts w:ascii="Calibri" w:eastAsia="Calibri" w:hAnsi="Calibri" w:cs="Calibri"/>
        </w:rPr>
      </w:pPr>
      <w:r w:rsidRPr="009945B0">
        <w:rPr>
          <w:rFonts w:ascii="Calibri" w:eastAsia="Calibri" w:hAnsi="Calibri" w:cs="Calibri"/>
        </w:rPr>
        <w:t>Blockchain. “</w:t>
      </w:r>
      <w:proofErr w:type="spellStart"/>
      <w:r w:rsidRPr="009945B0">
        <w:rPr>
          <w:rFonts w:ascii="Calibri" w:eastAsia="Calibri" w:hAnsi="Calibri" w:cs="Calibri"/>
        </w:rPr>
        <w:t>Hash</w:t>
      </w:r>
      <w:r w:rsidR="00F21C8E" w:rsidRPr="009945B0">
        <w:rPr>
          <w:rFonts w:ascii="Calibri" w:eastAsia="Calibri" w:hAnsi="Calibri" w:cs="Calibri"/>
        </w:rPr>
        <w:t>r</w:t>
      </w:r>
      <w:r w:rsidRPr="009945B0">
        <w:rPr>
          <w:rFonts w:ascii="Calibri" w:eastAsia="Calibri" w:hAnsi="Calibri" w:cs="Calibri"/>
        </w:rPr>
        <w:t>ate</w:t>
      </w:r>
      <w:proofErr w:type="spellEnd"/>
      <w:r w:rsidR="00F21C8E" w:rsidRPr="009945B0">
        <w:rPr>
          <w:rFonts w:ascii="Calibri" w:eastAsia="Calibri" w:hAnsi="Calibri" w:cs="Calibri"/>
        </w:rPr>
        <w:t xml:space="preserve"> Distribution</w:t>
      </w:r>
      <w:r w:rsidRPr="009945B0">
        <w:rPr>
          <w:rFonts w:ascii="Calibri" w:eastAsia="Calibri" w:hAnsi="Calibri" w:cs="Calibri"/>
        </w:rPr>
        <w:t xml:space="preserve">.”, </w:t>
      </w:r>
      <w:proofErr w:type="spellStart"/>
      <w:r w:rsidRPr="009945B0">
        <w:rPr>
          <w:rFonts w:ascii="Calibri" w:eastAsia="Calibri" w:hAnsi="Calibri" w:cs="Calibri"/>
        </w:rPr>
        <w:t>dati</w:t>
      </w:r>
      <w:proofErr w:type="spellEnd"/>
      <w:r w:rsidRPr="009945B0">
        <w:rPr>
          <w:rFonts w:ascii="Calibri" w:eastAsia="Calibri" w:hAnsi="Calibri" w:cs="Calibri"/>
        </w:rPr>
        <w:t xml:space="preserve"> </w:t>
      </w:r>
      <w:proofErr w:type="spellStart"/>
      <w:r w:rsidRPr="009945B0">
        <w:rPr>
          <w:rFonts w:ascii="Calibri" w:eastAsia="Calibri" w:hAnsi="Calibri" w:cs="Calibri"/>
        </w:rPr>
        <w:t>consultati</w:t>
      </w:r>
      <w:proofErr w:type="spellEnd"/>
      <w:r w:rsidRPr="009945B0">
        <w:rPr>
          <w:rFonts w:ascii="Calibri" w:eastAsia="Calibri" w:hAnsi="Calibri" w:cs="Calibri"/>
        </w:rPr>
        <w:t xml:space="preserve"> in data 13/07/2019, Blockchain.com, </w:t>
      </w:r>
      <w:r w:rsidR="00FA3344" w:rsidRPr="009945B0">
        <w:rPr>
          <w:rFonts w:ascii="Calibri" w:eastAsia="Calibri" w:hAnsi="Calibri" w:cs="Calibri"/>
        </w:rPr>
        <w:t>https://www.blockchain.com/pools?timespan=4days</w:t>
      </w:r>
    </w:p>
    <w:p w14:paraId="7682230E" w14:textId="247B9760" w:rsidR="0017298A" w:rsidRPr="006F1688" w:rsidRDefault="0010658A" w:rsidP="0017298A">
      <w:pPr>
        <w:ind w:left="360"/>
        <w:rPr>
          <w:rFonts w:ascii="Calibri" w:eastAsia="Calibri" w:hAnsi="Calibri" w:cs="Calibri"/>
          <w:lang w:val="it-IT"/>
        </w:rPr>
      </w:pPr>
      <w:r w:rsidRPr="009945B0">
        <w:rPr>
          <w:rFonts w:ascii="Calibri" w:eastAsia="Calibri" w:hAnsi="Calibri" w:cs="Calibri"/>
          <w:lang w:val="it-IT"/>
        </w:rPr>
        <w:t>De Vries, Alex</w:t>
      </w:r>
      <w:r w:rsidR="0017298A" w:rsidRPr="009945B0">
        <w:rPr>
          <w:rFonts w:ascii="Calibri" w:eastAsia="Calibri" w:hAnsi="Calibri" w:cs="Calibri"/>
          <w:lang w:val="it-IT"/>
        </w:rPr>
        <w:t xml:space="preserve">. </w:t>
      </w:r>
      <w:r w:rsidR="0017298A" w:rsidRPr="006F1688">
        <w:rPr>
          <w:rFonts w:ascii="Calibri" w:eastAsia="Calibri" w:hAnsi="Calibri" w:cs="Calibri"/>
          <w:lang w:val="it-IT"/>
        </w:rPr>
        <w:t>“</w:t>
      </w:r>
      <w:r w:rsidR="00AC737E" w:rsidRPr="006F1688">
        <w:rPr>
          <w:rFonts w:ascii="Calibri" w:eastAsia="Calibri" w:hAnsi="Calibri" w:cs="Calibri"/>
          <w:lang w:val="it-IT"/>
        </w:rPr>
        <w:t xml:space="preserve">Bitcoin Energy </w:t>
      </w:r>
      <w:proofErr w:type="spellStart"/>
      <w:r w:rsidR="00AC737E" w:rsidRPr="006F1688">
        <w:rPr>
          <w:rFonts w:ascii="Calibri" w:eastAsia="Calibri" w:hAnsi="Calibri" w:cs="Calibri"/>
          <w:lang w:val="it-IT"/>
        </w:rPr>
        <w:t>Consumption</w:t>
      </w:r>
      <w:proofErr w:type="spellEnd"/>
      <w:r w:rsidR="00AC737E" w:rsidRPr="006F1688">
        <w:rPr>
          <w:rFonts w:ascii="Calibri" w:eastAsia="Calibri" w:hAnsi="Calibri" w:cs="Calibri"/>
          <w:lang w:val="it-IT"/>
        </w:rPr>
        <w:t xml:space="preserve"> Index</w:t>
      </w:r>
      <w:r w:rsidR="0017298A" w:rsidRPr="006F1688">
        <w:rPr>
          <w:rFonts w:ascii="Calibri" w:eastAsia="Calibri" w:hAnsi="Calibri" w:cs="Calibri"/>
          <w:lang w:val="it-IT"/>
        </w:rPr>
        <w:t xml:space="preserve">”, </w:t>
      </w:r>
      <w:r w:rsidR="006F1688" w:rsidRPr="00F9483F">
        <w:rPr>
          <w:rFonts w:ascii="Calibri" w:eastAsia="Calibri" w:hAnsi="Calibri" w:cs="Calibri"/>
          <w:lang w:val="it-IT"/>
        </w:rPr>
        <w:t>dati consultati in data 13/07/2019</w:t>
      </w:r>
      <w:r w:rsidR="0017298A" w:rsidRPr="006F1688">
        <w:rPr>
          <w:rFonts w:ascii="Calibri" w:eastAsia="Calibri" w:hAnsi="Calibri" w:cs="Calibri"/>
          <w:lang w:val="it-IT"/>
        </w:rPr>
        <w:t xml:space="preserve">, </w:t>
      </w:r>
      <w:proofErr w:type="spellStart"/>
      <w:r w:rsidR="001B7BC4" w:rsidRPr="006F1688">
        <w:rPr>
          <w:rFonts w:ascii="Calibri" w:eastAsia="Calibri" w:hAnsi="Calibri" w:cs="Calibri"/>
          <w:lang w:val="it-IT"/>
        </w:rPr>
        <w:t>Digiconomist</w:t>
      </w:r>
      <w:proofErr w:type="spellEnd"/>
      <w:r w:rsidR="0017298A" w:rsidRPr="006F1688">
        <w:rPr>
          <w:rFonts w:ascii="Calibri" w:eastAsia="Calibri" w:hAnsi="Calibri" w:cs="Calibri"/>
          <w:lang w:val="it-IT"/>
        </w:rPr>
        <w:t xml:space="preserve">, </w:t>
      </w:r>
      <w:r w:rsidR="006F1688" w:rsidRPr="006F1688">
        <w:rPr>
          <w:rFonts w:ascii="Calibri" w:eastAsia="Calibri" w:hAnsi="Calibri" w:cs="Calibri"/>
          <w:lang w:val="it-IT"/>
        </w:rPr>
        <w:t>https://digiconomist.net/bitcoin-energy-consumption</w:t>
      </w:r>
    </w:p>
    <w:p w14:paraId="7987D861" w14:textId="52B9E53E" w:rsidR="0017298A" w:rsidRPr="00BF31C0" w:rsidRDefault="0010658A" w:rsidP="0017298A">
      <w:pPr>
        <w:ind w:left="360"/>
        <w:rPr>
          <w:rFonts w:ascii="Calibri" w:eastAsia="Calibri" w:hAnsi="Calibri" w:cs="Calibri"/>
          <w:lang w:val="it-IT"/>
        </w:rPr>
      </w:pPr>
      <w:r w:rsidRPr="009945B0">
        <w:rPr>
          <w:rFonts w:ascii="Calibri" w:eastAsia="Calibri" w:hAnsi="Calibri" w:cs="Calibri"/>
          <w:lang w:val="it-IT"/>
        </w:rPr>
        <w:t>De Vries, Alex</w:t>
      </w:r>
      <w:r w:rsidR="0017298A" w:rsidRPr="009945B0">
        <w:rPr>
          <w:rFonts w:ascii="Calibri" w:eastAsia="Calibri" w:hAnsi="Calibri" w:cs="Calibri"/>
          <w:lang w:val="it-IT"/>
        </w:rPr>
        <w:t xml:space="preserve">. </w:t>
      </w:r>
      <w:r w:rsidR="0017298A" w:rsidRPr="00BF31C0">
        <w:rPr>
          <w:rFonts w:ascii="Calibri" w:eastAsia="Calibri" w:hAnsi="Calibri" w:cs="Calibri"/>
          <w:lang w:val="it-IT"/>
        </w:rPr>
        <w:t>“</w:t>
      </w:r>
      <w:r w:rsidR="008D1F54" w:rsidRPr="00BF31C0">
        <w:rPr>
          <w:rFonts w:ascii="Calibri" w:eastAsia="Calibri" w:hAnsi="Calibri" w:cs="Calibri"/>
          <w:lang w:val="it-IT"/>
        </w:rPr>
        <w:t>Bitcoin Electronic Waste Monitor</w:t>
      </w:r>
      <w:r w:rsidR="0017298A" w:rsidRPr="00BF31C0">
        <w:rPr>
          <w:rFonts w:ascii="Calibri" w:eastAsia="Calibri" w:hAnsi="Calibri" w:cs="Calibri"/>
          <w:lang w:val="it-IT"/>
        </w:rPr>
        <w:t xml:space="preserve">.”, </w:t>
      </w:r>
      <w:r w:rsidR="008D1F54" w:rsidRPr="00F9483F">
        <w:rPr>
          <w:rFonts w:ascii="Calibri" w:eastAsia="Calibri" w:hAnsi="Calibri" w:cs="Calibri"/>
          <w:lang w:val="it-IT"/>
        </w:rPr>
        <w:t>dati consultati in data 13/07/2019</w:t>
      </w:r>
      <w:r w:rsidR="008D1F54" w:rsidRPr="006F1688">
        <w:rPr>
          <w:rFonts w:ascii="Calibri" w:eastAsia="Calibri" w:hAnsi="Calibri" w:cs="Calibri"/>
          <w:lang w:val="it-IT"/>
        </w:rPr>
        <w:t xml:space="preserve">, </w:t>
      </w:r>
      <w:proofErr w:type="spellStart"/>
      <w:r w:rsidR="008D1F54" w:rsidRPr="006F1688">
        <w:rPr>
          <w:rFonts w:ascii="Calibri" w:eastAsia="Calibri" w:hAnsi="Calibri" w:cs="Calibri"/>
          <w:lang w:val="it-IT"/>
        </w:rPr>
        <w:t>Digiconomist</w:t>
      </w:r>
      <w:proofErr w:type="spellEnd"/>
      <w:r w:rsidR="0017298A" w:rsidRPr="00BF31C0">
        <w:rPr>
          <w:rFonts w:ascii="Calibri" w:eastAsia="Calibri" w:hAnsi="Calibri" w:cs="Calibri"/>
          <w:lang w:val="it-IT"/>
        </w:rPr>
        <w:t xml:space="preserve">, </w:t>
      </w:r>
      <w:proofErr w:type="spellStart"/>
      <w:r w:rsidR="001B7BC4" w:rsidRPr="00BF31C0">
        <w:rPr>
          <w:rFonts w:ascii="Calibri" w:eastAsia="Calibri" w:hAnsi="Calibri" w:cs="Calibri"/>
          <w:lang w:val="it-IT"/>
        </w:rPr>
        <w:t>Digiconomist</w:t>
      </w:r>
      <w:proofErr w:type="spellEnd"/>
      <w:r w:rsidR="0017298A" w:rsidRPr="00BF31C0">
        <w:rPr>
          <w:rFonts w:ascii="Calibri" w:eastAsia="Calibri" w:hAnsi="Calibri" w:cs="Calibri"/>
          <w:lang w:val="it-IT"/>
        </w:rPr>
        <w:t xml:space="preserve">, </w:t>
      </w:r>
      <w:r w:rsidR="00BF31C0" w:rsidRPr="00BF31C0">
        <w:rPr>
          <w:rFonts w:ascii="Calibri" w:eastAsia="Calibri" w:hAnsi="Calibri" w:cs="Calibri"/>
          <w:lang w:val="it-IT"/>
        </w:rPr>
        <w:t>https://digiconomist.net/bitcoin-electronic-waste-monitor/</w:t>
      </w:r>
    </w:p>
    <w:p w14:paraId="652B451C" w14:textId="530AEDC2" w:rsidR="0017298A" w:rsidRPr="004F1879" w:rsidRDefault="009F470B" w:rsidP="0017298A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Edgar</w:t>
      </w:r>
      <w:r w:rsidR="0017298A" w:rsidRPr="001C3934">
        <w:rPr>
          <w:rFonts w:ascii="Calibri" w:eastAsia="Calibri" w:hAnsi="Calibri" w:cs="Calibri"/>
        </w:rPr>
        <w:t>. “</w:t>
      </w:r>
      <w:r w:rsidRPr="009F470B">
        <w:rPr>
          <w:rFonts w:ascii="Calibri" w:eastAsia="Calibri" w:hAnsi="Calibri" w:cs="Calibri"/>
        </w:rPr>
        <w:t>Fossil CO2 &amp; GHG emissions of all world countries, 2017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European Commission</w:t>
      </w:r>
      <w:r w:rsidR="000110F8">
        <w:rPr>
          <w:rFonts w:ascii="Calibri" w:eastAsia="Calibri" w:hAnsi="Calibri" w:cs="Calibri"/>
        </w:rPr>
        <w:t>: EU Science Hub</w:t>
      </w:r>
      <w:r w:rsidR="0017298A" w:rsidRPr="004F1879">
        <w:rPr>
          <w:rFonts w:ascii="Calibri" w:eastAsia="Calibri" w:hAnsi="Calibri" w:cs="Calibri"/>
        </w:rPr>
        <w:t>,</w:t>
      </w:r>
      <w:r w:rsidR="000110F8">
        <w:rPr>
          <w:rFonts w:ascii="Calibri" w:eastAsia="Calibri" w:hAnsi="Calibri" w:cs="Calibri"/>
        </w:rPr>
        <w:t xml:space="preserve"> </w:t>
      </w:r>
      <w:r w:rsidR="000110F8" w:rsidRPr="000110F8">
        <w:rPr>
          <w:rFonts w:ascii="Calibri" w:eastAsia="Calibri" w:hAnsi="Calibri" w:cs="Calibri"/>
        </w:rPr>
        <w:t>https://edgar.jrc.ec.europa.eu/overview.php?v=CO2andGHG1970-2016&amp;sort=des8</w:t>
      </w:r>
    </w:p>
    <w:p w14:paraId="48073CC8" w14:textId="0A80AE68" w:rsidR="0017298A" w:rsidRPr="004F1879" w:rsidRDefault="00F9394C" w:rsidP="0017298A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Energy Agency</w:t>
      </w:r>
      <w:r w:rsidR="0017298A" w:rsidRPr="001C3934">
        <w:rPr>
          <w:rFonts w:ascii="Calibri" w:eastAsia="Calibri" w:hAnsi="Calibri" w:cs="Calibri"/>
        </w:rPr>
        <w:t>. “</w:t>
      </w:r>
      <w:r w:rsidRPr="00F9394C">
        <w:rPr>
          <w:rFonts w:ascii="Calibri" w:eastAsia="Calibri" w:hAnsi="Calibri" w:cs="Calibri"/>
        </w:rPr>
        <w:t>World energy outlook 2017</w:t>
      </w:r>
      <w:r>
        <w:rPr>
          <w:rFonts w:ascii="Calibri" w:eastAsia="Calibri" w:hAnsi="Calibri" w:cs="Calibri"/>
        </w:rPr>
        <w:t xml:space="preserve"> (Annex A)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r w:rsidR="00E01712">
        <w:rPr>
          <w:rFonts w:ascii="Calibri" w:eastAsia="Calibri" w:hAnsi="Calibri" w:cs="Calibri"/>
        </w:rPr>
        <w:t>International Energy Agency</w:t>
      </w:r>
      <w:r w:rsidR="0017298A" w:rsidRPr="004F1879">
        <w:rPr>
          <w:rFonts w:ascii="Calibri" w:eastAsia="Calibri" w:hAnsi="Calibri" w:cs="Calibri"/>
        </w:rPr>
        <w:t>,</w:t>
      </w:r>
      <w:r w:rsidR="0017298A">
        <w:rPr>
          <w:rFonts w:ascii="Calibri" w:eastAsia="Calibri" w:hAnsi="Calibri" w:cs="Calibri"/>
        </w:rPr>
        <w:t xml:space="preserve"> </w:t>
      </w:r>
      <w:r w:rsidR="00E01712" w:rsidRPr="00E01712">
        <w:rPr>
          <w:rFonts w:ascii="Calibri" w:eastAsia="Calibri" w:hAnsi="Calibri" w:cs="Calibri"/>
        </w:rPr>
        <w:t>https://www.iea.org/weo2017/</w:t>
      </w:r>
    </w:p>
    <w:p w14:paraId="58B396ED" w14:textId="53D744DB" w:rsidR="0017298A" w:rsidRPr="004F1879" w:rsidRDefault="00CB56F4" w:rsidP="0017298A">
      <w:pPr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Cryptocompare</w:t>
      </w:r>
      <w:proofErr w:type="spellEnd"/>
      <w:r w:rsidR="0017298A" w:rsidRPr="001C3934">
        <w:rPr>
          <w:rFonts w:ascii="Calibri" w:eastAsia="Calibri" w:hAnsi="Calibri" w:cs="Calibri"/>
        </w:rPr>
        <w:t>. “</w:t>
      </w:r>
      <w:r w:rsidR="0054101E">
        <w:rPr>
          <w:rFonts w:ascii="Calibri" w:eastAsia="Calibri" w:hAnsi="Calibri" w:cs="Calibri"/>
        </w:rPr>
        <w:t>Mining Equipment (ASIC)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proofErr w:type="spellStart"/>
      <w:r w:rsidR="0054101E" w:rsidRPr="0054101E">
        <w:rPr>
          <w:rFonts w:ascii="Calibri" w:eastAsia="Calibri" w:hAnsi="Calibri" w:cs="Calibri"/>
        </w:rPr>
        <w:t>dati</w:t>
      </w:r>
      <w:proofErr w:type="spellEnd"/>
      <w:r w:rsidR="0054101E" w:rsidRPr="0054101E">
        <w:rPr>
          <w:rFonts w:ascii="Calibri" w:eastAsia="Calibri" w:hAnsi="Calibri" w:cs="Calibri"/>
        </w:rPr>
        <w:t xml:space="preserve"> </w:t>
      </w:r>
      <w:proofErr w:type="spellStart"/>
      <w:r w:rsidR="0054101E" w:rsidRPr="0054101E">
        <w:rPr>
          <w:rFonts w:ascii="Calibri" w:eastAsia="Calibri" w:hAnsi="Calibri" w:cs="Calibri"/>
        </w:rPr>
        <w:t>consultati</w:t>
      </w:r>
      <w:proofErr w:type="spellEnd"/>
      <w:r w:rsidR="0054101E" w:rsidRPr="0054101E">
        <w:rPr>
          <w:rFonts w:ascii="Calibri" w:eastAsia="Calibri" w:hAnsi="Calibri" w:cs="Calibri"/>
        </w:rPr>
        <w:t xml:space="preserve"> in data </w:t>
      </w:r>
      <w:r w:rsidR="0054101E">
        <w:rPr>
          <w:rFonts w:ascii="Calibri" w:eastAsia="Calibri" w:hAnsi="Calibri" w:cs="Calibri"/>
        </w:rPr>
        <w:t>20</w:t>
      </w:r>
      <w:r w:rsidR="0054101E" w:rsidRPr="0054101E">
        <w:rPr>
          <w:rFonts w:ascii="Calibri" w:eastAsia="Calibri" w:hAnsi="Calibri" w:cs="Calibri"/>
        </w:rPr>
        <w:t>/0</w:t>
      </w:r>
      <w:r w:rsidR="0054101E">
        <w:rPr>
          <w:rFonts w:ascii="Calibri" w:eastAsia="Calibri" w:hAnsi="Calibri" w:cs="Calibri"/>
        </w:rPr>
        <w:t>6</w:t>
      </w:r>
      <w:r w:rsidR="0054101E" w:rsidRPr="0054101E">
        <w:rPr>
          <w:rFonts w:ascii="Calibri" w:eastAsia="Calibri" w:hAnsi="Calibri" w:cs="Calibri"/>
        </w:rPr>
        <w:t>/2019</w:t>
      </w:r>
      <w:r w:rsidR="0017298A" w:rsidRPr="004F1879">
        <w:rPr>
          <w:rFonts w:ascii="Calibri" w:eastAsia="Calibri" w:hAnsi="Calibri" w:cs="Calibri"/>
        </w:rPr>
        <w:t>,</w:t>
      </w:r>
      <w:r w:rsidR="0017298A">
        <w:rPr>
          <w:rFonts w:ascii="Calibri" w:eastAsia="Calibri" w:hAnsi="Calibri" w:cs="Calibri"/>
        </w:rPr>
        <w:t xml:space="preserve"> </w:t>
      </w:r>
      <w:r w:rsidR="0054101E" w:rsidRPr="0054101E">
        <w:rPr>
          <w:rFonts w:ascii="Calibri" w:eastAsia="Calibri" w:hAnsi="Calibri" w:cs="Calibri"/>
        </w:rPr>
        <w:t>https://www.cryptocompare.com/mining/#/equipment</w:t>
      </w:r>
    </w:p>
    <w:p w14:paraId="23AB2F11" w14:textId="68889BB5" w:rsidR="00445C46" w:rsidRPr="000C39B1" w:rsidRDefault="000C39B1" w:rsidP="00B50250">
      <w:pPr>
        <w:ind w:left="360"/>
        <w:rPr>
          <w:rFonts w:ascii="Calibri" w:eastAsia="Calibri" w:hAnsi="Calibri" w:cs="Calibri"/>
          <w:lang w:val="it-IT"/>
        </w:rPr>
      </w:pPr>
      <w:r>
        <w:rPr>
          <w:rFonts w:ascii="Calibri" w:eastAsia="Calibri" w:hAnsi="Calibri" w:cs="Calibri"/>
        </w:rPr>
        <w:t>Bitcoin Wiki</w:t>
      </w:r>
      <w:r w:rsidR="0017298A" w:rsidRPr="001C3934">
        <w:rPr>
          <w:rFonts w:ascii="Calibri" w:eastAsia="Calibri" w:hAnsi="Calibri" w:cs="Calibri"/>
        </w:rPr>
        <w:t xml:space="preserve">. </w:t>
      </w:r>
      <w:r w:rsidR="0017298A" w:rsidRPr="000C39B1">
        <w:rPr>
          <w:rFonts w:ascii="Calibri" w:eastAsia="Calibri" w:hAnsi="Calibri" w:cs="Calibri"/>
          <w:lang w:val="it-IT"/>
        </w:rPr>
        <w:t>“</w:t>
      </w:r>
      <w:r>
        <w:rPr>
          <w:rFonts w:ascii="Calibri" w:eastAsia="Calibri" w:hAnsi="Calibri" w:cs="Calibri"/>
          <w:lang w:val="it-IT"/>
        </w:rPr>
        <w:t>Non-</w:t>
      </w:r>
      <w:proofErr w:type="spellStart"/>
      <w:r>
        <w:rPr>
          <w:rFonts w:ascii="Calibri" w:eastAsia="Calibri" w:hAnsi="Calibri" w:cs="Calibri"/>
          <w:lang w:val="it-IT"/>
        </w:rPr>
        <w:t>specialized</w:t>
      </w:r>
      <w:proofErr w:type="spellEnd"/>
      <w:r>
        <w:rPr>
          <w:rFonts w:ascii="Calibri" w:eastAsia="Calibri" w:hAnsi="Calibri" w:cs="Calibri"/>
          <w:lang w:val="it-IT"/>
        </w:rPr>
        <w:t xml:space="preserve"> </w:t>
      </w:r>
      <w:r w:rsidR="00582F21">
        <w:rPr>
          <w:rFonts w:ascii="Calibri" w:eastAsia="Calibri" w:hAnsi="Calibri" w:cs="Calibri"/>
          <w:lang w:val="it-IT"/>
        </w:rPr>
        <w:t xml:space="preserve">hardware </w:t>
      </w:r>
      <w:proofErr w:type="spellStart"/>
      <w:r w:rsidR="00582F21">
        <w:rPr>
          <w:rFonts w:ascii="Calibri" w:eastAsia="Calibri" w:hAnsi="Calibri" w:cs="Calibri"/>
          <w:lang w:val="it-IT"/>
        </w:rPr>
        <w:t>comparison</w:t>
      </w:r>
      <w:proofErr w:type="spellEnd"/>
      <w:r w:rsidR="0017298A" w:rsidRPr="000C39B1">
        <w:rPr>
          <w:rFonts w:ascii="Calibri" w:eastAsia="Calibri" w:hAnsi="Calibri" w:cs="Calibri"/>
          <w:lang w:val="it-IT"/>
        </w:rPr>
        <w:t>”,</w:t>
      </w:r>
      <w:r w:rsidRPr="000C39B1">
        <w:rPr>
          <w:rFonts w:ascii="Calibri" w:eastAsia="Calibri" w:hAnsi="Calibri" w:cs="Calibri"/>
          <w:lang w:val="it-IT"/>
        </w:rPr>
        <w:t xml:space="preserve"> </w:t>
      </w:r>
      <w:r w:rsidRPr="000C39B1">
        <w:rPr>
          <w:rFonts w:ascii="Calibri" w:eastAsia="Calibri" w:hAnsi="Calibri" w:cs="Calibri"/>
          <w:lang w:val="it-IT"/>
        </w:rPr>
        <w:t>dati consultati in data 2</w:t>
      </w:r>
      <w:r>
        <w:rPr>
          <w:rFonts w:ascii="Calibri" w:eastAsia="Calibri" w:hAnsi="Calibri" w:cs="Calibri"/>
          <w:lang w:val="it-IT"/>
        </w:rPr>
        <w:t>3</w:t>
      </w:r>
      <w:r w:rsidRPr="000C39B1">
        <w:rPr>
          <w:rFonts w:ascii="Calibri" w:eastAsia="Calibri" w:hAnsi="Calibri" w:cs="Calibri"/>
          <w:lang w:val="it-IT"/>
        </w:rPr>
        <w:t>/06/2019</w:t>
      </w:r>
      <w:r w:rsidR="0017298A" w:rsidRPr="000C39B1">
        <w:rPr>
          <w:rFonts w:ascii="Calibri" w:eastAsia="Calibri" w:hAnsi="Calibri" w:cs="Calibri"/>
          <w:lang w:val="it-IT"/>
        </w:rPr>
        <w:t xml:space="preserve">, </w:t>
      </w:r>
      <w:r w:rsidRPr="000C39B1">
        <w:rPr>
          <w:rFonts w:ascii="Calibri" w:eastAsia="Calibri" w:hAnsi="Calibri" w:cs="Calibri"/>
          <w:lang w:val="it-IT"/>
        </w:rPr>
        <w:t>https://en.bitcoin.it/wiki/Non-specialized_hardware_comparison</w:t>
      </w:r>
      <w:r w:rsidR="0017298A" w:rsidRPr="000C39B1">
        <w:rPr>
          <w:rFonts w:ascii="Calibri" w:eastAsia="Calibri" w:hAnsi="Calibri" w:cs="Calibri"/>
          <w:lang w:val="it-IT"/>
        </w:rPr>
        <w:t xml:space="preserve">Author. </w:t>
      </w:r>
    </w:p>
    <w:p w14:paraId="4CB27112" w14:textId="438DDB55" w:rsidR="006A48A1" w:rsidRPr="00D10113" w:rsidRDefault="00520DFE" w:rsidP="00D10113">
      <w:pPr>
        <w:ind w:left="360"/>
        <w:rPr>
          <w:rFonts w:ascii="Calibri" w:eastAsia="Calibri" w:hAnsi="Calibri" w:cs="Calibri"/>
        </w:rPr>
      </w:pPr>
      <w:r w:rsidRPr="00520DFE">
        <w:rPr>
          <w:rFonts w:ascii="Calibri" w:eastAsia="Calibri" w:hAnsi="Calibri" w:cs="Calibri"/>
        </w:rPr>
        <w:t>United States Energy Information Administration</w:t>
      </w:r>
      <w:r>
        <w:rPr>
          <w:rFonts w:ascii="Calibri" w:eastAsia="Calibri" w:hAnsi="Calibri" w:cs="Calibri"/>
        </w:rPr>
        <w:t xml:space="preserve">. </w:t>
      </w:r>
      <w:r w:rsidR="0017298A" w:rsidRPr="001C3934">
        <w:rPr>
          <w:rFonts w:ascii="Calibri" w:eastAsia="Calibri" w:hAnsi="Calibri" w:cs="Calibri"/>
        </w:rPr>
        <w:t>“</w:t>
      </w:r>
      <w:r w:rsidR="003D3417" w:rsidRPr="003D3417">
        <w:rPr>
          <w:rFonts w:ascii="Calibri" w:eastAsia="Calibri" w:hAnsi="Calibri" w:cs="Calibri"/>
        </w:rPr>
        <w:t>Total Electricity Net Generation</w:t>
      </w:r>
      <w:r w:rsidR="0017298A" w:rsidRPr="001C3934">
        <w:rPr>
          <w:rFonts w:ascii="Calibri" w:eastAsia="Calibri" w:hAnsi="Calibri" w:cs="Calibri"/>
        </w:rPr>
        <w:t>.”</w:t>
      </w:r>
      <w:r w:rsidR="0017298A" w:rsidRPr="004F1879">
        <w:rPr>
          <w:rFonts w:ascii="Calibri" w:eastAsia="Calibri" w:hAnsi="Calibri" w:cs="Calibri"/>
        </w:rPr>
        <w:t xml:space="preserve">, </w:t>
      </w:r>
      <w:r w:rsidR="00974A8F">
        <w:rPr>
          <w:rFonts w:ascii="Calibri" w:eastAsia="Calibri" w:hAnsi="Calibri" w:cs="Calibri"/>
        </w:rPr>
        <w:t>EIA Gov</w:t>
      </w:r>
      <w:r w:rsidR="0017298A" w:rsidRPr="004F1879">
        <w:rPr>
          <w:rFonts w:ascii="Calibri" w:eastAsia="Calibri" w:hAnsi="Calibri" w:cs="Calibri"/>
        </w:rPr>
        <w:t>,</w:t>
      </w:r>
      <w:r w:rsidR="0017298A">
        <w:rPr>
          <w:rFonts w:ascii="Calibri" w:eastAsia="Calibri" w:hAnsi="Calibri" w:cs="Calibri"/>
        </w:rPr>
        <w:t xml:space="preserve"> </w:t>
      </w:r>
      <w:hyperlink r:id="rId8" w:history="1">
        <w:r w:rsidR="00B50250" w:rsidRPr="00003155">
          <w:rPr>
            <w:rStyle w:val="Collegamentoipertestuale"/>
            <w:rFonts w:ascii="Calibri" w:eastAsia="Calibri" w:hAnsi="Calibri" w:cs="Calibri"/>
          </w:rPr>
          <w:t>https://www.eia.gov/beta/international/</w:t>
        </w:r>
      </w:hyperlink>
      <w:bookmarkStart w:id="0" w:name="_GoBack"/>
      <w:bookmarkEnd w:id="0"/>
      <w:r w:rsidR="00E72166" w:rsidRPr="00321974">
        <w:rPr>
          <w:rFonts w:ascii="Calibri" w:eastAsia="Calibri" w:hAnsi="Calibri" w:cs="Calibri"/>
          <w:lang w:val="it-IT"/>
        </w:rPr>
        <w:t xml:space="preserve"> </w:t>
      </w:r>
    </w:p>
    <w:sectPr w:rsidR="006A48A1" w:rsidRPr="00D1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64C5A" w14:textId="77777777" w:rsidR="00D92878" w:rsidRDefault="00D92878" w:rsidP="001C3934">
      <w:pPr>
        <w:spacing w:after="0" w:line="240" w:lineRule="auto"/>
      </w:pPr>
      <w:r>
        <w:separator/>
      </w:r>
    </w:p>
  </w:endnote>
  <w:endnote w:type="continuationSeparator" w:id="0">
    <w:p w14:paraId="37759178" w14:textId="77777777" w:rsidR="00D92878" w:rsidRDefault="00D92878" w:rsidP="001C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7B3FF" w14:textId="77777777" w:rsidR="00D92878" w:rsidRDefault="00D92878" w:rsidP="001C3934">
      <w:pPr>
        <w:spacing w:after="0" w:line="240" w:lineRule="auto"/>
      </w:pPr>
      <w:r>
        <w:separator/>
      </w:r>
    </w:p>
  </w:footnote>
  <w:footnote w:type="continuationSeparator" w:id="0">
    <w:p w14:paraId="05728389" w14:textId="77777777" w:rsidR="00D92878" w:rsidRDefault="00D92878" w:rsidP="001C3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508"/>
    <w:multiLevelType w:val="hybridMultilevel"/>
    <w:tmpl w:val="04C68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2B35"/>
    <w:multiLevelType w:val="hybridMultilevel"/>
    <w:tmpl w:val="B0BCCF7A"/>
    <w:lvl w:ilvl="0" w:tplc="5DDEA2FC">
      <w:start w:val="1"/>
      <w:numFmt w:val="bullet"/>
      <w:lvlText w:val=" "/>
      <w:lvlJc w:val="left"/>
      <w:pPr>
        <w:ind w:left="720" w:hanging="360"/>
      </w:pPr>
      <w:rPr>
        <w:rFonts w:ascii="Calibri" w:hAnsi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D4B"/>
    <w:multiLevelType w:val="hybridMultilevel"/>
    <w:tmpl w:val="ED8E23AC"/>
    <w:lvl w:ilvl="0" w:tplc="FD9CF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AC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AD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9E5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81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04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4B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A5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CB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056C"/>
    <w:multiLevelType w:val="hybridMultilevel"/>
    <w:tmpl w:val="4E244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6DFB"/>
    <w:multiLevelType w:val="hybridMultilevel"/>
    <w:tmpl w:val="1C8C95D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F007D3"/>
    <w:rsid w:val="000110F8"/>
    <w:rsid w:val="00023B82"/>
    <w:rsid w:val="00042222"/>
    <w:rsid w:val="000A062A"/>
    <w:rsid w:val="000A46E3"/>
    <w:rsid w:val="000C39B1"/>
    <w:rsid w:val="000C3FE8"/>
    <w:rsid w:val="000E353F"/>
    <w:rsid w:val="000F7DE7"/>
    <w:rsid w:val="0010658A"/>
    <w:rsid w:val="001307E1"/>
    <w:rsid w:val="0017298A"/>
    <w:rsid w:val="001B2C70"/>
    <w:rsid w:val="001B7BC4"/>
    <w:rsid w:val="001C3934"/>
    <w:rsid w:val="00212434"/>
    <w:rsid w:val="002173A3"/>
    <w:rsid w:val="002D5925"/>
    <w:rsid w:val="002E580A"/>
    <w:rsid w:val="003035EE"/>
    <w:rsid w:val="00321974"/>
    <w:rsid w:val="00324595"/>
    <w:rsid w:val="00357CF6"/>
    <w:rsid w:val="003D3417"/>
    <w:rsid w:val="0043304C"/>
    <w:rsid w:val="00445C46"/>
    <w:rsid w:val="0046417C"/>
    <w:rsid w:val="004A75A8"/>
    <w:rsid w:val="004B7A33"/>
    <w:rsid w:val="004C4E35"/>
    <w:rsid w:val="004D3A00"/>
    <w:rsid w:val="004E058A"/>
    <w:rsid w:val="004F1879"/>
    <w:rsid w:val="00520DFE"/>
    <w:rsid w:val="0054101E"/>
    <w:rsid w:val="005654AB"/>
    <w:rsid w:val="00582F21"/>
    <w:rsid w:val="0059597E"/>
    <w:rsid w:val="005D3094"/>
    <w:rsid w:val="00670F41"/>
    <w:rsid w:val="00674807"/>
    <w:rsid w:val="006A48A1"/>
    <w:rsid w:val="006F1688"/>
    <w:rsid w:val="006F35B0"/>
    <w:rsid w:val="00745C88"/>
    <w:rsid w:val="00764503"/>
    <w:rsid w:val="00791444"/>
    <w:rsid w:val="007D02C1"/>
    <w:rsid w:val="00832BDB"/>
    <w:rsid w:val="008D1F54"/>
    <w:rsid w:val="00916066"/>
    <w:rsid w:val="00964EC0"/>
    <w:rsid w:val="00974A8F"/>
    <w:rsid w:val="009758AA"/>
    <w:rsid w:val="009945B0"/>
    <w:rsid w:val="009A0B10"/>
    <w:rsid w:val="009B160B"/>
    <w:rsid w:val="009F470B"/>
    <w:rsid w:val="009F48C2"/>
    <w:rsid w:val="00A004F0"/>
    <w:rsid w:val="00A52DB2"/>
    <w:rsid w:val="00AC5F94"/>
    <w:rsid w:val="00AC737E"/>
    <w:rsid w:val="00AF78F4"/>
    <w:rsid w:val="00B2579B"/>
    <w:rsid w:val="00B40D02"/>
    <w:rsid w:val="00B50250"/>
    <w:rsid w:val="00B56F4E"/>
    <w:rsid w:val="00B87BFE"/>
    <w:rsid w:val="00BA0D5D"/>
    <w:rsid w:val="00BE1816"/>
    <w:rsid w:val="00BF31C0"/>
    <w:rsid w:val="00C34854"/>
    <w:rsid w:val="00C46A1C"/>
    <w:rsid w:val="00C82DDA"/>
    <w:rsid w:val="00C870A7"/>
    <w:rsid w:val="00CB56F4"/>
    <w:rsid w:val="00CC78DE"/>
    <w:rsid w:val="00CD7CA5"/>
    <w:rsid w:val="00CE6774"/>
    <w:rsid w:val="00D10113"/>
    <w:rsid w:val="00D13ED7"/>
    <w:rsid w:val="00D2346D"/>
    <w:rsid w:val="00D3054D"/>
    <w:rsid w:val="00D5214C"/>
    <w:rsid w:val="00D92878"/>
    <w:rsid w:val="00D96701"/>
    <w:rsid w:val="00DB3BBC"/>
    <w:rsid w:val="00DC14C0"/>
    <w:rsid w:val="00DC6652"/>
    <w:rsid w:val="00E01712"/>
    <w:rsid w:val="00E72166"/>
    <w:rsid w:val="00E726B9"/>
    <w:rsid w:val="00EC2F0B"/>
    <w:rsid w:val="00EE113A"/>
    <w:rsid w:val="00EE4942"/>
    <w:rsid w:val="00F04B7F"/>
    <w:rsid w:val="00F11773"/>
    <w:rsid w:val="00F21C8E"/>
    <w:rsid w:val="00F9394C"/>
    <w:rsid w:val="00F9483F"/>
    <w:rsid w:val="00FA3344"/>
    <w:rsid w:val="00FC10CE"/>
    <w:rsid w:val="00FC32F3"/>
    <w:rsid w:val="00FF0A43"/>
    <w:rsid w:val="19ABCDFF"/>
    <w:rsid w:val="27338E9E"/>
    <w:rsid w:val="2C6C17B3"/>
    <w:rsid w:val="398A76FA"/>
    <w:rsid w:val="43EE0B8B"/>
    <w:rsid w:val="45F007D3"/>
    <w:rsid w:val="5E0B83A1"/>
    <w:rsid w:val="7002E48E"/>
    <w:rsid w:val="79D697DA"/>
    <w:rsid w:val="7EE0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07D3"/>
  <w15:chartTrackingRefBased/>
  <w15:docId w15:val="{BBEE1645-7B4C-47D1-85B2-CD50E576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5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C39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934"/>
  </w:style>
  <w:style w:type="paragraph" w:styleId="Pidipagina">
    <w:name w:val="footer"/>
    <w:basedOn w:val="Normale"/>
    <w:link w:val="PidipaginaCarattere"/>
    <w:uiPriority w:val="99"/>
    <w:unhideWhenUsed/>
    <w:rsid w:val="001C39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934"/>
  </w:style>
  <w:style w:type="character" w:styleId="Collegamentoipertestuale">
    <w:name w:val="Hyperlink"/>
    <w:basedOn w:val="Carpredefinitoparagrafo"/>
    <w:uiPriority w:val="99"/>
    <w:unhideWhenUsed/>
    <w:rsid w:val="00FC10C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beta/internat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ockchain.com/it/charts/hash-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NARDI</dc:creator>
  <cp:keywords/>
  <dc:description/>
  <cp:lastModifiedBy>ANDREA NARDI</cp:lastModifiedBy>
  <cp:revision>2</cp:revision>
  <dcterms:created xsi:type="dcterms:W3CDTF">2019-09-16T15:49:00Z</dcterms:created>
  <dcterms:modified xsi:type="dcterms:W3CDTF">2019-09-16T15:49:00Z</dcterms:modified>
</cp:coreProperties>
</file>