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CREAZIONE DI UN SERVER HTTP, HTTPS E DNS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 questa prova bisogna cambiare gli IP della macchina win7 e kali nei seguenti IP.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Kali: 192.168.32.100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WIN7: 192.168.32.101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4419600</wp:posOffset>
            </wp:positionH>
            <wp:positionV relativeFrom="paragraph">
              <wp:posOffset>220838</wp:posOffset>
            </wp:positionV>
            <wp:extent cx="695511" cy="521633"/>
            <wp:effectExtent b="0" l="0" r="0" t="0"/>
            <wp:wrapNone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511" cy="521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5210175</wp:posOffset>
            </wp:positionH>
            <wp:positionV relativeFrom="paragraph">
              <wp:posOffset>252413</wp:posOffset>
            </wp:positionV>
            <wp:extent cx="811161" cy="457200"/>
            <wp:effectExtent b="0" l="0" r="0" t="0"/>
            <wp:wrapNone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1161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 cambiare gli IP: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Partendo da kali apriamo il menu a tendina e andiamo su impostazioni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190500</wp:posOffset>
            </wp:positionV>
            <wp:extent cx="1762125" cy="685800"/>
            <wp:effectExtent b="0" l="0" r="0" t="0"/>
            <wp:wrapNone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Poi cliccare su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 impostare l’IP qui</w:t>
      </w: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3343275</wp:posOffset>
            </wp:positionH>
            <wp:positionV relativeFrom="paragraph">
              <wp:posOffset>1851926</wp:posOffset>
            </wp:positionV>
            <wp:extent cx="647700" cy="428625"/>
            <wp:effectExtent b="0" l="0" r="0" t="0"/>
            <wp:wrapNone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Per cambiare l’IP su win7 andiamo in basso a destra,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clicchiamo sopra e entriamo nelle impostazioni di rete,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selezioniamo Change network adapter settings e sulle proprieta’ della scheda di rete entriamo in IPv4 ed cambiamo il nuovo IP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10191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 win7 dobbiamo aggiungere prima le regola al firewall dei nuovi indirizzi IP: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Aprendo le impostazioni dei firewall andiamo sempre su Inbound Rules e apriamo la regola che abbiamo creato l’ultima volta, poi andando su Scope possiamo aggiungere nuovi indirizzi IP come qui sotto. E di seguito il ping per verificare il tutto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573263</wp:posOffset>
            </wp:positionV>
            <wp:extent cx="2181225" cy="1609725"/>
            <wp:effectExtent b="0" l="0" r="0" t="0"/>
            <wp:wrapNone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09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2381250</wp:posOffset>
            </wp:positionH>
            <wp:positionV relativeFrom="paragraph">
              <wp:posOffset>217075</wp:posOffset>
            </wp:positionV>
            <wp:extent cx="3870420" cy="523875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0420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AVVIO E CONFIGURAZIONE SERVER HTTP, HTTPS E DNS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Apriamo la console di kali e andiamo sulle impostazioni di InetSim con il seguente comando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805113" cy="33796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337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Entriamo nelle impostazioni e aggiungiamo questi parametri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service_bind_address 192.168.32.100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dns_static epicode.internal 192.168.32.100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6477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71850" cy="352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 prima opzione serve a mettere in locale il server http\https sull’IP di kali e la seconda serve ad aggiungere una nuova voce al server DNS, in questo cosa dice che epicode.internal e’ associato all’IP 192.168.32.100.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4550100</wp:posOffset>
            </wp:positionH>
            <wp:positionV relativeFrom="paragraph">
              <wp:posOffset>458963</wp:posOffset>
            </wp:positionV>
            <wp:extent cx="1176338" cy="360253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360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Salviamo tutto e avviamo INetSim con il seguente comando: sudo inetsim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Ora andiamo su win7 aggiungiamo nelle impostazioni di rete il server DNS di kali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7048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Apriamo il browser e cerchiamo epicode.internal e vedremo che lo risolvera’ in automatico grazie al nostro servizio DNS attivo da kali\inetsim.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357563" cy="1205441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1205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Possiamo anche aprirlo in HTTPS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CATTURA PACCHETTI CON WIRESHARK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 kali apriamo wireshark ed incominciamo ad ascoltare su tutte le schede di rete, mentre su win7 ricarichiamo la pagina in modo tale da effettuare nuovamente l’accesso.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Questi saranno i pacchetti che vedremo su wireshark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1739900"/>
            <wp:effectExtent b="0" l="0" r="0" t="0"/>
            <wp:wrapNone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mentre questi entrando con l’https che sono molti di piu’ infatti in immagine non ci stanno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 differenze tra i due sono chiare, sull’http abbiamo i protocolli ARP, TCP e HTTP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mentre su https ci sono i protocolli TLS al posto dei HTTPper la crittografia come possiamo vedere. Qui sotto aprendo il pacchetto TCP o TLS possiamo vedere i 2 IP e MACaddress delle 2 macchine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971550</wp:posOffset>
            </wp:positionH>
            <wp:positionV relativeFrom="paragraph">
              <wp:posOffset>368026</wp:posOffset>
            </wp:positionV>
            <wp:extent cx="1533525" cy="628650"/>
            <wp:effectExtent b="0" l="0" r="0" t="0"/>
            <wp:wrapNone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3219450</wp:posOffset>
            </wp:positionH>
            <wp:positionV relativeFrom="paragraph">
              <wp:posOffset>371475</wp:posOffset>
            </wp:positionV>
            <wp:extent cx="2662238" cy="371676"/>
            <wp:effectExtent b="0" l="0" r="0" t="0"/>
            <wp:wrapNone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371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Il primo e’ win7                                           l’altro kali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Anche aprendo un pacchetto TPC dalla scansione in http possiamo vedere i MAC e gli IP.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2.png"/><Relationship Id="rId22" Type="http://schemas.openxmlformats.org/officeDocument/2006/relationships/image" Target="media/image16.png"/><Relationship Id="rId10" Type="http://schemas.openxmlformats.org/officeDocument/2006/relationships/image" Target="media/image3.png"/><Relationship Id="rId21" Type="http://schemas.openxmlformats.org/officeDocument/2006/relationships/image" Target="media/image13.png"/><Relationship Id="rId13" Type="http://schemas.openxmlformats.org/officeDocument/2006/relationships/image" Target="media/image5.png"/><Relationship Id="rId24" Type="http://schemas.openxmlformats.org/officeDocument/2006/relationships/image" Target="media/image10.png"/><Relationship Id="rId12" Type="http://schemas.openxmlformats.org/officeDocument/2006/relationships/image" Target="media/image6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7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9.png"/><Relationship Id="rId18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