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5244"/>
      </w:tblGrid>
      <w:tr w:rsidR="00C24528" w:rsidTr="00C30A10">
        <w:trPr>
          <w:trHeight w:val="5103"/>
        </w:trPr>
        <w:tc>
          <w:tcPr>
            <w:tcW w:w="7792" w:type="dxa"/>
          </w:tcPr>
          <w:p w:rsidR="00C24528" w:rsidRPr="00C24528" w:rsidRDefault="00C24528" w:rsidP="00C24528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 w:rsidRPr="00C24528">
              <w:rPr>
                <w:b/>
                <w:bCs/>
                <w:sz w:val="40"/>
                <w:szCs w:val="40"/>
              </w:rPr>
              <w:t xml:space="preserve">Sarah </w:t>
            </w:r>
            <w:proofErr w:type="spellStart"/>
            <w:r w:rsidRPr="00C24528">
              <w:rPr>
                <w:b/>
                <w:bCs/>
                <w:sz w:val="40"/>
                <w:szCs w:val="40"/>
              </w:rPr>
              <w:t>Youll</w:t>
            </w:r>
            <w:proofErr w:type="spellEnd"/>
          </w:p>
          <w:p w:rsidR="00C24528" w:rsidRPr="00C24528" w:rsidRDefault="00C30A10" w:rsidP="00C24528">
            <w:pPr>
              <w:spacing w:after="160" w:line="278" w:lineRule="auto"/>
            </w:pPr>
            <w:r>
              <w:rPr>
                <w:b/>
                <w:bCs/>
              </w:rPr>
              <w:t xml:space="preserve">Accounting </w:t>
            </w:r>
            <w:r w:rsidR="00C24528">
              <w:rPr>
                <w:b/>
                <w:bCs/>
              </w:rPr>
              <w:t>&amp; Tax Advisory</w:t>
            </w:r>
            <w:r w:rsidR="00C24528" w:rsidRPr="00C24528">
              <w:rPr>
                <w:b/>
                <w:bCs/>
              </w:rPr>
              <w:t> </w:t>
            </w:r>
            <w:r w:rsidR="00C24528" w:rsidRPr="00C24528">
              <w:t> </w:t>
            </w:r>
          </w:p>
          <w:p w:rsidR="00C24528" w:rsidRPr="00C24528" w:rsidRDefault="00C24528" w:rsidP="00C24528">
            <w:pPr>
              <w:spacing w:after="160" w:line="278" w:lineRule="auto"/>
            </w:pPr>
            <w:r w:rsidRPr="00C24528">
              <w:t xml:space="preserve">Sarah is a Chartered Accountant and Tax Advisor who </w:t>
            </w:r>
            <w:r>
              <w:t>t</w:t>
            </w:r>
            <w:r w:rsidRPr="00C24528">
              <w:t>rain</w:t>
            </w:r>
            <w:r>
              <w:t xml:space="preserve">ed </w:t>
            </w:r>
            <w:r w:rsidRPr="00C24528">
              <w:t xml:space="preserve">as a Chartered Accountant with big 4 firm, PwC, she then went on to be a </w:t>
            </w:r>
            <w:proofErr w:type="gramStart"/>
            <w:r w:rsidRPr="00C24528">
              <w:t>Director</w:t>
            </w:r>
            <w:proofErr w:type="gramEnd"/>
            <w:r w:rsidRPr="00C24528">
              <w:t xml:space="preserve"> for an accounting firm with over 500 clients in the hospitality industry. </w:t>
            </w:r>
            <w:r>
              <w:t>Sarah has gained substantial corporate service experience whilst working for Vistra.</w:t>
            </w:r>
          </w:p>
          <w:p w:rsidR="00C24528" w:rsidRDefault="00C24528" w:rsidP="00C24528">
            <w:pPr>
              <w:spacing w:after="160" w:line="278" w:lineRule="auto"/>
            </w:pPr>
            <w:r>
              <w:t xml:space="preserve">Sarah is passionate about working with business owners and their management teams providing </w:t>
            </w:r>
            <w:r w:rsidRPr="00C24528">
              <w:t xml:space="preserve">financial and operational advice that supports </w:t>
            </w:r>
            <w:r>
              <w:t xml:space="preserve">their </w:t>
            </w:r>
            <w:r w:rsidRPr="00C24528">
              <w:t>business to succeed on every level.</w:t>
            </w:r>
          </w:p>
          <w:p w:rsidR="00C24528" w:rsidRPr="00C24528" w:rsidRDefault="00C24528" w:rsidP="00C24528">
            <w:pPr>
              <w:spacing w:after="160" w:line="278" w:lineRule="auto"/>
            </w:pPr>
          </w:p>
          <w:p w:rsidR="00C24528" w:rsidRDefault="00C24528" w:rsidP="00C24528">
            <w:pPr>
              <w:rPr>
                <w:b/>
                <w:bCs/>
              </w:rPr>
            </w:pPr>
          </w:p>
        </w:tc>
        <w:tc>
          <w:tcPr>
            <w:tcW w:w="5244" w:type="dxa"/>
          </w:tcPr>
          <w:p w:rsidR="00C30A10" w:rsidRDefault="00C30A10" w:rsidP="00C30A10">
            <w:pPr>
              <w:jc w:val="center"/>
              <w:rPr>
                <w:b/>
                <w:bCs/>
              </w:rPr>
            </w:pPr>
          </w:p>
          <w:p w:rsidR="00C30A10" w:rsidRDefault="00C30A10" w:rsidP="00C30A10">
            <w:pPr>
              <w:jc w:val="center"/>
              <w:rPr>
                <w:b/>
                <w:bCs/>
              </w:rPr>
            </w:pPr>
          </w:p>
          <w:p w:rsidR="00C30A10" w:rsidRDefault="00C30A10" w:rsidP="00C30A10">
            <w:pPr>
              <w:jc w:val="center"/>
              <w:rPr>
                <w:b/>
                <w:bCs/>
              </w:rPr>
            </w:pPr>
          </w:p>
          <w:p w:rsidR="00C24528" w:rsidRDefault="00C24528" w:rsidP="00C30A10">
            <w:pPr>
              <w:jc w:val="center"/>
              <w:rPr>
                <w:b/>
                <w:bCs/>
              </w:rPr>
            </w:pPr>
            <w:r w:rsidRPr="00C24528">
              <w:rPr>
                <w:b/>
                <w:bCs/>
                <w:noProof/>
              </w:rPr>
              <w:drawing>
                <wp:inline distT="0" distB="0" distL="0" distR="0" wp14:anchorId="042EAE6B" wp14:editId="750D2952">
                  <wp:extent cx="1238250" cy="1732280"/>
                  <wp:effectExtent l="190500" t="190500" r="190500" b="191770"/>
                  <wp:docPr id="1417550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50458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773" cy="1740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24528" w:rsidRDefault="00C24528" w:rsidP="00C30A10">
      <w:pPr>
        <w:rPr>
          <w:b/>
          <w:bCs/>
        </w:rPr>
      </w:pPr>
    </w:p>
    <w:sectPr w:rsidR="00C24528" w:rsidSect="00C30A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28"/>
    <w:rsid w:val="005255A5"/>
    <w:rsid w:val="00791879"/>
    <w:rsid w:val="009D46DE"/>
    <w:rsid w:val="00A51945"/>
    <w:rsid w:val="00C24528"/>
    <w:rsid w:val="00C30A10"/>
    <w:rsid w:val="00CA59F8"/>
    <w:rsid w:val="00E70747"/>
    <w:rsid w:val="00E75A05"/>
    <w:rsid w:val="00F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1BCB0"/>
  <w15:chartTrackingRefBased/>
  <w15:docId w15:val="{6BB705F0-A75B-4B84-A6FC-18FCE22A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2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24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2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24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2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2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2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2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4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24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24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245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245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245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245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245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245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2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2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2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2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2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245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245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245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24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245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2452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C24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E32423-E2D7-4C9D-8987-2232D6CB37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F14520-F69F-4156-A35A-368DC0D79C62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3.xml><?xml version="1.0" encoding="utf-8"?>
<ds:datastoreItem xmlns:ds="http://schemas.openxmlformats.org/officeDocument/2006/customXml" ds:itemID="{B06FC63C-7F67-4A07-A00B-5602F8A7BC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Dott. Giacomo Previtali</cp:lastModifiedBy>
  <cp:revision>1</cp:revision>
  <dcterms:created xsi:type="dcterms:W3CDTF">2026-04-14T20:39:00Z</dcterms:created>
  <dcterms:modified xsi:type="dcterms:W3CDTF">2026-04-14T20:39:00Z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</Properties>
</file>