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303DFC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  <w:r w:rsidRPr="007F0E58">
        <w:rPr>
          <w:rFonts w:ascii="Consolas" w:hAnsi="Consolas" w:cs="Arial"/>
          <w:b/>
          <w:sz w:val="72"/>
          <w:szCs w:val="72"/>
        </w:rPr>
        <w:t>MANUALE UTENTE</w:t>
      </w: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72"/>
          <w:szCs w:val="72"/>
        </w:rPr>
      </w:pPr>
    </w:p>
    <w:p w:rsidR="007F0E58" w:rsidRDefault="007F0E58" w:rsidP="007F0E58">
      <w:pPr>
        <w:jc w:val="center"/>
        <w:rPr>
          <w:rFonts w:ascii="Consolas" w:hAnsi="Consolas" w:cs="Arial"/>
          <w:b/>
          <w:sz w:val="40"/>
          <w:szCs w:val="40"/>
        </w:rPr>
      </w:pPr>
      <w:r>
        <w:rPr>
          <w:rFonts w:ascii="Consolas" w:hAnsi="Consolas" w:cs="Arial"/>
          <w:b/>
          <w:sz w:val="40"/>
          <w:szCs w:val="40"/>
        </w:rPr>
        <w:lastRenderedPageBreak/>
        <w:t>Indice</w:t>
      </w:r>
    </w:p>
    <w:p w:rsidR="007F0E58" w:rsidRDefault="007F0E58" w:rsidP="007F0E58">
      <w:pPr>
        <w:rPr>
          <w:rFonts w:ascii="Consolas" w:hAnsi="Consolas" w:cs="Arial"/>
          <w:b/>
          <w:sz w:val="40"/>
          <w:szCs w:val="40"/>
        </w:rPr>
      </w:pPr>
    </w:p>
    <w:p w:rsidR="007F0E58" w:rsidRPr="007F0E58" w:rsidRDefault="007F0E58" w:rsidP="007F0E58">
      <w:pPr>
        <w:ind w:left="360"/>
        <w:rPr>
          <w:rFonts w:ascii="Consolas" w:hAnsi="Consolas" w:cs="Arial"/>
          <w:b/>
          <w:sz w:val="56"/>
          <w:szCs w:val="56"/>
        </w:rPr>
      </w:pPr>
      <w:r w:rsidRPr="007F0E58">
        <w:rPr>
          <w:rFonts w:ascii="Consolas" w:hAnsi="Consolas" w:cs="Arial"/>
          <w:b/>
          <w:sz w:val="56"/>
          <w:szCs w:val="56"/>
        </w:rPr>
        <w:t>1) Utente non registrato</w:t>
      </w:r>
    </w:p>
    <w:p w:rsidR="007F0E58" w:rsidRPr="007F0E58" w:rsidRDefault="007F0E58" w:rsidP="007F0E58">
      <w:pPr>
        <w:ind w:left="360"/>
        <w:rPr>
          <w:rFonts w:ascii="Consolas" w:hAnsi="Consolas" w:cs="Arial"/>
          <w:b/>
          <w:sz w:val="56"/>
          <w:szCs w:val="56"/>
        </w:rPr>
      </w:pPr>
      <w:r w:rsidRPr="007F0E58">
        <w:rPr>
          <w:rFonts w:ascii="Consolas" w:hAnsi="Consolas" w:cs="Arial"/>
          <w:b/>
          <w:sz w:val="56"/>
          <w:szCs w:val="56"/>
        </w:rPr>
        <w:t>2) Utente registrato (ospite)</w:t>
      </w:r>
    </w:p>
    <w:p w:rsidR="007F0E58" w:rsidRPr="007F0E58" w:rsidRDefault="007F0E58" w:rsidP="007F0E58">
      <w:pPr>
        <w:ind w:left="360"/>
        <w:rPr>
          <w:rFonts w:ascii="Consolas" w:hAnsi="Consolas" w:cs="Arial"/>
          <w:b/>
          <w:sz w:val="56"/>
          <w:szCs w:val="56"/>
        </w:rPr>
      </w:pPr>
      <w:r w:rsidRPr="007F0E58">
        <w:rPr>
          <w:rFonts w:ascii="Consolas" w:hAnsi="Consolas" w:cs="Arial"/>
          <w:b/>
          <w:sz w:val="56"/>
          <w:szCs w:val="56"/>
        </w:rPr>
        <w:t>3) Utente utilizzatore</w:t>
      </w:r>
      <w:r w:rsidRPr="007F0E58">
        <w:rPr>
          <w:rFonts w:ascii="Consolas" w:hAnsi="Consolas" w:cs="Arial"/>
          <w:b/>
          <w:sz w:val="56"/>
          <w:szCs w:val="56"/>
        </w:rPr>
        <w:tab/>
      </w:r>
    </w:p>
    <w:p w:rsidR="007F0E58" w:rsidRPr="007F0E58" w:rsidRDefault="007F0E58" w:rsidP="007F0E58">
      <w:pPr>
        <w:ind w:left="360"/>
        <w:rPr>
          <w:rFonts w:ascii="Consolas" w:hAnsi="Consolas" w:cs="Arial"/>
          <w:b/>
          <w:sz w:val="56"/>
          <w:szCs w:val="56"/>
        </w:rPr>
      </w:pPr>
      <w:r w:rsidRPr="007F0E58">
        <w:rPr>
          <w:rFonts w:ascii="Consolas" w:hAnsi="Consolas" w:cs="Arial"/>
          <w:b/>
          <w:sz w:val="56"/>
          <w:szCs w:val="56"/>
        </w:rPr>
        <w:t>4) Utente gestore</w:t>
      </w:r>
    </w:p>
    <w:p w:rsidR="007F0E58" w:rsidRPr="007F0E58" w:rsidRDefault="007F0E58" w:rsidP="007F0E58">
      <w:pPr>
        <w:ind w:left="360"/>
        <w:rPr>
          <w:rFonts w:ascii="Consolas" w:hAnsi="Consolas" w:cs="Arial"/>
          <w:b/>
          <w:sz w:val="56"/>
          <w:szCs w:val="56"/>
        </w:rPr>
      </w:pPr>
      <w:r w:rsidRPr="007F0E58">
        <w:rPr>
          <w:rFonts w:ascii="Consolas" w:hAnsi="Consolas" w:cs="Arial"/>
          <w:b/>
          <w:sz w:val="56"/>
          <w:szCs w:val="56"/>
        </w:rPr>
        <w:t>5) Utente Admin</w:t>
      </w: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rPr>
          <w:rFonts w:ascii="Consolas" w:hAnsi="Consolas" w:cs="Arial"/>
          <w:b/>
          <w:sz w:val="40"/>
          <w:szCs w:val="40"/>
        </w:rPr>
      </w:pPr>
    </w:p>
    <w:p w:rsidR="007F0E58" w:rsidRDefault="007F0E58" w:rsidP="007F0E58">
      <w:pPr>
        <w:ind w:left="360"/>
        <w:jc w:val="center"/>
        <w:rPr>
          <w:rFonts w:ascii="Consolas" w:hAnsi="Consolas" w:cs="Arial"/>
          <w:b/>
          <w:sz w:val="48"/>
          <w:szCs w:val="48"/>
        </w:rPr>
      </w:pPr>
      <w:r>
        <w:rPr>
          <w:rFonts w:ascii="Consolas" w:hAnsi="Consolas" w:cs="Arial"/>
          <w:b/>
          <w:sz w:val="48"/>
          <w:szCs w:val="48"/>
        </w:rPr>
        <w:t>UTENTE NON REGISTRATO</w:t>
      </w:r>
    </w:p>
    <w:p w:rsidR="007F0E58" w:rsidRDefault="007F0E58" w:rsidP="007F0E58">
      <w:pPr>
        <w:ind w:left="360"/>
        <w:rPr>
          <w:rFonts w:ascii="Consolas" w:hAnsi="Consolas" w:cs="Arial"/>
          <w:b/>
          <w:sz w:val="48"/>
          <w:szCs w:val="48"/>
        </w:rPr>
      </w:pPr>
    </w:p>
    <w:p w:rsidR="007F0E58" w:rsidRDefault="007F0E58" w:rsidP="007F0E58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-L’utente non registrato ha la possibilità di registrarsi attraverso l’apposito link al form di registrazione.</w:t>
      </w:r>
    </w:p>
    <w:p w:rsidR="007F0E58" w:rsidRDefault="007F0E58" w:rsidP="007F0E58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 wp14:anchorId="7C876682" wp14:editId="71748980">
            <wp:extent cx="3094893" cy="27607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_r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12" cy="276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20" w:rsidRDefault="00C53A20" w:rsidP="007F0E58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C53A20" w:rsidP="00C53A20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>ed ecco il form:</w:t>
      </w:r>
    </w:p>
    <w:p w:rsidR="00C53A20" w:rsidRDefault="00C53A20" w:rsidP="007F0E58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612013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e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58" w:rsidRDefault="007F0E58" w:rsidP="007F0E58">
      <w:pPr>
        <w:ind w:left="360"/>
        <w:rPr>
          <w:rFonts w:ascii="Consolas" w:hAnsi="Consolas" w:cs="Arial"/>
          <w:sz w:val="36"/>
          <w:szCs w:val="36"/>
        </w:rPr>
      </w:pPr>
    </w:p>
    <w:p w:rsidR="007F0E58" w:rsidRDefault="007F0E58" w:rsidP="00C53A20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-Inoltre puo visualizzare le stanze della casa ponendo il puntatore del mouse s</w:t>
      </w:r>
      <w:r w:rsidR="00C53A20">
        <w:rPr>
          <w:rFonts w:ascii="Consolas" w:hAnsi="Consolas" w:cs="Arial"/>
          <w:sz w:val="36"/>
          <w:szCs w:val="36"/>
        </w:rPr>
        <w:t>opra l’immagine dell’abitazione</w:t>
      </w:r>
    </w:p>
    <w:p w:rsidR="00DC6CAE" w:rsidRDefault="00C53A20" w:rsidP="00C53A20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 wp14:anchorId="2CC9F887" wp14:editId="5B50258A">
            <wp:extent cx="5274255" cy="371914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ze_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76" cy="37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58" w:rsidRDefault="007F0E58" w:rsidP="007F0E58">
      <w:pPr>
        <w:ind w:left="360"/>
        <w:jc w:val="center"/>
        <w:rPr>
          <w:rFonts w:ascii="Consolas" w:hAnsi="Consolas" w:cs="Arial"/>
          <w:b/>
          <w:sz w:val="48"/>
          <w:szCs w:val="48"/>
        </w:rPr>
      </w:pPr>
      <w:r>
        <w:rPr>
          <w:rFonts w:ascii="Consolas" w:hAnsi="Consolas" w:cs="Arial"/>
          <w:b/>
          <w:sz w:val="48"/>
          <w:szCs w:val="48"/>
        </w:rPr>
        <w:lastRenderedPageBreak/>
        <w:t>UTENTE REGISTRATO</w:t>
      </w:r>
    </w:p>
    <w:p w:rsidR="00C53A20" w:rsidRDefault="00C53A20" w:rsidP="00C53A20">
      <w:pPr>
        <w:ind w:left="360"/>
        <w:rPr>
          <w:rFonts w:ascii="Consolas" w:hAnsi="Consolas" w:cs="Arial"/>
          <w:b/>
          <w:sz w:val="48"/>
          <w:szCs w:val="48"/>
        </w:rPr>
      </w:pPr>
    </w:p>
    <w:p w:rsidR="00C53A20" w:rsidRDefault="00C53A20" w:rsidP="007F0E58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-L’utente registrato può effettuare l’ingresso nel sistema attraverso l’apposito form di login.</w:t>
      </w:r>
    </w:p>
    <w:p w:rsidR="00020839" w:rsidRDefault="00C53A20" w:rsidP="00020839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 wp14:anchorId="333A8A6E" wp14:editId="67DD65BD">
            <wp:extent cx="612013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20" w:rsidRDefault="00020839" w:rsidP="007F0E58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-ed ecco la schermata principale:</w:t>
      </w:r>
    </w:p>
    <w:p w:rsidR="00020839" w:rsidRDefault="00020839" w:rsidP="007F0E58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5691586" cy="272886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60" cy="27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39" w:rsidRDefault="00020839" w:rsidP="007F0E58">
      <w:pPr>
        <w:ind w:left="360"/>
        <w:rPr>
          <w:rFonts w:ascii="Consolas" w:hAnsi="Consolas" w:cs="Arial"/>
          <w:sz w:val="36"/>
          <w:szCs w:val="36"/>
        </w:rPr>
      </w:pPr>
    </w:p>
    <w:p w:rsidR="00C53A20" w:rsidRDefault="00A875E5" w:rsidP="00C53A20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-L’utente registrato può</w:t>
      </w:r>
      <w:r w:rsidR="008D5F34">
        <w:rPr>
          <w:rFonts w:ascii="Consolas" w:hAnsi="Consolas" w:cs="Arial"/>
          <w:sz w:val="36"/>
          <w:szCs w:val="36"/>
        </w:rPr>
        <w:t xml:space="preserve"> visualizzare tutte le stanze di un piano della casa cliccando sul nome del piano al quale vuole accedere,che si trova nella barra di navigazione</w:t>
      </w:r>
    </w:p>
    <w:p w:rsidR="00C53A20" w:rsidRDefault="00C53A20" w:rsidP="007F0E58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6120130" cy="175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n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20" w:rsidRDefault="00C53A20" w:rsidP="00020839">
      <w:pPr>
        <w:rPr>
          <w:rFonts w:ascii="Consolas" w:hAnsi="Consolas" w:cs="Arial"/>
          <w:sz w:val="36"/>
          <w:szCs w:val="36"/>
        </w:rPr>
      </w:pP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e successivamente le stanze verranno visualizzate nell’apposito riquadro</w:t>
      </w: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 xml:space="preserve"> </w:t>
      </w:r>
    </w:p>
    <w:p w:rsidR="00C53A20" w:rsidRDefault="00C53A20" w:rsidP="00020839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 wp14:anchorId="651EC561" wp14:editId="6887053C">
            <wp:extent cx="6119446" cy="370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z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4" w:rsidRDefault="008D5F34" w:rsidP="00C53A20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>-Cliccando sul nome della stanza si accede a quest’ultima la cui pagina presenta l’elenco</w:t>
      </w:r>
      <w:r w:rsidR="00C53A20">
        <w:rPr>
          <w:rFonts w:ascii="Consolas" w:hAnsi="Consolas" w:cs="Arial"/>
          <w:sz w:val="36"/>
          <w:szCs w:val="36"/>
        </w:rPr>
        <w:t xml:space="preserve"> degli oggetti presenti in essa</w:t>
      </w:r>
    </w:p>
    <w:p w:rsidR="008D5F34" w:rsidRDefault="00C53A20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6120130" cy="3556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t_stanz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7" w:rsidRDefault="008043E7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020839" w:rsidRDefault="00020839" w:rsidP="00020839">
      <w:pPr>
        <w:rPr>
          <w:rFonts w:ascii="Consolas" w:hAnsi="Consolas" w:cs="Arial"/>
          <w:sz w:val="36"/>
          <w:szCs w:val="36"/>
        </w:rPr>
      </w:pP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>-Cliccando su un oggetto si accede alla sua pagina che informa l’utente registrato dei valori registrati che compongono lo stato più recente dell’oggetto.</w:t>
      </w: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</w:p>
    <w:p w:rsidR="008D5F34" w:rsidRDefault="008043E7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550545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_sta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-Cliccando sul pulsante di logout si esce</w:t>
      </w:r>
      <w:r w:rsidR="00DC6CAE">
        <w:rPr>
          <w:rFonts w:ascii="Consolas" w:hAnsi="Consolas" w:cs="Arial"/>
          <w:sz w:val="36"/>
          <w:szCs w:val="36"/>
        </w:rPr>
        <w:t>.</w:t>
      </w:r>
    </w:p>
    <w:p w:rsidR="008D5F34" w:rsidRDefault="008D5F34" w:rsidP="008043E7">
      <w:pPr>
        <w:rPr>
          <w:rFonts w:ascii="Consolas" w:hAnsi="Consolas" w:cs="Arial"/>
          <w:sz w:val="36"/>
          <w:szCs w:val="36"/>
        </w:rPr>
      </w:pP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-Cliccando sul pulsante home si ritorna alla schermata iniziale</w:t>
      </w:r>
      <w:r w:rsidR="00DC6CAE">
        <w:rPr>
          <w:rFonts w:ascii="Consolas" w:hAnsi="Consolas" w:cs="Arial"/>
          <w:sz w:val="36"/>
          <w:szCs w:val="36"/>
        </w:rPr>
        <w:t>.</w:t>
      </w: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-L’utente registrato ha la possibilità di cambiare i suoi dati anagrafici attraverso l’apposito form eccetto il suo livello.</w:t>
      </w:r>
    </w:p>
    <w:p w:rsidR="008D5F34" w:rsidRDefault="008043E7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268605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grafic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</w:p>
    <w:p w:rsidR="008D5F34" w:rsidRDefault="008D5F34" w:rsidP="008D5F34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-Per avanzare di livello e sbloccare maggiori funzionalità l’utente registrato deve contattare un utente amministratore.</w:t>
      </w:r>
    </w:p>
    <w:p w:rsidR="00DC6CAE" w:rsidRDefault="00DC6CAE" w:rsidP="00DC6CAE">
      <w:pPr>
        <w:rPr>
          <w:rFonts w:ascii="Consolas" w:hAnsi="Consolas" w:cs="Arial"/>
          <w:sz w:val="36"/>
          <w:szCs w:val="36"/>
        </w:rPr>
      </w:pPr>
    </w:p>
    <w:p w:rsidR="00DC6CAE" w:rsidRDefault="00DC6CAE" w:rsidP="00DC6CAE">
      <w:pPr>
        <w:jc w:val="center"/>
        <w:rPr>
          <w:rFonts w:ascii="Consolas" w:hAnsi="Consolas" w:cs="Arial"/>
          <w:b/>
          <w:sz w:val="48"/>
          <w:szCs w:val="48"/>
        </w:rPr>
      </w:pPr>
      <w:r>
        <w:rPr>
          <w:rFonts w:ascii="Consolas" w:hAnsi="Consolas" w:cs="Arial"/>
          <w:b/>
          <w:sz w:val="48"/>
          <w:szCs w:val="48"/>
        </w:rPr>
        <w:t>UTENTE UTILIZZATORE</w:t>
      </w:r>
    </w:p>
    <w:p w:rsidR="00DC6CAE" w:rsidRDefault="00DC6CAE" w:rsidP="00DC6CAE">
      <w:pPr>
        <w:ind w:left="360"/>
        <w:jc w:val="center"/>
        <w:rPr>
          <w:rFonts w:ascii="Consolas" w:hAnsi="Consolas" w:cs="Arial"/>
          <w:b/>
          <w:sz w:val="48"/>
          <w:szCs w:val="48"/>
        </w:rPr>
      </w:pPr>
    </w:p>
    <w:p w:rsidR="00DC6CAE" w:rsidRDefault="00DC6CAE" w:rsidP="00020839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L’utente utilizzatore</w:t>
      </w:r>
      <w:r w:rsidR="00A875E5">
        <w:rPr>
          <w:rFonts w:ascii="Consolas" w:hAnsi="Consolas" w:cs="Arial"/>
          <w:sz w:val="36"/>
          <w:szCs w:val="36"/>
        </w:rPr>
        <w:t xml:space="preserve"> può</w:t>
      </w:r>
      <w:r>
        <w:rPr>
          <w:rFonts w:ascii="Consolas" w:hAnsi="Consolas" w:cs="Arial"/>
          <w:sz w:val="36"/>
          <w:szCs w:val="36"/>
        </w:rPr>
        <w:t xml:space="preserve"> eseguire tutte le funzionalità </w:t>
      </w:r>
      <w:r w:rsidR="00020839">
        <w:rPr>
          <w:rFonts w:ascii="Consolas" w:hAnsi="Consolas" w:cs="Arial"/>
          <w:sz w:val="36"/>
          <w:szCs w:val="36"/>
        </w:rPr>
        <w:t xml:space="preserve">del sistema </w:t>
      </w:r>
      <w:r>
        <w:rPr>
          <w:rFonts w:ascii="Consolas" w:hAnsi="Consolas" w:cs="Arial"/>
          <w:sz w:val="36"/>
          <w:szCs w:val="36"/>
        </w:rPr>
        <w:t>concesse ad un utente registrato</w:t>
      </w:r>
      <w:r w:rsidR="00020839">
        <w:rPr>
          <w:rFonts w:ascii="Consolas" w:hAnsi="Consolas" w:cs="Arial"/>
          <w:sz w:val="36"/>
          <w:szCs w:val="36"/>
        </w:rPr>
        <w:t>,</w:t>
      </w:r>
      <w:r>
        <w:rPr>
          <w:rFonts w:ascii="Consolas" w:hAnsi="Consolas" w:cs="Arial"/>
          <w:sz w:val="36"/>
          <w:szCs w:val="36"/>
        </w:rPr>
        <w:t>in più:</w:t>
      </w:r>
    </w:p>
    <w:p w:rsidR="00DC6CAE" w:rsidRDefault="00DC6CAE" w:rsidP="00DC6CAE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>-Ha la possibilità di inviare comandi all’oggetto</w:t>
      </w:r>
      <w:r w:rsidR="008043E7">
        <w:rPr>
          <w:rFonts w:ascii="Consolas" w:hAnsi="Consolas" w:cs="Arial"/>
          <w:sz w:val="36"/>
          <w:szCs w:val="36"/>
        </w:rPr>
        <w:t xml:space="preserve"> cliccando sull’apposito pulsante che rappresenta il comando</w:t>
      </w:r>
      <w:r w:rsidR="00020839">
        <w:rPr>
          <w:rFonts w:ascii="Consolas" w:hAnsi="Consolas" w:cs="Arial"/>
          <w:sz w:val="36"/>
          <w:szCs w:val="36"/>
        </w:rPr>
        <w:t>,presente nella lista dei comandi eseguibili che è situata nella schermata di gestione dell’oggetto</w:t>
      </w:r>
      <w:r>
        <w:rPr>
          <w:rFonts w:ascii="Consolas" w:hAnsi="Consolas" w:cs="Arial"/>
          <w:sz w:val="36"/>
          <w:szCs w:val="36"/>
        </w:rPr>
        <w:t>.</w:t>
      </w:r>
    </w:p>
    <w:p w:rsidR="00904CA1" w:rsidRDefault="00904CA1" w:rsidP="00DC6CAE">
      <w:pPr>
        <w:ind w:left="360"/>
        <w:rPr>
          <w:rFonts w:ascii="Consolas" w:hAnsi="Consolas" w:cs="Arial"/>
          <w:sz w:val="36"/>
          <w:szCs w:val="36"/>
        </w:rPr>
      </w:pPr>
    </w:p>
    <w:p w:rsidR="008043E7" w:rsidRDefault="008043E7" w:rsidP="00DC6CAE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329565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and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E" w:rsidRDefault="00DC6CAE" w:rsidP="00DC6CAE">
      <w:pPr>
        <w:ind w:left="360"/>
        <w:rPr>
          <w:rFonts w:ascii="Consolas" w:hAnsi="Consolas" w:cs="Arial"/>
          <w:sz w:val="36"/>
          <w:szCs w:val="36"/>
        </w:rPr>
      </w:pPr>
    </w:p>
    <w:p w:rsidR="00DC6CAE" w:rsidRDefault="00DC6CAE" w:rsidP="00DC6CAE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-Ha la possibilità di visualizzare eventuali messaggi inviati dall’oggetto</w:t>
      </w:r>
    </w:p>
    <w:p w:rsidR="00DC6CAE" w:rsidRDefault="00DC6CAE" w:rsidP="00DC6CAE">
      <w:pPr>
        <w:ind w:left="360"/>
        <w:rPr>
          <w:rFonts w:ascii="Consolas" w:hAnsi="Consolas" w:cs="Arial"/>
          <w:sz w:val="36"/>
          <w:szCs w:val="36"/>
        </w:rPr>
      </w:pPr>
    </w:p>
    <w:p w:rsidR="00DC6CAE" w:rsidRDefault="00020839" w:rsidP="00DC6CAE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6120130" cy="1042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Og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E" w:rsidRDefault="00DC6CAE" w:rsidP="00DC6CAE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>-</w:t>
      </w:r>
      <w:r w:rsidR="00593569">
        <w:rPr>
          <w:rFonts w:ascii="Consolas" w:hAnsi="Consolas" w:cs="Arial"/>
          <w:sz w:val="36"/>
          <w:szCs w:val="36"/>
        </w:rPr>
        <w:t>Gli è consentito impostare l’esecuzione futura di comandi.</w:t>
      </w:r>
    </w:p>
    <w:p w:rsidR="00593569" w:rsidRDefault="00020839" w:rsidP="00DC6CAE">
      <w:pPr>
        <w:ind w:left="360"/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6120130" cy="2319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Co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69" w:rsidRDefault="00593569" w:rsidP="00DC6CAE">
      <w:pPr>
        <w:ind w:left="360"/>
        <w:rPr>
          <w:rFonts w:ascii="Consolas" w:hAnsi="Consolas" w:cs="Arial"/>
          <w:sz w:val="36"/>
          <w:szCs w:val="36"/>
        </w:rPr>
      </w:pPr>
    </w:p>
    <w:p w:rsidR="00593569" w:rsidRDefault="00593569" w:rsidP="00DC6CAE">
      <w:pPr>
        <w:ind w:left="360"/>
        <w:rPr>
          <w:rFonts w:ascii="Consolas" w:hAnsi="Consolas" w:cs="Arial"/>
          <w:sz w:val="36"/>
          <w:szCs w:val="36"/>
        </w:rPr>
      </w:pPr>
    </w:p>
    <w:p w:rsidR="00593569" w:rsidRDefault="00593569" w:rsidP="00593569">
      <w:pPr>
        <w:jc w:val="center"/>
        <w:rPr>
          <w:rFonts w:ascii="Consolas" w:hAnsi="Consolas" w:cs="Arial"/>
          <w:b/>
          <w:sz w:val="48"/>
          <w:szCs w:val="48"/>
        </w:rPr>
      </w:pPr>
      <w:r>
        <w:rPr>
          <w:rFonts w:ascii="Consolas" w:hAnsi="Consolas" w:cs="Arial"/>
          <w:b/>
          <w:sz w:val="48"/>
          <w:szCs w:val="48"/>
        </w:rPr>
        <w:t>UTENTE GESTORE</w:t>
      </w:r>
    </w:p>
    <w:p w:rsidR="00593569" w:rsidRDefault="00593569" w:rsidP="00593569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All’utente gestore sono concesse tutte le funzionalità concesse all’utente utilizzatore,in più:</w:t>
      </w:r>
    </w:p>
    <w:p w:rsidR="00593569" w:rsidRDefault="00593569" w:rsidP="00593569">
      <w:pPr>
        <w:rPr>
          <w:rFonts w:ascii="Consolas" w:hAnsi="Consolas" w:cs="Arial"/>
          <w:sz w:val="36"/>
          <w:szCs w:val="36"/>
        </w:rPr>
      </w:pPr>
    </w:p>
    <w:p w:rsidR="005A3B8D" w:rsidRDefault="005A3B8D" w:rsidP="00593569">
      <w:pPr>
        <w:rPr>
          <w:rFonts w:ascii="Consolas" w:hAnsi="Consolas" w:cs="Arial"/>
          <w:sz w:val="36"/>
          <w:szCs w:val="36"/>
        </w:rPr>
      </w:pPr>
    </w:p>
    <w:p w:rsidR="005A3B8D" w:rsidRDefault="005A3B8D" w:rsidP="00593569">
      <w:pPr>
        <w:rPr>
          <w:rFonts w:ascii="Consolas" w:hAnsi="Consolas" w:cs="Arial"/>
          <w:sz w:val="36"/>
          <w:szCs w:val="36"/>
        </w:rPr>
      </w:pPr>
    </w:p>
    <w:p w:rsidR="002F6C29" w:rsidRDefault="00593569" w:rsidP="00593569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 xml:space="preserve">-Ha la possibilità di </w:t>
      </w:r>
      <w:r w:rsidR="002F6C29">
        <w:rPr>
          <w:rFonts w:ascii="Consolas" w:hAnsi="Consolas" w:cs="Arial"/>
          <w:sz w:val="36"/>
          <w:szCs w:val="36"/>
        </w:rPr>
        <w:t>aggiungere nuovi comandi specificando il comportamento dell’oggetto attraverso un linguaggio che verrà interpretato dall’oggetto che eseguirà i comandi impartiti</w:t>
      </w:r>
    </w:p>
    <w:p w:rsidR="002F6C29" w:rsidRDefault="005A3B8D" w:rsidP="00593569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6120130" cy="2837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8D" w:rsidRDefault="005A3B8D" w:rsidP="00593569">
      <w:pPr>
        <w:rPr>
          <w:rFonts w:ascii="Consolas" w:hAnsi="Consolas" w:cs="Arial"/>
          <w:sz w:val="36"/>
          <w:szCs w:val="36"/>
        </w:rPr>
      </w:pPr>
    </w:p>
    <w:p w:rsidR="002F6C29" w:rsidRDefault="002F6C29" w:rsidP="00593569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 xml:space="preserve">-Ha la possibilità di,eliminare, modificare il nome,modificare il </w:t>
      </w:r>
      <w:r w:rsidR="008B7704">
        <w:rPr>
          <w:rFonts w:ascii="Consolas" w:hAnsi="Consolas" w:cs="Arial"/>
          <w:sz w:val="36"/>
          <w:szCs w:val="36"/>
        </w:rPr>
        <w:t xml:space="preserve">livello minimo per eseguirlo,e modidficare </w:t>
      </w:r>
      <w:r>
        <w:rPr>
          <w:rFonts w:ascii="Consolas" w:hAnsi="Consolas" w:cs="Arial"/>
          <w:sz w:val="36"/>
          <w:szCs w:val="36"/>
        </w:rPr>
        <w:t>il codice di qualsiasi altro comando inviabile ad un oggetto</w:t>
      </w:r>
      <w:r w:rsidR="008B7704">
        <w:rPr>
          <w:rFonts w:ascii="Consolas" w:hAnsi="Consolas" w:cs="Arial"/>
          <w:sz w:val="36"/>
          <w:szCs w:val="36"/>
        </w:rPr>
        <w:t>,che puo  selezionare</w:t>
      </w:r>
      <w:r>
        <w:rPr>
          <w:rFonts w:ascii="Consolas" w:hAnsi="Consolas" w:cs="Arial"/>
          <w:sz w:val="36"/>
          <w:szCs w:val="36"/>
        </w:rPr>
        <w:t xml:space="preserve"> dalla barra del mini I.D.E.</w:t>
      </w:r>
      <w:r w:rsidR="005A3B8D">
        <w:rPr>
          <w:rFonts w:ascii="Consolas" w:hAnsi="Consolas" w:cs="Arial"/>
          <w:sz w:val="36"/>
          <w:szCs w:val="36"/>
        </w:rPr>
        <w:t>(vedi sopra)</w:t>
      </w:r>
      <w:r>
        <w:rPr>
          <w:rFonts w:ascii="Consolas" w:hAnsi="Consolas" w:cs="Arial"/>
          <w:sz w:val="36"/>
          <w:szCs w:val="36"/>
        </w:rPr>
        <w:t xml:space="preserve"> </w:t>
      </w:r>
    </w:p>
    <w:p w:rsidR="008B7704" w:rsidRDefault="008B7704" w:rsidP="00593569">
      <w:pPr>
        <w:rPr>
          <w:rFonts w:ascii="Consolas" w:hAnsi="Consolas" w:cs="Arial"/>
          <w:sz w:val="36"/>
          <w:szCs w:val="36"/>
        </w:rPr>
      </w:pPr>
    </w:p>
    <w:p w:rsidR="008B7704" w:rsidRDefault="00A875E5" w:rsidP="00593569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-Può</w:t>
      </w:r>
      <w:r w:rsidR="008B7704">
        <w:rPr>
          <w:rFonts w:ascii="Consolas" w:hAnsi="Consolas" w:cs="Arial"/>
          <w:sz w:val="36"/>
          <w:szCs w:val="36"/>
        </w:rPr>
        <w:t xml:space="preserve"> verificare la correttezza del codice scritto cliccando sul pulsante verifi</w:t>
      </w:r>
      <w:r w:rsidR="005A3B8D">
        <w:rPr>
          <w:rFonts w:ascii="Consolas" w:hAnsi="Consolas" w:cs="Arial"/>
          <w:sz w:val="36"/>
          <w:szCs w:val="36"/>
        </w:rPr>
        <w:t xml:space="preserve">ca della barra del mini I.D.E. </w:t>
      </w:r>
    </w:p>
    <w:p w:rsidR="005A3B8D" w:rsidRDefault="005A3B8D" w:rsidP="00593569">
      <w:pPr>
        <w:rPr>
          <w:rFonts w:ascii="Consolas" w:hAnsi="Consolas" w:cs="Arial"/>
          <w:sz w:val="36"/>
          <w:szCs w:val="36"/>
        </w:rPr>
      </w:pPr>
    </w:p>
    <w:p w:rsidR="008B7704" w:rsidRDefault="00A875E5" w:rsidP="00593569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-Può</w:t>
      </w:r>
      <w:r w:rsidR="00705B9C">
        <w:rPr>
          <w:rFonts w:ascii="Consolas" w:hAnsi="Consolas" w:cs="Arial"/>
          <w:sz w:val="36"/>
          <w:szCs w:val="36"/>
        </w:rPr>
        <w:t xml:space="preserve"> provare ed eseguire il codice appena scritto cliccando sul pulsante esegui ed in automatico verrà anche verificata la correttezza grammaticale del codice scritto.</w:t>
      </w:r>
    </w:p>
    <w:p w:rsidR="00705B9C" w:rsidRDefault="00705B9C" w:rsidP="00593569">
      <w:pPr>
        <w:rPr>
          <w:rFonts w:ascii="Consolas" w:hAnsi="Consolas" w:cs="Arial"/>
          <w:sz w:val="36"/>
          <w:szCs w:val="36"/>
        </w:rPr>
      </w:pPr>
    </w:p>
    <w:p w:rsidR="00705B9C" w:rsidRDefault="00705B9C" w:rsidP="00593569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>-Ha la possibilità di aggiungere,modificare ed eliminare le variabili di stato di un oggetto attraverso gli appositi form.</w:t>
      </w:r>
    </w:p>
    <w:p w:rsidR="00705B9C" w:rsidRDefault="00705B9C" w:rsidP="00593569">
      <w:pPr>
        <w:rPr>
          <w:rFonts w:ascii="Consolas" w:hAnsi="Consolas" w:cs="Arial"/>
          <w:sz w:val="36"/>
          <w:szCs w:val="36"/>
        </w:rPr>
      </w:pPr>
    </w:p>
    <w:p w:rsidR="00A875E5" w:rsidRDefault="005A3B8D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6120130" cy="2404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8D" w:rsidRDefault="005A3B8D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3390900" cy="3667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8D" w:rsidRDefault="005A3B8D" w:rsidP="00A875E5">
      <w:pPr>
        <w:rPr>
          <w:rFonts w:ascii="Consolas" w:hAnsi="Consolas" w:cs="Arial"/>
          <w:sz w:val="36"/>
          <w:szCs w:val="36"/>
        </w:rPr>
      </w:pPr>
    </w:p>
    <w:p w:rsidR="005A3B8D" w:rsidRDefault="005A3B8D" w:rsidP="00A875E5">
      <w:pPr>
        <w:rPr>
          <w:rFonts w:ascii="Consolas" w:hAnsi="Consolas" w:cs="Arial"/>
          <w:sz w:val="36"/>
          <w:szCs w:val="36"/>
        </w:rPr>
      </w:pPr>
    </w:p>
    <w:p w:rsidR="00A875E5" w:rsidRDefault="00A875E5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lastRenderedPageBreak/>
        <w:t>-</w:t>
      </w:r>
      <w:r w:rsidRPr="00A875E5">
        <w:rPr>
          <w:rFonts w:ascii="Consolas" w:hAnsi="Consolas" w:cs="Arial"/>
          <w:sz w:val="36"/>
          <w:szCs w:val="36"/>
        </w:rPr>
        <w:t>Ha la possibilità di accedere all’esclusiva area di amministrazione in cui può</w:t>
      </w:r>
      <w:r>
        <w:rPr>
          <w:rFonts w:ascii="Consolas" w:hAnsi="Consolas" w:cs="Arial"/>
          <w:sz w:val="36"/>
          <w:szCs w:val="36"/>
        </w:rPr>
        <w:t xml:space="preserve"> usare in interfaccia testuale per modificare la configurazione della casa agginungendo e togliendo ,stanze,piani ed oggetti.</w:t>
      </w:r>
    </w:p>
    <w:p w:rsidR="00A875E5" w:rsidRDefault="00A875E5" w:rsidP="00A875E5">
      <w:pPr>
        <w:rPr>
          <w:rFonts w:ascii="Consolas" w:hAnsi="Consolas" w:cs="Arial"/>
          <w:sz w:val="36"/>
          <w:szCs w:val="36"/>
        </w:rPr>
      </w:pPr>
    </w:p>
    <w:p w:rsidR="00A875E5" w:rsidRDefault="005A3B8D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drawing>
          <wp:inline distT="0" distB="0" distL="0" distR="0">
            <wp:extent cx="6120130" cy="3148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E5" w:rsidRDefault="00A875E5" w:rsidP="00A875E5">
      <w:pPr>
        <w:rPr>
          <w:rFonts w:ascii="Consolas" w:hAnsi="Consolas" w:cs="Arial"/>
          <w:sz w:val="36"/>
          <w:szCs w:val="36"/>
        </w:rPr>
      </w:pPr>
    </w:p>
    <w:p w:rsidR="00A875E5" w:rsidRDefault="00A875E5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-Sempre dall’inertfaccia testuale può vedere tutti gli utenti della casa,e visualizzare tutti gli oggetti in una stanza senza dover accedere alla pagina della stanza</w:t>
      </w:r>
      <w:r w:rsidR="005A3B8D">
        <w:rPr>
          <w:rFonts w:ascii="Consolas" w:hAnsi="Consolas" w:cs="Arial"/>
          <w:sz w:val="36"/>
          <w:szCs w:val="36"/>
        </w:rPr>
        <w:t>,alcuni comandi produrranno l’aggiunta di e elementi nella parte bianca della pagina es:</w:t>
      </w:r>
    </w:p>
    <w:p w:rsidR="005A3B8D" w:rsidRDefault="005A3B8D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6120130" cy="3460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E5" w:rsidRDefault="00A875E5" w:rsidP="00A875E5">
      <w:pPr>
        <w:rPr>
          <w:rFonts w:ascii="Consolas" w:hAnsi="Consolas" w:cs="Arial"/>
          <w:sz w:val="36"/>
          <w:szCs w:val="36"/>
        </w:rPr>
      </w:pPr>
    </w:p>
    <w:p w:rsidR="00DE5725" w:rsidRDefault="00DE5725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-Per vedere tutti i comandi lanciabili dall’interfaccia testuale si deve digitare il comando ‘aiuto’.</w:t>
      </w:r>
    </w:p>
    <w:p w:rsidR="00DE5725" w:rsidRDefault="00DE5725" w:rsidP="00A875E5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-Per vedere la descrizione della sintassi di ciascun comando che si vuole lanciare basta inviare il nome del comando ed H.A.L. provvederà a fornire la descrizione della sintassi di quest’ultimo.</w:t>
      </w:r>
    </w:p>
    <w:p w:rsidR="00DE5725" w:rsidRDefault="00DE5725" w:rsidP="00A875E5">
      <w:pPr>
        <w:rPr>
          <w:rFonts w:ascii="Consolas" w:hAnsi="Consolas" w:cs="Arial"/>
          <w:sz w:val="36"/>
          <w:szCs w:val="36"/>
        </w:rPr>
      </w:pPr>
    </w:p>
    <w:p w:rsidR="00DE5725" w:rsidRDefault="00DE5725" w:rsidP="00A875E5">
      <w:pPr>
        <w:rPr>
          <w:rFonts w:ascii="Consolas" w:hAnsi="Consolas" w:cs="Arial"/>
          <w:sz w:val="36"/>
          <w:szCs w:val="36"/>
        </w:rPr>
      </w:pPr>
    </w:p>
    <w:p w:rsidR="00DE5725" w:rsidRDefault="00DE5725" w:rsidP="00A875E5">
      <w:pPr>
        <w:rPr>
          <w:rFonts w:ascii="Consolas" w:hAnsi="Consolas" w:cs="Arial"/>
          <w:sz w:val="36"/>
          <w:szCs w:val="36"/>
        </w:rPr>
      </w:pPr>
    </w:p>
    <w:p w:rsidR="00DE5725" w:rsidRDefault="00DE5725" w:rsidP="00A875E5">
      <w:pPr>
        <w:rPr>
          <w:rFonts w:ascii="Consolas" w:hAnsi="Consolas" w:cs="Arial"/>
          <w:sz w:val="36"/>
          <w:szCs w:val="36"/>
        </w:rPr>
      </w:pPr>
    </w:p>
    <w:p w:rsidR="00407C48" w:rsidRDefault="00407C48" w:rsidP="00A875E5">
      <w:pPr>
        <w:rPr>
          <w:rFonts w:ascii="Consolas" w:hAnsi="Consolas" w:cs="Arial"/>
          <w:sz w:val="36"/>
          <w:szCs w:val="36"/>
        </w:rPr>
      </w:pPr>
      <w:bookmarkStart w:id="0" w:name="_GoBack"/>
      <w:bookmarkEnd w:id="0"/>
    </w:p>
    <w:p w:rsidR="00904CA1" w:rsidRDefault="00904CA1" w:rsidP="00904CA1">
      <w:pPr>
        <w:jc w:val="center"/>
        <w:rPr>
          <w:rFonts w:ascii="Consolas" w:hAnsi="Consolas" w:cs="Arial"/>
          <w:b/>
          <w:sz w:val="48"/>
          <w:szCs w:val="48"/>
        </w:rPr>
      </w:pPr>
      <w:r>
        <w:rPr>
          <w:rFonts w:ascii="Consolas" w:hAnsi="Consolas" w:cs="Arial"/>
          <w:b/>
          <w:sz w:val="48"/>
          <w:szCs w:val="48"/>
        </w:rPr>
        <w:lastRenderedPageBreak/>
        <w:t>UTENTE AMMINISTRATORE</w:t>
      </w:r>
    </w:p>
    <w:p w:rsidR="008D5F34" w:rsidRDefault="008D5F34" w:rsidP="00F944AF">
      <w:pPr>
        <w:rPr>
          <w:rFonts w:ascii="Consolas" w:hAnsi="Consolas" w:cs="Arial"/>
          <w:sz w:val="36"/>
          <w:szCs w:val="36"/>
        </w:rPr>
      </w:pPr>
    </w:p>
    <w:p w:rsidR="00F944AF" w:rsidRDefault="00F944AF" w:rsidP="00F944AF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All’utente amministratore sono concesse tutte le funzionalità concesse all’utentegestore,in più:</w:t>
      </w:r>
    </w:p>
    <w:p w:rsidR="00DE5725" w:rsidRDefault="00F944AF" w:rsidP="00F944AF">
      <w:pPr>
        <w:rPr>
          <w:rFonts w:ascii="Consolas" w:hAnsi="Consolas" w:cs="Arial"/>
          <w:sz w:val="36"/>
          <w:szCs w:val="36"/>
        </w:rPr>
      </w:pPr>
      <w:r>
        <w:rPr>
          <w:rFonts w:ascii="Consolas" w:hAnsi="Consolas" w:cs="Arial"/>
          <w:sz w:val="36"/>
          <w:szCs w:val="36"/>
        </w:rPr>
        <w:t>-Attraverso l’interfaccia testuale disponibile nell’area di amministrazione l’utente può aggiungere e rimuovere gli utenti dal sistema,inoltre può visualizzare tutti gli utenti connessi al sistema,e può modificare il livello di qualisasi utente.</w:t>
      </w:r>
    </w:p>
    <w:p w:rsidR="00DE5725" w:rsidRPr="00A875E5" w:rsidRDefault="00407C48" w:rsidP="00F944AF">
      <w:pPr>
        <w:rPr>
          <w:rFonts w:ascii="Consolas" w:hAnsi="Consolas" w:cs="Arial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 wp14:anchorId="46438E29" wp14:editId="28B1A6CB">
            <wp:extent cx="6120130" cy="454849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725" w:rsidRPr="00A875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083"/>
    <w:multiLevelType w:val="hybridMultilevel"/>
    <w:tmpl w:val="3DDA3C96"/>
    <w:lvl w:ilvl="0" w:tplc="AB267656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E69D0"/>
    <w:multiLevelType w:val="hybridMultilevel"/>
    <w:tmpl w:val="D826E220"/>
    <w:lvl w:ilvl="0" w:tplc="8E52572E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440B9"/>
    <w:multiLevelType w:val="hybridMultilevel"/>
    <w:tmpl w:val="2EB08FF2"/>
    <w:lvl w:ilvl="0" w:tplc="6960121C"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00BBC"/>
    <w:multiLevelType w:val="hybridMultilevel"/>
    <w:tmpl w:val="5436F6E0"/>
    <w:lvl w:ilvl="0" w:tplc="B824D9A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A3"/>
    <w:rsid w:val="00020839"/>
    <w:rsid w:val="002F6C29"/>
    <w:rsid w:val="00407C48"/>
    <w:rsid w:val="00593569"/>
    <w:rsid w:val="005A3B8D"/>
    <w:rsid w:val="00705B9C"/>
    <w:rsid w:val="007F0E58"/>
    <w:rsid w:val="008043E7"/>
    <w:rsid w:val="008B7704"/>
    <w:rsid w:val="008D5F34"/>
    <w:rsid w:val="00904CA1"/>
    <w:rsid w:val="00A875E5"/>
    <w:rsid w:val="00AE0FA3"/>
    <w:rsid w:val="00C53A20"/>
    <w:rsid w:val="00DC6CAE"/>
    <w:rsid w:val="00DE5725"/>
    <w:rsid w:val="00DF69B9"/>
    <w:rsid w:val="00E23278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6</cp:revision>
  <dcterms:created xsi:type="dcterms:W3CDTF">2020-09-04T21:27:00Z</dcterms:created>
  <dcterms:modified xsi:type="dcterms:W3CDTF">2020-09-06T08:08:00Z</dcterms:modified>
</cp:coreProperties>
</file>