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303DFC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  <w:r>
        <w:rPr>
          <w:rFonts w:ascii="Consolas" w:hAnsi="Consolas"/>
          <w:b/>
          <w:sz w:val="72"/>
          <w:szCs w:val="72"/>
        </w:rPr>
        <w:t>PROGRAMMAZIONE</w:t>
      </w: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72"/>
          <w:szCs w:val="72"/>
        </w:rPr>
      </w:pPr>
    </w:p>
    <w:p w:rsidR="00B67D68" w:rsidRDefault="00B67D68" w:rsidP="00B67D68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/>
          <w:b/>
          <w:sz w:val="44"/>
          <w:szCs w:val="44"/>
        </w:rPr>
        <w:lastRenderedPageBreak/>
        <w:t>SCRIPT DI LOGIN</w:t>
      </w:r>
    </w:p>
    <w:p w:rsidR="00B67D68" w:rsidRDefault="00B67D68" w:rsidP="00B67D68">
      <w:pPr>
        <w:rPr>
          <w:rFonts w:ascii="Consolas" w:hAnsi="Consolas"/>
          <w:sz w:val="28"/>
          <w:szCs w:val="28"/>
        </w:rPr>
      </w:pPr>
    </w:p>
    <w:p w:rsidR="00B67D68" w:rsidRPr="00B67D68" w:rsidRDefault="00B67D68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drawing>
          <wp:inline distT="0" distB="0" distL="0" distR="0">
            <wp:extent cx="3217985" cy="2780339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85" cy="27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68" w:rsidRDefault="00B67D68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Compilando il form e cliccando sul pulsante di login verrà eseguito lo script presente nella pagina ‘login_home.php’</w:t>
      </w:r>
    </w:p>
    <w:p w:rsidR="00B67D68" w:rsidRDefault="00B67D68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drawing>
          <wp:inline distT="0" distB="0" distL="0" distR="0">
            <wp:extent cx="6120130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1" w:rsidRDefault="00842561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Forniti username e password lo script esegue una query che controlla l’esistenza di entrambi i valori,nel caso esistano verranno valorizzate delle variabili di sessione che conterranno tutti i dati relativi all’anagrafica dell’utente,e verrà aggiornato anche l’attibuto ‘logged’ passando da 0 a 1 all’interno del database,e successivamente il codice passerà alla pagina ‘indexUtente.php’.</w:t>
      </w:r>
    </w:p>
    <w:p w:rsidR="00842561" w:rsidRDefault="00842561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Nel caso in cui l’email o la password siano errati verrà restituito un codice di errore tramite una variabile di sessione e la pagina tornerà al form di login che comunicherà la mancata corrispondenza.</w:t>
      </w:r>
    </w:p>
    <w:p w:rsidR="00842561" w:rsidRDefault="00842561" w:rsidP="00B67D68">
      <w:pPr>
        <w:rPr>
          <w:rFonts w:ascii="Consolas" w:hAnsi="Consolas"/>
          <w:sz w:val="28"/>
          <w:szCs w:val="28"/>
        </w:rPr>
      </w:pPr>
    </w:p>
    <w:p w:rsidR="00BC7F62" w:rsidRDefault="00BC7F62" w:rsidP="00842561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/>
          <w:b/>
          <w:sz w:val="44"/>
          <w:szCs w:val="44"/>
        </w:rPr>
        <w:t>SCRIPT VISUALIZZAZIONE STANZE</w:t>
      </w:r>
    </w:p>
    <w:p w:rsidR="00842561" w:rsidRDefault="00BC7F62" w:rsidP="00842561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/>
          <w:b/>
          <w:noProof/>
          <w:sz w:val="44"/>
          <w:szCs w:val="44"/>
          <w:lang w:eastAsia="it-IT"/>
        </w:rPr>
        <w:drawing>
          <wp:inline distT="0" distB="0" distL="0" distR="0">
            <wp:extent cx="6120130" cy="3447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stanze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44"/>
          <w:szCs w:val="44"/>
        </w:rPr>
        <w:t xml:space="preserve"> </w:t>
      </w:r>
    </w:p>
    <w:p w:rsidR="00BC7F62" w:rsidRDefault="00BC7F62" w:rsidP="00BC7F6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Cliccando sul nome di un piano veranno visualizzate nell’apposito riquadro le stanze appartenenti al suddetto piano. </w:t>
      </w:r>
    </w:p>
    <w:p w:rsidR="00BC7F62" w:rsidRPr="00BC7F62" w:rsidRDefault="00BC7F62" w:rsidP="00BC7F6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ogni pulsante l’attributo ‘onclick’ fa riferimento ad una funzione javascript chiamata ‘getStanze</w:t>
      </w:r>
      <w:r w:rsidR="00AC666A">
        <w:rPr>
          <w:rFonts w:ascii="Consolas" w:hAnsi="Consolas"/>
          <w:sz w:val="28"/>
          <w:szCs w:val="28"/>
        </w:rPr>
        <w:t>(nomePiano)</w:t>
      </w:r>
      <w:r>
        <w:rPr>
          <w:rFonts w:ascii="Consolas" w:hAnsi="Consolas"/>
          <w:sz w:val="28"/>
          <w:szCs w:val="28"/>
        </w:rPr>
        <w:t xml:space="preserve">’ al cui interno viene applicata la tecnica AJAX per richidere da uno </w:t>
      </w:r>
      <w:r>
        <w:rPr>
          <w:rFonts w:ascii="Consolas" w:hAnsi="Consolas"/>
          <w:sz w:val="28"/>
          <w:szCs w:val="28"/>
        </w:rPr>
        <w:lastRenderedPageBreak/>
        <w:t xml:space="preserve">script </w:t>
      </w:r>
      <w:r w:rsidR="00AC666A">
        <w:rPr>
          <w:rFonts w:ascii="Consolas" w:hAnsi="Consolas"/>
          <w:sz w:val="28"/>
          <w:szCs w:val="28"/>
        </w:rPr>
        <w:t>php l’elenco delle stanze all’interno di un piano il cui n</w:t>
      </w:r>
      <w:r w:rsidR="004F20B5">
        <w:rPr>
          <w:rFonts w:ascii="Consolas" w:hAnsi="Consolas"/>
          <w:sz w:val="28"/>
          <w:szCs w:val="28"/>
        </w:rPr>
        <w:t>ome è passato</w:t>
      </w:r>
      <w:r w:rsidR="00AC666A">
        <w:rPr>
          <w:rFonts w:ascii="Consolas" w:hAnsi="Consolas"/>
          <w:sz w:val="28"/>
          <w:szCs w:val="28"/>
        </w:rPr>
        <w:t xml:space="preserve"> allo script</w:t>
      </w:r>
      <w:r w:rsidR="004F20B5">
        <w:rPr>
          <w:rFonts w:ascii="Consolas" w:hAnsi="Consolas"/>
          <w:sz w:val="28"/>
          <w:szCs w:val="28"/>
        </w:rPr>
        <w:t xml:space="preserve"> ‘</w:t>
      </w:r>
      <w:r w:rsidR="001F04E4">
        <w:rPr>
          <w:rFonts w:ascii="Consolas" w:hAnsi="Consolas"/>
          <w:sz w:val="28"/>
          <w:szCs w:val="28"/>
        </w:rPr>
        <w:t>getStanze.php</w:t>
      </w:r>
      <w:r w:rsidR="004F20B5">
        <w:rPr>
          <w:rFonts w:ascii="Consolas" w:hAnsi="Consolas"/>
          <w:sz w:val="28"/>
          <w:szCs w:val="28"/>
        </w:rPr>
        <w:t>’ tramite metodo GET</w:t>
      </w:r>
      <w:r w:rsidR="00AC666A">
        <w:rPr>
          <w:rFonts w:ascii="Consolas" w:hAnsi="Consolas"/>
          <w:sz w:val="28"/>
          <w:szCs w:val="28"/>
        </w:rPr>
        <w:t xml:space="preserve">. </w:t>
      </w:r>
    </w:p>
    <w:p w:rsidR="00842561" w:rsidRDefault="008309F5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drawing>
          <wp:inline distT="0" distB="0" distL="0" distR="0">
            <wp:extent cx="52387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E4" w:rsidRDefault="001F04E4" w:rsidP="00B67D68">
      <w:pPr>
        <w:rPr>
          <w:rFonts w:ascii="Consolas" w:hAnsi="Consolas"/>
          <w:sz w:val="28"/>
          <w:szCs w:val="28"/>
        </w:rPr>
      </w:pPr>
    </w:p>
    <w:p w:rsidR="008309F5" w:rsidRDefault="008309F5" w:rsidP="008309F5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/>
          <w:b/>
          <w:sz w:val="44"/>
          <w:szCs w:val="44"/>
        </w:rPr>
        <w:t>SCRIPT PER VISUALIZZARE LO STATO</w:t>
      </w:r>
    </w:p>
    <w:p w:rsidR="008309F5" w:rsidRDefault="008309F5" w:rsidP="008309F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Per visualizzare l’ultimo stato di un oggetto lo script accede al file xml ed inserisce i valori presi,in appositi tag HTML.</w:t>
      </w:r>
    </w:p>
    <w:p w:rsidR="008309F5" w:rsidRPr="008309F5" w:rsidRDefault="008309F5" w:rsidP="008309F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  <w:lang w:eastAsia="it-IT"/>
        </w:rPr>
        <w:drawing>
          <wp:inline distT="0" distB="0" distL="0" distR="0">
            <wp:extent cx="6120130" cy="349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_sta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28"/>
          <w:szCs w:val="28"/>
        </w:rPr>
        <w:t xml:space="preserve"> </w:t>
      </w:r>
    </w:p>
    <w:p w:rsidR="008309F5" w:rsidRDefault="008309F5" w:rsidP="008309F5">
      <w:pPr>
        <w:jc w:val="center"/>
        <w:rPr>
          <w:rFonts w:ascii="Consolas" w:hAnsi="Consolas"/>
          <w:b/>
          <w:sz w:val="44"/>
          <w:szCs w:val="44"/>
        </w:rPr>
      </w:pPr>
    </w:p>
    <w:p w:rsidR="008309F5" w:rsidRDefault="008309F5" w:rsidP="008309F5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/>
          <w:b/>
          <w:sz w:val="44"/>
          <w:szCs w:val="44"/>
        </w:rPr>
        <w:lastRenderedPageBreak/>
        <w:t>SCRIPT PER ELIMINARE UN COMANDO</w:t>
      </w:r>
    </w:p>
    <w:p w:rsidR="004E7317" w:rsidRDefault="004E7317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Per eliminare un comando</w:t>
      </w:r>
      <w:r w:rsidR="00C24968">
        <w:rPr>
          <w:rFonts w:ascii="Consolas" w:hAnsi="Consolas"/>
          <w:sz w:val="28"/>
          <w:szCs w:val="28"/>
        </w:rPr>
        <w:t xml:space="preserve"> caricato all’</w:t>
      </w:r>
      <w:r>
        <w:rPr>
          <w:rFonts w:ascii="Consolas" w:hAnsi="Consolas"/>
          <w:sz w:val="28"/>
          <w:szCs w:val="28"/>
        </w:rPr>
        <w:t>interno del mini IDE viene usata la libreria JQuery , per definire una funzione che riceve il risultato di uno script php ‘eliminaComando.php’ e riprisitina lo stato dei contenuti dell’IDE allo stato iniziale.</w:t>
      </w:r>
    </w:p>
    <w:p w:rsidR="008309F5" w:rsidRDefault="007745CC" w:rsidP="00B67D6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drawing>
          <wp:inline distT="0" distB="0" distL="0" distR="0">
            <wp:extent cx="6707242" cy="25233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992" cy="25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CC" w:rsidRDefault="007745CC" w:rsidP="00B67D68">
      <w:pPr>
        <w:rPr>
          <w:rFonts w:ascii="Consolas" w:hAnsi="Consolas"/>
          <w:sz w:val="28"/>
          <w:szCs w:val="28"/>
        </w:rPr>
      </w:pPr>
    </w:p>
    <w:p w:rsidR="007745CC" w:rsidRDefault="007745CC" w:rsidP="007745CC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/>
          <w:b/>
          <w:sz w:val="44"/>
          <w:szCs w:val="44"/>
        </w:rPr>
        <w:t>SCRIPT PER INTERPRETARE IL CODICE DI UN COMANDO</w:t>
      </w:r>
    </w:p>
    <w:p w:rsidR="007745CC" w:rsidRDefault="007745CC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Una volta premuto sul pulsante di un comando oppure premuto il pulsante esegui sulla barra delle opzioni del mini IDE,verrà chiamata una funzione JAVASCRIPT che a sua volta chiamerà un file PHP che accederà al codice scritto in XML e lo interpreterà seguendo la nomenclatura dei tag,che rappresentano chiamate a funzione oppure strutture sintattiche cicliche o condizionali.</w:t>
      </w:r>
    </w:p>
    <w:p w:rsidR="00915419" w:rsidRDefault="007745CC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Alla fine questo script PHP produrrà dei risultati che verranno passati alla funzione JAVASCRIPT i quali verranno </w:t>
      </w:r>
      <w:r w:rsidR="00915419">
        <w:rPr>
          <w:rFonts w:ascii="Consolas" w:hAnsi="Consolas"/>
          <w:sz w:val="28"/>
          <w:szCs w:val="28"/>
        </w:rPr>
        <w:t>inseriti in una apposita area della pagina dalla funzione stessa.</w:t>
      </w:r>
    </w:p>
    <w:p w:rsidR="00915419" w:rsidRDefault="00915419" w:rsidP="007745CC">
      <w:pPr>
        <w:rPr>
          <w:rFonts w:ascii="Consolas" w:hAnsi="Consolas"/>
          <w:sz w:val="28"/>
          <w:szCs w:val="28"/>
        </w:rPr>
      </w:pPr>
    </w:p>
    <w:p w:rsidR="00915419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Ecco il codice JAVASCRIPT:</w:t>
      </w:r>
    </w:p>
    <w:p w:rsidR="007745CC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drawing>
          <wp:inline distT="0" distB="0" distL="0" distR="0">
            <wp:extent cx="6120130" cy="2239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ecuzio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CC">
        <w:rPr>
          <w:rFonts w:ascii="Consolas" w:hAnsi="Consolas"/>
          <w:sz w:val="28"/>
          <w:szCs w:val="28"/>
        </w:rPr>
        <w:t xml:space="preserve"> </w:t>
      </w:r>
    </w:p>
    <w:p w:rsidR="00915419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Ed ecco la parte di codice php del file ‘eseguiCodice.php’</w:t>
      </w:r>
    </w:p>
    <w:p w:rsidR="00915419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drawing>
          <wp:inline distT="0" distB="0" distL="0" distR="0">
            <wp:extent cx="511492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ecPh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19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 funzione eseguiCodice() è situata all’interno del file esecutore.php e coadiuvata da altre 2 funzioni si occupa di interpretare in maniera ricorsiva il codice del comando.</w:t>
      </w:r>
    </w:p>
    <w:p w:rsidR="00915419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ecco un estratto:</w:t>
      </w:r>
    </w:p>
    <w:p w:rsidR="00915419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taNo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19" w:rsidRDefault="00915419" w:rsidP="007745C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Le variabili che vengono dichiarate all’inizio del codice sono quelle che saranno utilizzante lungo tutto il programma</w:t>
      </w:r>
      <w:r w:rsidR="002445C1">
        <w:rPr>
          <w:rFonts w:ascii="Consolas" w:hAnsi="Consolas"/>
          <w:sz w:val="28"/>
          <w:szCs w:val="28"/>
        </w:rPr>
        <w:t>,e devono essere per forza le variabili che rappresentano lo stato dell’oggetto,</w:t>
      </w:r>
      <w:r>
        <w:rPr>
          <w:rFonts w:ascii="Consolas" w:hAnsi="Consolas"/>
          <w:sz w:val="28"/>
          <w:szCs w:val="28"/>
        </w:rPr>
        <w:t xml:space="preserve"> dunque vengono trasformate in variabili di sessione</w:t>
      </w:r>
      <w:r w:rsidR="002445C1">
        <w:rPr>
          <w:rFonts w:ascii="Consolas" w:hAnsi="Consolas"/>
          <w:sz w:val="28"/>
          <w:szCs w:val="28"/>
        </w:rPr>
        <w:t xml:space="preserve"> e valorizzate con l’ultimo valore presente nel file XML di stato dell’oggetto, i successivi nodi saranno valutati dalla funzione ‘valutaNodo()’ che cambia il suo comportamento a seconda del nome del nodo,e se alla fine la valutazione non ha prodotto errori la funzione eseguiCodice resituisce 0,altrimenti 1.</w:t>
      </w:r>
    </w:p>
    <w:p w:rsidR="00E86CE9" w:rsidRDefault="00E86CE9" w:rsidP="00E86CE9">
      <w:pPr>
        <w:jc w:val="center"/>
        <w:rPr>
          <w:rFonts w:ascii="Consolas" w:hAnsi="Consolas"/>
          <w:b/>
          <w:sz w:val="44"/>
          <w:szCs w:val="44"/>
        </w:rPr>
      </w:pPr>
    </w:p>
    <w:p w:rsidR="002445C1" w:rsidRDefault="00E86CE9" w:rsidP="00E86CE9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/>
          <w:b/>
          <w:sz w:val="44"/>
          <w:szCs w:val="44"/>
        </w:rPr>
        <w:t>SCRIPT PER INTERPRETARE IL CODICE DI UN COMANDO PER HAL</w:t>
      </w:r>
    </w:p>
    <w:p w:rsidR="00E86CE9" w:rsidRDefault="00827235" w:rsidP="00E86C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Nella pagina di amministrazione si può comunicare con un interfaccia testuale che interpreta i comandi tramite una funzione JAVASCRIPT chiamata ‘sendCommand()’</w:t>
      </w:r>
    </w:p>
    <w:p w:rsidR="00827235" w:rsidRDefault="00827235" w:rsidP="00E86C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4737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35" w:rsidRDefault="00827235" w:rsidP="00E86C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che usa la tecnica AJAX per farsi restituire dal file php ‘hal_process.php’ un file xml che può contenere 3 tipi di risposta ed in base al tipo la funzione sendCommand o scrive sul pannello dedicato alle risposte dell’interfaccia testuale o aggiunge elementi HTML all’interno della pagine.</w:t>
      </w:r>
    </w:p>
    <w:p w:rsidR="00827235" w:rsidRDefault="00827235" w:rsidP="00E86CE9">
      <w:pPr>
        <w:rPr>
          <w:rFonts w:ascii="Consolas" w:hAnsi="Consolas"/>
          <w:sz w:val="28"/>
          <w:szCs w:val="28"/>
        </w:rPr>
      </w:pPr>
    </w:p>
    <w:p w:rsidR="009E3575" w:rsidRDefault="00827235" w:rsidP="00E86C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Il file hal_process.php accede ad un file xml che contiene la lista dei comandi e i nomi dei file php che li impleme</w:t>
      </w:r>
      <w:r w:rsidR="009E3575">
        <w:rPr>
          <w:rFonts w:ascii="Consolas" w:hAnsi="Consolas"/>
          <w:sz w:val="28"/>
          <w:szCs w:val="28"/>
        </w:rPr>
        <w:t>ntano perciò una volta trovato il nome del comando si esegue il file php associato includendolo nel codice :</w:t>
      </w:r>
    </w:p>
    <w:p w:rsidR="009E3575" w:rsidRDefault="009E3575" w:rsidP="00E86C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465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iExe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35" w:rsidRDefault="009E3575" w:rsidP="00E86C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il file incluso produrrà un codice XML che ritornerà alla funzione sendCommand().</w:t>
      </w:r>
      <w:r w:rsidR="00827235">
        <w:rPr>
          <w:rFonts w:ascii="Consolas" w:hAnsi="Consolas"/>
          <w:sz w:val="28"/>
          <w:szCs w:val="28"/>
        </w:rPr>
        <w:t xml:space="preserve"> </w:t>
      </w:r>
    </w:p>
    <w:p w:rsidR="002E2EFB" w:rsidRDefault="002E2EFB" w:rsidP="00E86CE9">
      <w:pPr>
        <w:rPr>
          <w:rFonts w:ascii="Consolas" w:hAnsi="Consolas"/>
          <w:sz w:val="28"/>
          <w:szCs w:val="28"/>
        </w:rPr>
      </w:pPr>
    </w:p>
    <w:p w:rsidR="002E2EFB" w:rsidRDefault="002E2EFB" w:rsidP="00E86CE9">
      <w:pPr>
        <w:rPr>
          <w:rFonts w:ascii="Consolas" w:hAnsi="Consolas"/>
          <w:b/>
          <w:sz w:val="28"/>
          <w:szCs w:val="28"/>
        </w:rPr>
      </w:pPr>
      <w:r w:rsidRPr="002E2EFB">
        <w:rPr>
          <w:rFonts w:ascii="Consolas" w:hAnsi="Consolas"/>
          <w:b/>
          <w:sz w:val="28"/>
          <w:szCs w:val="28"/>
        </w:rPr>
        <w:t>RIFERIMENTI A FONTI ESTERNE:</w:t>
      </w:r>
    </w:p>
    <w:p w:rsidR="002E2EFB" w:rsidRDefault="002E2EFB" w:rsidP="00E86CE9">
      <w:pPr>
        <w:rPr>
          <w:rFonts w:ascii="Consolas" w:hAnsi="Consolas"/>
          <w:b/>
          <w:sz w:val="28"/>
          <w:szCs w:val="28"/>
        </w:rPr>
      </w:pPr>
    </w:p>
    <w:p w:rsidR="002E2EFB" w:rsidRDefault="002E2EFB" w:rsidP="00E86CE9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-Per il template del sito: </w:t>
      </w:r>
      <w:hyperlink r:id="rId16" w:history="1">
        <w:r w:rsidRPr="001E251F">
          <w:rPr>
            <w:rStyle w:val="Hyperlink"/>
            <w:rFonts w:ascii="Consolas" w:hAnsi="Consolas"/>
            <w:b/>
            <w:sz w:val="28"/>
            <w:szCs w:val="28"/>
          </w:rPr>
          <w:t>https://www.w3schools.com/</w:t>
        </w:r>
      </w:hyperlink>
    </w:p>
    <w:p w:rsidR="002E2EFB" w:rsidRDefault="002E2EFB" w:rsidP="00E86CE9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-Per il template dei form:</w:t>
      </w:r>
      <w:r w:rsidRPr="002E2EFB">
        <w:t xml:space="preserve"> </w:t>
      </w:r>
      <w:hyperlink r:id="rId17" w:history="1">
        <w:r w:rsidRPr="001E251F">
          <w:rPr>
            <w:rStyle w:val="Hyperlink"/>
            <w:rFonts w:ascii="Consolas" w:hAnsi="Consolas"/>
            <w:b/>
            <w:sz w:val="28"/>
            <w:szCs w:val="28"/>
          </w:rPr>
          <w:t>https://colorlib.com/wp/html5-and-css3-login-forms/</w:t>
        </w:r>
      </w:hyperlink>
    </w:p>
    <w:p w:rsidR="002E2EFB" w:rsidRPr="002E2EFB" w:rsidRDefault="002E2EFB" w:rsidP="00E86CE9">
      <w:pPr>
        <w:rPr>
          <w:rFonts w:ascii="Consolas" w:hAnsi="Consolas"/>
          <w:b/>
          <w:sz w:val="28"/>
          <w:szCs w:val="28"/>
        </w:rPr>
      </w:pPr>
      <w:bookmarkStart w:id="0" w:name="_GoBack"/>
      <w:bookmarkEnd w:id="0"/>
    </w:p>
    <w:sectPr w:rsidR="002E2EFB" w:rsidRPr="002E2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3C"/>
    <w:rsid w:val="001F04E4"/>
    <w:rsid w:val="002445C1"/>
    <w:rsid w:val="002E2EFB"/>
    <w:rsid w:val="003F043C"/>
    <w:rsid w:val="004E7317"/>
    <w:rsid w:val="004F20B5"/>
    <w:rsid w:val="007745CC"/>
    <w:rsid w:val="00827235"/>
    <w:rsid w:val="008309F5"/>
    <w:rsid w:val="00842561"/>
    <w:rsid w:val="00915419"/>
    <w:rsid w:val="009E3575"/>
    <w:rsid w:val="00AC666A"/>
    <w:rsid w:val="00B67D68"/>
    <w:rsid w:val="00BC7F62"/>
    <w:rsid w:val="00C24968"/>
    <w:rsid w:val="00DF69B9"/>
    <w:rsid w:val="00E23278"/>
    <w:rsid w:val="00E8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colorlib.com/wp/html5-and-css3-login-form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5</cp:revision>
  <dcterms:created xsi:type="dcterms:W3CDTF">2020-09-07T09:56:00Z</dcterms:created>
  <dcterms:modified xsi:type="dcterms:W3CDTF">2020-09-07T13:54:00Z</dcterms:modified>
</cp:coreProperties>
</file>