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8565" w14:textId="65B168E1" w:rsidR="00E11DF7" w:rsidRPr="00E11DF7" w:rsidRDefault="00E11DF7" w:rsidP="00E11DF7">
      <w:pPr>
        <w:rPr>
          <w:b/>
        </w:rPr>
      </w:pPr>
      <w:r w:rsidRPr="00E11DF7">
        <w:rPr>
          <w:b/>
        </w:rPr>
        <w:t>CV</w:t>
      </w:r>
    </w:p>
    <w:p w14:paraId="2BC5F9D8" w14:textId="5CA6FE48" w:rsidR="00392BC1" w:rsidRDefault="00392BC1" w:rsidP="00392BC1">
      <w:pPr>
        <w:pStyle w:val="Heading1"/>
      </w:pPr>
      <w:r>
        <w:t>Personal Information</w:t>
      </w:r>
    </w:p>
    <w:p w14:paraId="45D9FBBB" w14:textId="5FF2FF25" w:rsidR="00416DFE" w:rsidRDefault="00E11DF7" w:rsidP="00416DFE">
      <w:r>
        <w:t xml:space="preserve">Name: </w:t>
      </w:r>
      <w:r w:rsidR="00416DFE">
        <w:t xml:space="preserve">Giacomo </w:t>
      </w:r>
      <w:proofErr w:type="spellStart"/>
      <w:r w:rsidR="00416DFE">
        <w:t>Vagn</w:t>
      </w:r>
      <w:r w:rsidR="00EE4096">
        <w:t>i</w:t>
      </w:r>
      <w:proofErr w:type="spellEnd"/>
    </w:p>
    <w:p w14:paraId="4B51423B" w14:textId="3F50F91D" w:rsidR="00F303EA" w:rsidRDefault="00AB6FDE" w:rsidP="00416DFE">
      <w:r>
        <w:t>Nationality: Swiss</w:t>
      </w:r>
    </w:p>
    <w:p w14:paraId="0D1C49E7" w14:textId="5F76649C" w:rsidR="00B66E8B" w:rsidRDefault="00F303EA" w:rsidP="00416DFE">
      <w:r>
        <w:t xml:space="preserve">Email: </w:t>
      </w:r>
      <w:hyperlink r:id="rId6" w:history="1">
        <w:r w:rsidR="00B66E8B" w:rsidRPr="006F17EB">
          <w:rPr>
            <w:rStyle w:val="Hyperlink"/>
          </w:rPr>
          <w:t>giacomo.vagni@sociology.ox.ac.uk</w:t>
        </w:r>
      </w:hyperlink>
    </w:p>
    <w:p w14:paraId="044C5680" w14:textId="527B067B" w:rsidR="00AF16CE" w:rsidRDefault="00D70B15" w:rsidP="00416DFE">
      <w:r>
        <w:t>Website: giacomovagni.com</w:t>
      </w:r>
    </w:p>
    <w:p w14:paraId="6D4F17E8" w14:textId="50E4CC7B" w:rsidR="00AB6FDE" w:rsidRDefault="00AB6FDE" w:rsidP="00416DFE">
      <w:proofErr w:type="spellStart"/>
      <w:r>
        <w:t>Orcid</w:t>
      </w:r>
      <w:proofErr w:type="spellEnd"/>
      <w:r>
        <w:t xml:space="preserve">: </w:t>
      </w:r>
      <w:r w:rsidRPr="00AB6FDE">
        <w:t>orcid.org/0000-0002-8140-1361</w:t>
      </w:r>
    </w:p>
    <w:p w14:paraId="2EEB17C8" w14:textId="77777777" w:rsidR="00416DFE" w:rsidRDefault="00416DFE" w:rsidP="00416DFE"/>
    <w:p w14:paraId="177DD0D1" w14:textId="0270C665" w:rsidR="00B66E8B" w:rsidRDefault="00B66E8B" w:rsidP="00B66E8B">
      <w:pPr>
        <w:pStyle w:val="Heading1"/>
      </w:pPr>
      <w:r>
        <w:t>Current Position</w:t>
      </w:r>
    </w:p>
    <w:p w14:paraId="02C8499A" w14:textId="77777777" w:rsidR="00B66E8B" w:rsidRDefault="00B66E8B" w:rsidP="00B66E8B">
      <w:r>
        <w:t>2020</w:t>
      </w:r>
      <w:r>
        <w:tab/>
      </w:r>
      <w:r>
        <w:tab/>
      </w:r>
      <w:r>
        <w:tab/>
      </w:r>
      <w:r w:rsidRPr="00E82A10">
        <w:rPr>
          <w:i/>
          <w:iCs/>
        </w:rPr>
        <w:t>Research Fellow</w:t>
      </w:r>
      <w:r>
        <w:t xml:space="preserve">, Centre for Time Use Research, </w:t>
      </w:r>
    </w:p>
    <w:p w14:paraId="0B4C6F27" w14:textId="77777777" w:rsidR="00B66E8B" w:rsidRDefault="00B66E8B" w:rsidP="00B66E8B">
      <w:pPr>
        <w:ind w:left="1416" w:firstLine="708"/>
      </w:pPr>
      <w:r w:rsidRPr="00B66E8B">
        <w:t>UCL Institute of Education,</w:t>
      </w:r>
      <w:r>
        <w:t xml:space="preserve"> </w:t>
      </w:r>
      <w:r w:rsidRPr="00B66E8B">
        <w:t>University College London</w:t>
      </w:r>
      <w:r>
        <w:t xml:space="preserve">, </w:t>
      </w:r>
    </w:p>
    <w:p w14:paraId="49825310" w14:textId="5093E4F0" w:rsidR="00B66E8B" w:rsidRDefault="00B66E8B" w:rsidP="00B66E8B">
      <w:pPr>
        <w:ind w:left="1416" w:firstLine="708"/>
      </w:pPr>
      <w:r w:rsidRPr="00B66E8B">
        <w:t xml:space="preserve">20 Bedford Way, London WC1H 0AL, United Kingdom </w:t>
      </w:r>
    </w:p>
    <w:p w14:paraId="54C2B6B5" w14:textId="77777777" w:rsidR="00B66E8B" w:rsidRPr="00B66E8B" w:rsidRDefault="00B66E8B" w:rsidP="00B66E8B">
      <w:pPr>
        <w:ind w:left="1416" w:firstLine="708"/>
      </w:pPr>
    </w:p>
    <w:p w14:paraId="4203CC13" w14:textId="46E698B9" w:rsidR="00A21429" w:rsidRDefault="00416DFE" w:rsidP="00B66E8B">
      <w:pPr>
        <w:pStyle w:val="Heading1"/>
      </w:pPr>
      <w:r>
        <w:t>Education</w:t>
      </w:r>
    </w:p>
    <w:p w14:paraId="2502C0CC" w14:textId="77777777" w:rsidR="00096049" w:rsidRDefault="00363EFC" w:rsidP="00096049">
      <w:r>
        <w:t>10/</w:t>
      </w:r>
      <w:r w:rsidR="00AA4A8F">
        <w:t>2015</w:t>
      </w:r>
      <w:r w:rsidR="008D32EC">
        <w:rPr>
          <w:rFonts w:cs="Arial"/>
        </w:rPr>
        <w:t>−</w:t>
      </w:r>
      <w:r w:rsidR="00B66E8B">
        <w:t>01/2020</w:t>
      </w:r>
      <w:r w:rsidR="00AA4A8F">
        <w:tab/>
      </w:r>
      <w:r w:rsidR="00AA4A8F" w:rsidRPr="00766384">
        <w:rPr>
          <w:b/>
          <w:bCs/>
        </w:rPr>
        <w:t>PhD</w:t>
      </w:r>
      <w:r w:rsidR="00B66E8B">
        <w:t xml:space="preserve"> (DPhil), </w:t>
      </w:r>
      <w:r w:rsidR="00416DFE">
        <w:t>University of O</w:t>
      </w:r>
      <w:r w:rsidR="00D7403E">
        <w:t>xfor</w:t>
      </w:r>
      <w:r w:rsidR="00B66E8B">
        <w:t>d. Nuffield College, UK.</w:t>
      </w:r>
    </w:p>
    <w:p w14:paraId="3CAC4F81" w14:textId="7C72A28C" w:rsidR="00096049" w:rsidRPr="009C5422" w:rsidRDefault="00096049" w:rsidP="009C5422">
      <w:pPr>
        <w:ind w:left="2120" w:firstLine="4"/>
      </w:pPr>
      <w:r w:rsidRPr="008F7F9C">
        <w:rPr>
          <w:i/>
          <w:iCs/>
        </w:rPr>
        <w:t>Thesis title</w:t>
      </w:r>
      <w:r w:rsidRPr="00096049">
        <w:t xml:space="preserve">: “In Search of Lost Time Patterns. How Class, Gender and Social Contexts Structure our Daily Lives.” </w:t>
      </w:r>
      <w:r w:rsidR="009C5422">
        <w:br/>
      </w:r>
      <w:r w:rsidRPr="008F7F9C">
        <w:rPr>
          <w:i/>
          <w:iCs/>
        </w:rPr>
        <w:t>Examiners</w:t>
      </w:r>
      <w:r w:rsidRPr="00096049">
        <w:t xml:space="preserve">: Christiaan </w:t>
      </w:r>
      <w:proofErr w:type="spellStart"/>
      <w:r w:rsidRPr="00096049">
        <w:t>Monden</w:t>
      </w:r>
      <w:proofErr w:type="spellEnd"/>
      <w:r w:rsidRPr="00096049">
        <w:t xml:space="preserve"> and Laurent </w:t>
      </w:r>
      <w:proofErr w:type="spellStart"/>
      <w:r w:rsidRPr="00096049">
        <w:t>Lesnard</w:t>
      </w:r>
      <w:proofErr w:type="spellEnd"/>
      <w:r w:rsidRPr="00096049">
        <w:t xml:space="preserve">. </w:t>
      </w:r>
      <w:r w:rsidR="009C5422">
        <w:br/>
      </w:r>
      <w:r w:rsidRPr="008F7F9C">
        <w:rPr>
          <w:i/>
          <w:iCs/>
        </w:rPr>
        <w:t>Supervisors</w:t>
      </w:r>
      <w:r w:rsidRPr="00096049">
        <w:t xml:space="preserve">: Oriel Sullivan and Jonathan </w:t>
      </w:r>
      <w:proofErr w:type="spellStart"/>
      <w:r w:rsidRPr="00096049">
        <w:t>Gershuny</w:t>
      </w:r>
      <w:proofErr w:type="spellEnd"/>
      <w:r w:rsidRPr="00096049">
        <w:t xml:space="preserve">. </w:t>
      </w:r>
    </w:p>
    <w:p w14:paraId="2B8E2D64" w14:textId="77777777" w:rsidR="005238B5" w:rsidRDefault="005238B5" w:rsidP="005238B5">
      <w:pPr>
        <w:ind w:left="2120"/>
      </w:pPr>
    </w:p>
    <w:p w14:paraId="08701219" w14:textId="448FB994" w:rsidR="005238B5" w:rsidRPr="00416DFE" w:rsidRDefault="00363EFC" w:rsidP="009255C1">
      <w:pPr>
        <w:ind w:left="2120" w:hanging="2120"/>
      </w:pPr>
      <w:r>
        <w:t>09/</w:t>
      </w:r>
      <w:r w:rsidR="009255C1">
        <w:t>2012</w:t>
      </w:r>
      <w:r w:rsidR="008D32EC">
        <w:rPr>
          <w:rFonts w:cs="Arial"/>
        </w:rPr>
        <w:t>−</w:t>
      </w:r>
      <w:r>
        <w:t>08/</w:t>
      </w:r>
      <w:r w:rsidR="009255C1">
        <w:t>2014</w:t>
      </w:r>
      <w:r w:rsidR="009255C1">
        <w:tab/>
      </w:r>
      <w:r w:rsidR="009255C1">
        <w:tab/>
        <w:t xml:space="preserve">Master in Sociology, University of Geneva. </w:t>
      </w:r>
      <w:r w:rsidR="000623DE">
        <w:t>CH.</w:t>
      </w:r>
    </w:p>
    <w:p w14:paraId="656F2CB8" w14:textId="77777777" w:rsidR="00416DFE" w:rsidRDefault="00416DFE" w:rsidP="00416DFE"/>
    <w:p w14:paraId="7513769E" w14:textId="26F2035F" w:rsidR="00416DFE" w:rsidRPr="00242600" w:rsidRDefault="00363EFC" w:rsidP="00F7675A">
      <w:pPr>
        <w:ind w:left="2120" w:hanging="2120"/>
        <w:rPr>
          <w:lang w:val="fr-FR"/>
        </w:rPr>
      </w:pPr>
      <w:r>
        <w:t>09/</w:t>
      </w:r>
      <w:r w:rsidR="00F7675A">
        <w:t>2008</w:t>
      </w:r>
      <w:r w:rsidR="008D32EC">
        <w:rPr>
          <w:rFonts w:cs="Arial"/>
        </w:rPr>
        <w:t>−</w:t>
      </w:r>
      <w:r>
        <w:t>08/</w:t>
      </w:r>
      <w:r w:rsidR="00F7675A">
        <w:t>2011</w:t>
      </w:r>
      <w:r w:rsidR="00F7675A">
        <w:tab/>
      </w:r>
      <w:r w:rsidR="00F7675A">
        <w:tab/>
        <w:t xml:space="preserve">Bachelor in Sociology and </w:t>
      </w:r>
      <w:proofErr w:type="spellStart"/>
      <w:r w:rsidR="00F7675A">
        <w:t>Anthroplogy</w:t>
      </w:r>
      <w:proofErr w:type="spellEnd"/>
      <w:r w:rsidR="00F7675A">
        <w:t xml:space="preserve">. </w:t>
      </w:r>
      <w:r w:rsidR="00F7675A" w:rsidRPr="00242600">
        <w:rPr>
          <w:lang w:val="fr-FR"/>
        </w:rPr>
        <w:t xml:space="preserve">Université Libre de </w:t>
      </w:r>
      <w:r w:rsidR="009B08AD" w:rsidRPr="00242600">
        <w:rPr>
          <w:lang w:val="fr-FR"/>
        </w:rPr>
        <w:t>Bruxelle</w:t>
      </w:r>
      <w:r w:rsidR="000623DE">
        <w:rPr>
          <w:lang w:val="fr-FR"/>
        </w:rPr>
        <w:t>s. BE.</w:t>
      </w:r>
    </w:p>
    <w:p w14:paraId="05553CEB" w14:textId="77777777" w:rsidR="00DB5F97" w:rsidRDefault="00DB5F97" w:rsidP="00DB5F97">
      <w:pPr>
        <w:rPr>
          <w:i/>
          <w:lang w:val="fr-FR"/>
        </w:rPr>
      </w:pPr>
    </w:p>
    <w:p w14:paraId="23E830D7" w14:textId="18BC27F2" w:rsidR="00DB5F97" w:rsidRPr="00242600" w:rsidRDefault="00DB5F97" w:rsidP="00DB5F97">
      <w:pPr>
        <w:rPr>
          <w:i/>
          <w:lang w:val="fr-FR"/>
        </w:rPr>
      </w:pPr>
      <w:proofErr w:type="spellStart"/>
      <w:r w:rsidRPr="00015CE2">
        <w:rPr>
          <w:i/>
          <w:lang w:val="fr-FR"/>
        </w:rPr>
        <w:t>Academic</w:t>
      </w:r>
      <w:proofErr w:type="spellEnd"/>
      <w:r w:rsidRPr="00015CE2">
        <w:rPr>
          <w:i/>
          <w:lang w:val="fr-FR"/>
        </w:rPr>
        <w:t xml:space="preserve"> Exchange</w:t>
      </w:r>
    </w:p>
    <w:p w14:paraId="1DA67D00" w14:textId="20D69BFD" w:rsidR="00DB5F97" w:rsidRPr="005176F8" w:rsidRDefault="00DB5F97" w:rsidP="009433D4">
      <w:pPr>
        <w:pStyle w:val="Heading1"/>
        <w:spacing w:line="240" w:lineRule="auto"/>
        <w:ind w:left="2120" w:hanging="2120"/>
        <w:rPr>
          <w:i w:val="0"/>
          <w:lang w:val="fr-FR"/>
        </w:rPr>
      </w:pPr>
      <w:r w:rsidRPr="00242600">
        <w:t>2017</w:t>
      </w:r>
      <w:r w:rsidRPr="00242600">
        <w:tab/>
      </w:r>
      <w:r w:rsidR="009433D4" w:rsidRPr="00242600">
        <w:tab/>
      </w:r>
      <w:r w:rsidRPr="00242600">
        <w:rPr>
          <w:i w:val="0"/>
        </w:rPr>
        <w:t xml:space="preserve">Cornell University, Ithaca. United States. Department of Sociology. </w:t>
      </w:r>
      <w:r w:rsidR="008205DA">
        <w:rPr>
          <w:i w:val="0"/>
        </w:rPr>
        <w:t>Sponsor</w:t>
      </w:r>
      <w:r w:rsidRPr="00242600">
        <w:rPr>
          <w:i w:val="0"/>
        </w:rPr>
        <w:t xml:space="preserve">: Benjamin Cornwell. </w:t>
      </w:r>
      <w:r w:rsidRPr="00242600">
        <w:rPr>
          <w:lang w:val="fr-FR"/>
        </w:rPr>
        <w:t>(08/17</w:t>
      </w:r>
      <w:r w:rsidRPr="00242600">
        <w:rPr>
          <w:rFonts w:cs="Arial"/>
          <w:lang w:val="fr-FR"/>
        </w:rPr>
        <w:t>−</w:t>
      </w:r>
      <w:r w:rsidRPr="00242600">
        <w:rPr>
          <w:lang w:val="fr-FR"/>
        </w:rPr>
        <w:t>12/17)</w:t>
      </w:r>
    </w:p>
    <w:p w14:paraId="17163B20" w14:textId="50CF7D82" w:rsidR="00DB5F97" w:rsidRPr="00A21429" w:rsidRDefault="00DB5F97" w:rsidP="009433D4">
      <w:pPr>
        <w:pStyle w:val="Heading1"/>
        <w:spacing w:line="240" w:lineRule="auto"/>
        <w:ind w:left="2120" w:hanging="2120"/>
        <w:rPr>
          <w:i w:val="0"/>
        </w:rPr>
      </w:pPr>
      <w:r w:rsidRPr="00242600">
        <w:rPr>
          <w:lang w:val="fr-FR"/>
        </w:rPr>
        <w:t xml:space="preserve">2017 </w:t>
      </w:r>
      <w:r w:rsidRPr="00242600">
        <w:rPr>
          <w:lang w:val="fr-FR"/>
        </w:rPr>
        <w:tab/>
      </w:r>
      <w:r w:rsidR="009433D4" w:rsidRPr="00242600">
        <w:rPr>
          <w:lang w:val="fr-FR"/>
        </w:rPr>
        <w:tab/>
      </w:r>
      <w:r w:rsidRPr="00E310DF">
        <w:rPr>
          <w:i w:val="0"/>
          <w:lang w:val="fr-FR"/>
        </w:rPr>
        <w:t xml:space="preserve">Institut National de Démographie (INED), Paris. </w:t>
      </w:r>
      <w:r w:rsidRPr="00A21429">
        <w:rPr>
          <w:i w:val="0"/>
        </w:rPr>
        <w:t xml:space="preserve">France. (04/17). </w:t>
      </w:r>
      <w:r w:rsidR="008205DA">
        <w:rPr>
          <w:i w:val="0"/>
        </w:rPr>
        <w:t>Sponsor</w:t>
      </w:r>
      <w:r w:rsidRPr="00A21429">
        <w:rPr>
          <w:i w:val="0"/>
        </w:rPr>
        <w:t xml:space="preserve">: Anne </w:t>
      </w:r>
      <w:proofErr w:type="spellStart"/>
      <w:r w:rsidRPr="00A21429">
        <w:rPr>
          <w:i w:val="0"/>
        </w:rPr>
        <w:t>Solaz</w:t>
      </w:r>
      <w:proofErr w:type="spellEnd"/>
      <w:r w:rsidRPr="00A21429">
        <w:rPr>
          <w:i w:val="0"/>
        </w:rPr>
        <w:t>.</w:t>
      </w:r>
    </w:p>
    <w:p w14:paraId="3310BB24" w14:textId="2A3F0596" w:rsidR="00DB5F97" w:rsidRPr="00DB5F97" w:rsidRDefault="00DB5F97" w:rsidP="009433D4">
      <w:pPr>
        <w:pStyle w:val="Heading1"/>
        <w:spacing w:line="240" w:lineRule="auto"/>
        <w:ind w:left="2120" w:hanging="2120"/>
        <w:rPr>
          <w:i w:val="0"/>
        </w:rPr>
      </w:pPr>
      <w:r>
        <w:t>2014</w:t>
      </w:r>
      <w:r>
        <w:tab/>
      </w:r>
      <w:r w:rsidR="009433D4">
        <w:tab/>
      </w:r>
      <w:r w:rsidRPr="00242600">
        <w:rPr>
          <w:i w:val="0"/>
        </w:rPr>
        <w:t>Boston University, Boston. United States. Department of Sociology</w:t>
      </w:r>
      <w:r>
        <w:rPr>
          <w:i w:val="0"/>
        </w:rPr>
        <w:t xml:space="preserve">. </w:t>
      </w:r>
      <w:r w:rsidR="008205DA">
        <w:rPr>
          <w:i w:val="0"/>
        </w:rPr>
        <w:t>Sponsor</w:t>
      </w:r>
      <w:r w:rsidRPr="00242600">
        <w:rPr>
          <w:i w:val="0"/>
        </w:rPr>
        <w:t xml:space="preserve">: </w:t>
      </w:r>
      <w:proofErr w:type="spellStart"/>
      <w:r w:rsidRPr="00242600">
        <w:rPr>
          <w:i w:val="0"/>
        </w:rPr>
        <w:t>Nazli</w:t>
      </w:r>
      <w:proofErr w:type="spellEnd"/>
      <w:r w:rsidRPr="00242600">
        <w:rPr>
          <w:i w:val="0"/>
        </w:rPr>
        <w:t xml:space="preserve"> Kibria. </w:t>
      </w:r>
      <w:r>
        <w:rPr>
          <w:i w:val="0"/>
        </w:rPr>
        <w:t>(01</w:t>
      </w:r>
      <w:r w:rsidRPr="00E310DF">
        <w:rPr>
          <w:i w:val="0"/>
        </w:rPr>
        <w:t>/1</w:t>
      </w:r>
      <w:r>
        <w:rPr>
          <w:i w:val="0"/>
        </w:rPr>
        <w:t>4</w:t>
      </w:r>
      <w:r>
        <w:rPr>
          <w:rFonts w:cs="Arial"/>
        </w:rPr>
        <w:t>−</w:t>
      </w:r>
      <w:r>
        <w:t>06/14</w:t>
      </w:r>
      <w:r w:rsidRPr="00E310DF">
        <w:rPr>
          <w:i w:val="0"/>
        </w:rPr>
        <w:t>)</w:t>
      </w:r>
      <w:r>
        <w:rPr>
          <w:i w:val="0"/>
        </w:rPr>
        <w:t xml:space="preserve">. </w:t>
      </w:r>
    </w:p>
    <w:p w14:paraId="69C7705E" w14:textId="1D55C94D" w:rsidR="00A21429" w:rsidRDefault="00A21429" w:rsidP="006200A2"/>
    <w:p w14:paraId="1347308A" w14:textId="46A51AB9" w:rsidR="00A83AC0" w:rsidRDefault="00FB50ED" w:rsidP="00A83AC0">
      <w:pPr>
        <w:pStyle w:val="Heading1"/>
      </w:pPr>
      <w:r w:rsidRPr="00FB50ED">
        <w:t xml:space="preserve">Publications in </w:t>
      </w:r>
      <w:r w:rsidR="003D67ED">
        <w:t>P</w:t>
      </w:r>
      <w:r w:rsidRPr="00FB50ED">
        <w:t>eer-</w:t>
      </w:r>
      <w:r w:rsidR="003D67ED">
        <w:t>R</w:t>
      </w:r>
      <w:r w:rsidRPr="00FB50ED">
        <w:t xml:space="preserve">eviewed </w:t>
      </w:r>
      <w:r w:rsidR="003D67ED">
        <w:t>S</w:t>
      </w:r>
      <w:r w:rsidRPr="00FB50ED">
        <w:t xml:space="preserve">cientific </w:t>
      </w:r>
      <w:r w:rsidR="003D67ED">
        <w:t>J</w:t>
      </w:r>
      <w:r w:rsidRPr="00FB50ED">
        <w:t>ournals</w:t>
      </w:r>
    </w:p>
    <w:p w14:paraId="6C867345" w14:textId="113A4D30" w:rsidR="00A83AC0" w:rsidRPr="00A83AC0" w:rsidRDefault="00A83AC0" w:rsidP="00A83AC0">
      <w:pPr>
        <w:pStyle w:val="citations"/>
      </w:pPr>
      <w:proofErr w:type="spellStart"/>
      <w:r w:rsidRPr="00DB2F31">
        <w:rPr>
          <w:b/>
        </w:rPr>
        <w:t>Vagni</w:t>
      </w:r>
      <w:proofErr w:type="spellEnd"/>
      <w:r w:rsidRPr="00DB2F31">
        <w:rPr>
          <w:b/>
        </w:rPr>
        <w:t>, G.</w:t>
      </w:r>
      <w:r>
        <w:t xml:space="preserve"> (</w:t>
      </w:r>
      <w:r w:rsidRPr="00A83AC0">
        <w:rPr>
          <w:i/>
          <w:iCs/>
        </w:rPr>
        <w:t>forthcoming</w:t>
      </w:r>
      <w:r>
        <w:t xml:space="preserve">) </w:t>
      </w:r>
      <w:r w:rsidRPr="00A83AC0">
        <w:t xml:space="preserve">“The Social Stratification of Time Use Patterns.” </w:t>
      </w:r>
      <w:r w:rsidRPr="007E3DA1">
        <w:rPr>
          <w:i/>
          <w:iCs/>
        </w:rPr>
        <w:t>British Journal of Sociology.</w:t>
      </w:r>
      <w:r w:rsidRPr="00A83AC0">
        <w:t xml:space="preserve"> </w:t>
      </w:r>
    </w:p>
    <w:p w14:paraId="452AA5C1" w14:textId="77777777" w:rsidR="00A83AC0" w:rsidRDefault="00A83AC0" w:rsidP="00A83AC0">
      <w:pPr>
        <w:pStyle w:val="citations"/>
        <w:ind w:left="0" w:firstLine="0"/>
      </w:pPr>
    </w:p>
    <w:p w14:paraId="1025C019" w14:textId="77777777" w:rsidR="00A83AC0" w:rsidRPr="00A83AC0" w:rsidRDefault="00A83AC0" w:rsidP="00A83AC0">
      <w:pPr>
        <w:pStyle w:val="citations"/>
        <w:rPr>
          <w:lang w:eastAsia="en-GB"/>
        </w:rPr>
      </w:pPr>
      <w:proofErr w:type="spellStart"/>
      <w:r w:rsidRPr="00DB2F31">
        <w:rPr>
          <w:b/>
        </w:rPr>
        <w:t>Vagni</w:t>
      </w:r>
      <w:proofErr w:type="spellEnd"/>
      <w:r w:rsidRPr="00DB2F31">
        <w:rPr>
          <w:b/>
        </w:rPr>
        <w:t>, G.</w:t>
      </w:r>
      <w:r>
        <w:t xml:space="preserve"> (2019) “Alone Together: Gender Inequalities in Couple Time”. </w:t>
      </w:r>
      <w:r w:rsidRPr="00A80829">
        <w:rPr>
          <w:i/>
        </w:rPr>
        <w:t>Social Indicators Research.</w:t>
      </w:r>
      <w:r>
        <w:rPr>
          <w:i/>
        </w:rPr>
        <w:t xml:space="preserve"> </w:t>
      </w:r>
      <w:r w:rsidRPr="002604C9">
        <w:rPr>
          <w:lang w:val="en-CH" w:eastAsia="en-GB"/>
        </w:rPr>
        <w:t>146, 487–509</w:t>
      </w:r>
      <w:r w:rsidRPr="00A83AC0">
        <w:rPr>
          <w:lang w:eastAsia="en-GB"/>
        </w:rPr>
        <w:t>.</w:t>
      </w:r>
    </w:p>
    <w:p w14:paraId="590F9096" w14:textId="77777777" w:rsidR="00A83AC0" w:rsidRDefault="00A83AC0" w:rsidP="002604C9">
      <w:pPr>
        <w:pStyle w:val="citations"/>
        <w:rPr>
          <w:b/>
        </w:rPr>
      </w:pPr>
    </w:p>
    <w:p w14:paraId="2B4C013E" w14:textId="458956EE" w:rsidR="00FB50ED" w:rsidRPr="00124115" w:rsidRDefault="00FB50ED" w:rsidP="002604C9">
      <w:pPr>
        <w:pStyle w:val="citations"/>
        <w:rPr>
          <w:lang w:eastAsia="en-GB"/>
        </w:rPr>
      </w:pPr>
      <w:proofErr w:type="spellStart"/>
      <w:r w:rsidRPr="00DB2F31">
        <w:rPr>
          <w:b/>
        </w:rPr>
        <w:t>Vagni</w:t>
      </w:r>
      <w:proofErr w:type="spellEnd"/>
      <w:r w:rsidRPr="00DB2F31">
        <w:rPr>
          <w:b/>
        </w:rPr>
        <w:t>, G</w:t>
      </w:r>
      <w:r>
        <w:t xml:space="preserve">. &amp; Cornwell, B. (2018). “Patterns of </w:t>
      </w:r>
      <w:r w:rsidR="00DE0806">
        <w:t>E</w:t>
      </w:r>
      <w:r>
        <w:t xml:space="preserve">veryday </w:t>
      </w:r>
      <w:r w:rsidR="00DE0806">
        <w:t>A</w:t>
      </w:r>
      <w:r>
        <w:t xml:space="preserve">ctivities </w:t>
      </w:r>
      <w:r w:rsidR="00DE0806">
        <w:t>a</w:t>
      </w:r>
      <w:r>
        <w:t xml:space="preserve">cross </w:t>
      </w:r>
      <w:r w:rsidR="00DE0806">
        <w:t>S</w:t>
      </w:r>
      <w:r>
        <w:t xml:space="preserve">ocial </w:t>
      </w:r>
      <w:r w:rsidR="00DE0806">
        <w:t>C</w:t>
      </w:r>
      <w:r>
        <w:t xml:space="preserve">ontexts.” </w:t>
      </w:r>
      <w:r w:rsidRPr="007F467E">
        <w:rPr>
          <w:i/>
        </w:rPr>
        <w:t>Proceedings of the National Academy of Sciences</w:t>
      </w:r>
      <w:r>
        <w:t xml:space="preserve">. </w:t>
      </w:r>
      <w:r w:rsidRPr="00FB50ED">
        <w:rPr>
          <w:lang w:val="en-CH" w:eastAsia="en-GB"/>
        </w:rPr>
        <w:t>115(24)</w:t>
      </w:r>
      <w:r w:rsidR="002604C9" w:rsidRPr="00124115">
        <w:rPr>
          <w:lang w:eastAsia="en-GB"/>
        </w:rPr>
        <w:t xml:space="preserve">, </w:t>
      </w:r>
      <w:r w:rsidRPr="00FB50ED">
        <w:rPr>
          <w:lang w:val="en-CH" w:eastAsia="en-GB"/>
        </w:rPr>
        <w:t>6183–8</w:t>
      </w:r>
      <w:r w:rsidR="002604C9" w:rsidRPr="00124115">
        <w:rPr>
          <w:lang w:eastAsia="en-GB"/>
        </w:rPr>
        <w:t>.</w:t>
      </w:r>
    </w:p>
    <w:p w14:paraId="0309E4CF" w14:textId="77777777" w:rsidR="00FB50ED" w:rsidRPr="00FB50ED" w:rsidRDefault="00FB50ED" w:rsidP="00FB50ED">
      <w:pPr>
        <w:pStyle w:val="citations"/>
        <w:rPr>
          <w:lang w:val="en-CH"/>
        </w:rPr>
      </w:pPr>
    </w:p>
    <w:p w14:paraId="0AA3186F" w14:textId="50DFADC6" w:rsidR="00FB50ED" w:rsidRPr="00FB50ED" w:rsidRDefault="00FB50ED" w:rsidP="00FB50ED">
      <w:pPr>
        <w:pStyle w:val="citations"/>
      </w:pPr>
      <w:proofErr w:type="spellStart"/>
      <w:r w:rsidRPr="00FB50ED">
        <w:t>Bolzman</w:t>
      </w:r>
      <w:proofErr w:type="spellEnd"/>
      <w:r w:rsidRPr="00FB50ED">
        <w:t xml:space="preserve">, C., &amp; </w:t>
      </w:r>
      <w:proofErr w:type="spellStart"/>
      <w:r w:rsidRPr="00FB50ED">
        <w:rPr>
          <w:b/>
        </w:rPr>
        <w:t>Vagni</w:t>
      </w:r>
      <w:proofErr w:type="spellEnd"/>
      <w:r w:rsidRPr="00FB50ED">
        <w:rPr>
          <w:b/>
        </w:rPr>
        <w:t>, G.</w:t>
      </w:r>
      <w:r w:rsidRPr="00FB50ED">
        <w:t xml:space="preserve"> (2017). "Forms of </w:t>
      </w:r>
      <w:r w:rsidR="00124115">
        <w:t>C</w:t>
      </w:r>
      <w:r w:rsidRPr="00FB50ED">
        <w:t xml:space="preserve">are among </w:t>
      </w:r>
      <w:r w:rsidR="00124115">
        <w:t>N</w:t>
      </w:r>
      <w:r w:rsidRPr="00FB50ED">
        <w:t xml:space="preserve">ative Swiss and </w:t>
      </w:r>
      <w:r w:rsidR="00124115">
        <w:t>O</w:t>
      </w:r>
      <w:r w:rsidRPr="00FB50ED">
        <w:t xml:space="preserve">lder </w:t>
      </w:r>
      <w:r w:rsidR="00124115">
        <w:t>M</w:t>
      </w:r>
      <w:r w:rsidRPr="00FB50ED">
        <w:t xml:space="preserve">igrants from Southern Europe: a </w:t>
      </w:r>
      <w:r w:rsidR="00124115">
        <w:t>co</w:t>
      </w:r>
      <w:r w:rsidRPr="00FB50ED">
        <w:t xml:space="preserve">mparison”. </w:t>
      </w:r>
      <w:r w:rsidRPr="00FB50ED">
        <w:rPr>
          <w:i/>
        </w:rPr>
        <w:t>Journal of Ethnic and Migration Studies</w:t>
      </w:r>
      <w:r w:rsidRPr="00FB50ED">
        <w:t xml:space="preserve">, 43(2), 250-269. </w:t>
      </w:r>
    </w:p>
    <w:p w14:paraId="2DED0A0E" w14:textId="77777777" w:rsidR="00FB50ED" w:rsidRPr="00FB50ED" w:rsidRDefault="00FB50ED" w:rsidP="00FB50ED">
      <w:pPr>
        <w:pStyle w:val="citations"/>
      </w:pPr>
    </w:p>
    <w:p w14:paraId="79A7899C" w14:textId="77777777" w:rsidR="00FB50ED" w:rsidRPr="00FB50ED" w:rsidRDefault="00FB50ED" w:rsidP="00FB50ED">
      <w:pPr>
        <w:pStyle w:val="citations"/>
      </w:pPr>
      <w:proofErr w:type="spellStart"/>
      <w:r w:rsidRPr="00FB50ED">
        <w:t>Bolzman</w:t>
      </w:r>
      <w:proofErr w:type="spellEnd"/>
      <w:r w:rsidRPr="00FB50ED">
        <w:t xml:space="preserve">, C., &amp; </w:t>
      </w:r>
      <w:proofErr w:type="spellStart"/>
      <w:r w:rsidRPr="00FB50ED">
        <w:rPr>
          <w:b/>
        </w:rPr>
        <w:t>Vagni</w:t>
      </w:r>
      <w:proofErr w:type="spellEnd"/>
      <w:r w:rsidRPr="00FB50ED">
        <w:rPr>
          <w:b/>
        </w:rPr>
        <w:t>, G.</w:t>
      </w:r>
      <w:r w:rsidRPr="00FB50ED">
        <w:t xml:space="preserve"> (2015). </w:t>
      </w:r>
      <w:r>
        <w:rPr>
          <w:lang w:val="fr-FR"/>
        </w:rPr>
        <w:t>"</w:t>
      </w:r>
      <w:proofErr w:type="spellStart"/>
      <w:r>
        <w:rPr>
          <w:lang w:val="fr-FR"/>
        </w:rPr>
        <w:t>Egalité</w:t>
      </w:r>
      <w:proofErr w:type="spellEnd"/>
      <w:r w:rsidRPr="005064FB">
        <w:rPr>
          <w:lang w:val="fr-FR"/>
        </w:rPr>
        <w:t xml:space="preserve"> des </w:t>
      </w:r>
      <w:proofErr w:type="gramStart"/>
      <w:r w:rsidRPr="005064FB">
        <w:rPr>
          <w:lang w:val="fr-FR"/>
        </w:rPr>
        <w:t>chances?</w:t>
      </w:r>
      <w:proofErr w:type="gramEnd"/>
      <w:r w:rsidRPr="005064FB">
        <w:rPr>
          <w:lang w:val="fr-FR"/>
        </w:rPr>
        <w:t xml:space="preserve"> Une comparaison des conditions de vi</w:t>
      </w:r>
      <w:r>
        <w:rPr>
          <w:lang w:val="fr-FR"/>
        </w:rPr>
        <w:t>e des personnes âgées immigrées et « </w:t>
      </w:r>
      <w:r w:rsidRPr="005064FB">
        <w:rPr>
          <w:lang w:val="fr-FR"/>
        </w:rPr>
        <w:t>na</w:t>
      </w:r>
      <w:r>
        <w:rPr>
          <w:lang w:val="fr-FR"/>
        </w:rPr>
        <w:t xml:space="preserve">tionales »”. </w:t>
      </w:r>
      <w:r w:rsidRPr="00FB50ED">
        <w:rPr>
          <w:i/>
        </w:rPr>
        <w:t>Hommes &amp; Migrations</w:t>
      </w:r>
      <w:r w:rsidRPr="00FB50ED">
        <w:t xml:space="preserve">, 1309, 19-28. </w:t>
      </w:r>
    </w:p>
    <w:p w14:paraId="2B570D4D" w14:textId="77777777" w:rsidR="00FB50ED" w:rsidRPr="00FB50ED" w:rsidRDefault="00FB50ED" w:rsidP="00FB50ED">
      <w:pPr>
        <w:pStyle w:val="citations"/>
      </w:pPr>
    </w:p>
    <w:p w14:paraId="45A5FE8A" w14:textId="1542EA74" w:rsidR="00FB50ED" w:rsidRPr="00FB50ED" w:rsidRDefault="00FB50ED" w:rsidP="00FB50ED">
      <w:pPr>
        <w:pStyle w:val="Heading1"/>
      </w:pPr>
      <w:r w:rsidRPr="00FB50ED">
        <w:lastRenderedPageBreak/>
        <w:t xml:space="preserve">Contributions to </w:t>
      </w:r>
      <w:r w:rsidR="004B00B0">
        <w:t>B</w:t>
      </w:r>
      <w:r w:rsidRPr="00FB50ED">
        <w:t>ooks</w:t>
      </w:r>
    </w:p>
    <w:p w14:paraId="0C22DD7C" w14:textId="5B86593C" w:rsidR="00FB50ED" w:rsidRPr="00FA6F82" w:rsidRDefault="00FB50ED" w:rsidP="00FB50ED">
      <w:pPr>
        <w:pStyle w:val="citations"/>
      </w:pPr>
      <w:proofErr w:type="spellStart"/>
      <w:r w:rsidRPr="00BF503B">
        <w:rPr>
          <w:b/>
        </w:rPr>
        <w:t>Vagni</w:t>
      </w:r>
      <w:proofErr w:type="spellEnd"/>
      <w:r w:rsidRPr="00BF503B">
        <w:rPr>
          <w:b/>
        </w:rPr>
        <w:t>, G</w:t>
      </w:r>
      <w:r w:rsidRPr="00FA6F82">
        <w:t>. (</w:t>
      </w:r>
      <w:r w:rsidR="002764B5">
        <w:t>2019</w:t>
      </w:r>
      <w:r w:rsidRPr="00FA6F82">
        <w:t xml:space="preserve">). “Family Time at the turn of the 21st century.” In J. </w:t>
      </w:r>
      <w:proofErr w:type="spellStart"/>
      <w:r w:rsidRPr="00FA6F82">
        <w:t>Gershuny</w:t>
      </w:r>
      <w:proofErr w:type="spellEnd"/>
      <w:r w:rsidRPr="00FA6F82">
        <w:t xml:space="preserve"> and O. Sullivan (Eds.) </w:t>
      </w:r>
      <w:r w:rsidRPr="0053357A">
        <w:rPr>
          <w:i/>
          <w:iCs/>
        </w:rPr>
        <w:t>What We Really Do All Day: Insights from the Centre for Time Use Research</w:t>
      </w:r>
      <w:r w:rsidRPr="00FA6F82">
        <w:t xml:space="preserve"> (pp. 220-265). </w:t>
      </w:r>
      <w:proofErr w:type="spellStart"/>
      <w:proofErr w:type="gramStart"/>
      <w:r w:rsidRPr="00FA6F82">
        <w:t>London:Penguin</w:t>
      </w:r>
      <w:proofErr w:type="spellEnd"/>
      <w:proofErr w:type="gramEnd"/>
      <w:r w:rsidRPr="00FA6F82">
        <w:t xml:space="preserve"> Books.</w:t>
      </w:r>
    </w:p>
    <w:p w14:paraId="3097A05C" w14:textId="77777777" w:rsidR="00FB50ED" w:rsidRPr="00FA6F82" w:rsidRDefault="00FB50ED" w:rsidP="00FB50ED">
      <w:pPr>
        <w:pStyle w:val="citations"/>
      </w:pPr>
    </w:p>
    <w:p w14:paraId="43EFB9BF" w14:textId="3141ADFB" w:rsidR="00FB50ED" w:rsidRPr="009E776F" w:rsidRDefault="00FB50ED" w:rsidP="00FB50ED">
      <w:pPr>
        <w:pStyle w:val="citations"/>
      </w:pPr>
      <w:proofErr w:type="spellStart"/>
      <w:r w:rsidRPr="00FA6F82">
        <w:t>Bolzman</w:t>
      </w:r>
      <w:proofErr w:type="spellEnd"/>
      <w:r w:rsidRPr="00FA6F82">
        <w:t xml:space="preserve">, C., &amp; </w:t>
      </w:r>
      <w:proofErr w:type="spellStart"/>
      <w:r w:rsidRPr="00BF503B">
        <w:rPr>
          <w:b/>
        </w:rPr>
        <w:t>Vagni</w:t>
      </w:r>
      <w:proofErr w:type="spellEnd"/>
      <w:r w:rsidRPr="00BF503B">
        <w:rPr>
          <w:b/>
        </w:rPr>
        <w:t>, G.</w:t>
      </w:r>
      <w:r w:rsidRPr="00FA6F82">
        <w:t xml:space="preserve"> (2018). “And we are still here: Life courses and life conditions of Italian, Spanish and Portuguese retirees in Switzerland.” In I. </w:t>
      </w:r>
      <w:proofErr w:type="spellStart"/>
      <w:r w:rsidRPr="00FA6F82">
        <w:t>Vlase</w:t>
      </w:r>
      <w:proofErr w:type="spellEnd"/>
      <w:r w:rsidRPr="00FA6F82">
        <w:t xml:space="preserve"> and B. </w:t>
      </w:r>
      <w:proofErr w:type="spellStart"/>
      <w:r w:rsidRPr="00FA6F82">
        <w:t>Voicu</w:t>
      </w:r>
      <w:proofErr w:type="spellEnd"/>
      <w:r w:rsidRPr="00FA6F82">
        <w:t xml:space="preserve"> (Eds.) </w:t>
      </w:r>
      <w:r w:rsidRPr="0053357A">
        <w:rPr>
          <w:i/>
          <w:iCs/>
        </w:rPr>
        <w:t>Gender, Family, and Adaptation of Migrants in Europe</w:t>
      </w:r>
      <w:r w:rsidRPr="00FA6F82">
        <w:t xml:space="preserve">. (pp. 75-97). </w:t>
      </w:r>
      <w:proofErr w:type="spellStart"/>
      <w:proofErr w:type="gramStart"/>
      <w:r w:rsidRPr="00FA6F82">
        <w:t>London:Palgrave</w:t>
      </w:r>
      <w:proofErr w:type="spellEnd"/>
      <w:proofErr w:type="gramEnd"/>
      <w:r w:rsidRPr="00FA6F82">
        <w:t xml:space="preserve"> Macmillan</w:t>
      </w:r>
      <w:r w:rsidR="00465B1D">
        <w:t>.</w:t>
      </w:r>
    </w:p>
    <w:p w14:paraId="16B7D59D" w14:textId="05BB8D17" w:rsidR="00FB50ED" w:rsidRDefault="00FB50ED" w:rsidP="006200A2"/>
    <w:p w14:paraId="4D6E8CEC" w14:textId="0226E8B4" w:rsidR="00AD5F05" w:rsidRDefault="00AD5F05" w:rsidP="00AD5F05">
      <w:pPr>
        <w:pStyle w:val="Heading1"/>
      </w:pPr>
      <w:r>
        <w:t xml:space="preserve">Submitted </w:t>
      </w:r>
      <w:r>
        <w:t>p</w:t>
      </w:r>
      <w:r>
        <w:t xml:space="preserve">apers / Under </w:t>
      </w:r>
      <w:r>
        <w:t>r</w:t>
      </w:r>
      <w:r>
        <w:t>eview</w:t>
      </w:r>
    </w:p>
    <w:p w14:paraId="2F0189EA" w14:textId="56D0CA5A" w:rsidR="00083E2C" w:rsidRDefault="00083E2C" w:rsidP="00083E2C">
      <w:pPr>
        <w:pStyle w:val="citations"/>
      </w:pPr>
      <w:proofErr w:type="spellStart"/>
      <w:r>
        <w:t>Vagni</w:t>
      </w:r>
      <w:proofErr w:type="spellEnd"/>
      <w:r>
        <w:t>, G., and Breen, R. “The Motherhood Earnings Penalty: A New Approach and New Estimates for the UK.”</w:t>
      </w:r>
    </w:p>
    <w:p w14:paraId="22EFC307" w14:textId="77777777" w:rsidR="00083E2C" w:rsidRPr="00083E2C" w:rsidRDefault="00083E2C" w:rsidP="00083E2C">
      <w:pPr>
        <w:pStyle w:val="citations"/>
        <w:rPr>
          <w:lang w:val="en-CH"/>
        </w:rPr>
      </w:pPr>
    </w:p>
    <w:p w14:paraId="269838BD" w14:textId="6061FCBC" w:rsidR="00AD5F05" w:rsidRPr="00AD5F05" w:rsidRDefault="00AD5F05" w:rsidP="00AD5F05">
      <w:pPr>
        <w:pStyle w:val="citations"/>
        <w:rPr>
          <w:sz w:val="24"/>
        </w:rPr>
      </w:pPr>
      <w:proofErr w:type="spellStart"/>
      <w:r w:rsidRPr="00AD5F05">
        <w:t>Vagni</w:t>
      </w:r>
      <w:proofErr w:type="spellEnd"/>
      <w:r w:rsidRPr="00AD5F05">
        <w:t xml:space="preserve">, G. “All You Need is Love. Searching for Causal Effects of Spouse on Enjoyment.” </w:t>
      </w:r>
    </w:p>
    <w:p w14:paraId="38C571C5" w14:textId="77777777" w:rsidR="00AD5F05" w:rsidRPr="00AD5F05" w:rsidRDefault="00AD5F05" w:rsidP="00AD5F05">
      <w:pPr>
        <w:pStyle w:val="citations"/>
        <w:ind w:left="0" w:firstLine="0"/>
      </w:pPr>
    </w:p>
    <w:p w14:paraId="09AA5482" w14:textId="709C4A08" w:rsidR="00AD5F05" w:rsidRPr="00525250" w:rsidRDefault="00AD5F05" w:rsidP="00525250">
      <w:pPr>
        <w:pStyle w:val="citations"/>
      </w:pPr>
      <w:proofErr w:type="spellStart"/>
      <w:r w:rsidRPr="00525250">
        <w:t>Vagni</w:t>
      </w:r>
      <w:proofErr w:type="spellEnd"/>
      <w:r w:rsidRPr="00525250">
        <w:t>, G. “</w:t>
      </w:r>
      <w:r w:rsidR="00525250" w:rsidRPr="00525250">
        <w:t>Bring It All Back Home. Decomposing the Stratification of Childcare Over Tim</w:t>
      </w:r>
      <w:r w:rsidR="00525250">
        <w:t>e.</w:t>
      </w:r>
      <w:r w:rsidRPr="00525250">
        <w:t xml:space="preserve">” </w:t>
      </w:r>
    </w:p>
    <w:p w14:paraId="48D2A8F3" w14:textId="77777777" w:rsidR="00AD5F05" w:rsidRDefault="00AD5F05" w:rsidP="00626335">
      <w:pPr>
        <w:pStyle w:val="citations"/>
        <w:ind w:left="0" w:firstLine="0"/>
      </w:pPr>
    </w:p>
    <w:p w14:paraId="54A848E5" w14:textId="73DD4600" w:rsidR="00AD5F05" w:rsidRDefault="00AD5F05" w:rsidP="00AD5F05">
      <w:pPr>
        <w:pStyle w:val="citations"/>
      </w:pPr>
      <w:r>
        <w:t>Widmer, E.</w:t>
      </w:r>
      <w:r w:rsidRPr="005809EF">
        <w:t xml:space="preserve"> </w:t>
      </w:r>
      <w:r>
        <w:t xml:space="preserve"> and </w:t>
      </w:r>
      <w:proofErr w:type="spellStart"/>
      <w:r>
        <w:t>Vagni</w:t>
      </w:r>
      <w:proofErr w:type="spellEnd"/>
      <w:r>
        <w:t>, G., “It's Family Time! Relational Time Use, Individualism and the Division of Household Tasks in Two Parents Families in Switzerland”</w:t>
      </w:r>
    </w:p>
    <w:p w14:paraId="1CF1D498" w14:textId="77777777" w:rsidR="006E1E55" w:rsidRDefault="006E1E55" w:rsidP="00763DB9">
      <w:pPr>
        <w:pStyle w:val="citations"/>
        <w:ind w:left="0" w:firstLine="0"/>
      </w:pPr>
    </w:p>
    <w:p w14:paraId="113027B9" w14:textId="1B63A13A" w:rsidR="00AD5F05" w:rsidRPr="00AD5F05" w:rsidRDefault="00AD5F05" w:rsidP="00AD5F05">
      <w:pPr>
        <w:pStyle w:val="Heading1"/>
        <w:ind w:left="708" w:hanging="708"/>
      </w:pPr>
      <w:r w:rsidRPr="00AD5F05">
        <w:t xml:space="preserve">Unpublished </w:t>
      </w:r>
      <w:r>
        <w:t>w</w:t>
      </w:r>
      <w:r w:rsidRPr="00AD5F05">
        <w:t xml:space="preserve">ork / </w:t>
      </w:r>
      <w:r>
        <w:t>I</w:t>
      </w:r>
      <w:r w:rsidRPr="00AD5F05">
        <w:t>n preparation</w:t>
      </w:r>
    </w:p>
    <w:p w14:paraId="7F70A6BD" w14:textId="5590A0F1" w:rsidR="00AD5F05" w:rsidRPr="005809EF" w:rsidRDefault="00AD5F05" w:rsidP="00AD5F05">
      <w:pPr>
        <w:pStyle w:val="citations"/>
      </w:pPr>
      <w:proofErr w:type="spellStart"/>
      <w:r>
        <w:t>Vagni</w:t>
      </w:r>
      <w:proofErr w:type="spellEnd"/>
      <w:r>
        <w:t>, G., and Breen, R</w:t>
      </w:r>
      <w:r w:rsidR="00083E2C">
        <w:t xml:space="preserve"> “The Motherhood Class Gap.”</w:t>
      </w:r>
    </w:p>
    <w:p w14:paraId="1FB9AC41" w14:textId="77777777" w:rsidR="00AD5F05" w:rsidRDefault="00AD5F05" w:rsidP="00AD5F05">
      <w:pPr>
        <w:pStyle w:val="citations"/>
        <w:ind w:left="0" w:firstLine="0"/>
      </w:pPr>
    </w:p>
    <w:p w14:paraId="3111FC60" w14:textId="77777777" w:rsidR="00AD5F05" w:rsidRPr="005809EF" w:rsidRDefault="00AD5F05" w:rsidP="00AD5F05">
      <w:pPr>
        <w:pStyle w:val="citations"/>
      </w:pPr>
      <w:proofErr w:type="spellStart"/>
      <w:r>
        <w:t>Vagni</w:t>
      </w:r>
      <w:proofErr w:type="spellEnd"/>
      <w:r>
        <w:t>, G., and Sullivan, O.</w:t>
      </w:r>
      <w:r w:rsidRPr="005809EF">
        <w:t xml:space="preserve"> “Couple Work-schedules and the Division of Labor.” </w:t>
      </w:r>
    </w:p>
    <w:p w14:paraId="1A0BC2A6" w14:textId="77777777" w:rsidR="00AD5F05" w:rsidRDefault="00AD5F05" w:rsidP="00AD5F05">
      <w:pPr>
        <w:pStyle w:val="citations"/>
      </w:pPr>
    </w:p>
    <w:p w14:paraId="1DA2706D" w14:textId="7205BA6B" w:rsidR="00626335" w:rsidRDefault="00AD5F05" w:rsidP="00B52E1E">
      <w:pPr>
        <w:pStyle w:val="citations"/>
      </w:pPr>
      <w:proofErr w:type="spellStart"/>
      <w:r w:rsidRPr="005809EF">
        <w:t>Vagni</w:t>
      </w:r>
      <w:proofErr w:type="spellEnd"/>
      <w:r w:rsidRPr="005809EF">
        <w:t>, G.</w:t>
      </w:r>
      <w:r w:rsidR="00774927">
        <w:t xml:space="preserve"> </w:t>
      </w:r>
      <w:r w:rsidRPr="005809EF">
        <w:t>“</w:t>
      </w:r>
      <w:r w:rsidR="00FC0E44">
        <w:t xml:space="preserve">The </w:t>
      </w:r>
      <w:r w:rsidR="00554F32">
        <w:t>I</w:t>
      </w:r>
      <w:r w:rsidR="00554F32" w:rsidRPr="00554F32">
        <w:t xml:space="preserve">ntra- and </w:t>
      </w:r>
      <w:r w:rsidR="00554F32">
        <w:t>I</w:t>
      </w:r>
      <w:r w:rsidR="00554F32" w:rsidRPr="00554F32">
        <w:t xml:space="preserve">ntergenerational </w:t>
      </w:r>
      <w:r w:rsidR="00554F32">
        <w:t>M</w:t>
      </w:r>
      <w:r w:rsidR="00554F32" w:rsidRPr="00554F32">
        <w:t>obility</w:t>
      </w:r>
      <w:r w:rsidR="00554F32">
        <w:t xml:space="preserve"> of </w:t>
      </w:r>
      <w:r w:rsidR="00FC0E44">
        <w:t>M</w:t>
      </w:r>
      <w:r w:rsidR="00FC0E44" w:rsidRPr="00FB50ED">
        <w:t>igrants</w:t>
      </w:r>
      <w:r w:rsidR="00FC0E44">
        <w:t xml:space="preserve"> in Switzerland.</w:t>
      </w:r>
      <w:r w:rsidRPr="005809EF">
        <w:t xml:space="preserve">” </w:t>
      </w:r>
    </w:p>
    <w:p w14:paraId="60CDA077" w14:textId="4B91F056" w:rsidR="00763DB9" w:rsidRDefault="00763DB9" w:rsidP="00B52E1E">
      <w:pPr>
        <w:pStyle w:val="citations"/>
      </w:pPr>
    </w:p>
    <w:p w14:paraId="38BDFDCA" w14:textId="75FD70FA" w:rsidR="00763DB9" w:rsidRDefault="00763DB9" w:rsidP="00763DB9">
      <w:pPr>
        <w:pStyle w:val="citations"/>
      </w:pPr>
      <w:proofErr w:type="spellStart"/>
      <w:r>
        <w:t>Vagni</w:t>
      </w:r>
      <w:proofErr w:type="spellEnd"/>
      <w:r>
        <w:t>, G., and Widmer, E.</w:t>
      </w:r>
      <w:r w:rsidRPr="005809EF">
        <w:t xml:space="preserve"> “Couple Time and Partnership Quality: </w:t>
      </w:r>
      <w:proofErr w:type="gramStart"/>
      <w:r w:rsidRPr="005809EF">
        <w:t>an</w:t>
      </w:r>
      <w:proofErr w:type="gramEnd"/>
      <w:r w:rsidRPr="005809EF">
        <w:t xml:space="preserve"> Empirica</w:t>
      </w:r>
      <w:r>
        <w:t>l Assessment using Diary Data.”</w:t>
      </w:r>
    </w:p>
    <w:p w14:paraId="6B85BE69" w14:textId="77777777" w:rsidR="00AD5F05" w:rsidRDefault="00AD5F05" w:rsidP="00AD5F05"/>
    <w:p w14:paraId="04E6BEC1" w14:textId="514ABDFA" w:rsidR="00AD5F05" w:rsidRDefault="00AD5F05" w:rsidP="00033E24">
      <w:pPr>
        <w:pStyle w:val="citations"/>
      </w:pPr>
      <w:proofErr w:type="spellStart"/>
      <w:r w:rsidRPr="0029070B">
        <w:t>Breznau</w:t>
      </w:r>
      <w:proofErr w:type="spellEnd"/>
      <w:r w:rsidRPr="0029070B">
        <w:t xml:space="preserve"> N., Rinke E. M., </w:t>
      </w:r>
      <w:proofErr w:type="spellStart"/>
      <w:r w:rsidRPr="0029070B">
        <w:t>Wuttke</w:t>
      </w:r>
      <w:proofErr w:type="spellEnd"/>
      <w:r>
        <w:t xml:space="preserve"> A., ..., </w:t>
      </w:r>
      <w:proofErr w:type="spellStart"/>
      <w:r>
        <w:t>Vagni</w:t>
      </w:r>
      <w:proofErr w:type="spellEnd"/>
      <w:r>
        <w:t xml:space="preserve"> G, ... </w:t>
      </w:r>
      <w:proofErr w:type="spellStart"/>
      <w:r>
        <w:t>Żółtak</w:t>
      </w:r>
      <w:proofErr w:type="spellEnd"/>
      <w:r>
        <w:t xml:space="preserve"> T., “</w:t>
      </w:r>
      <w:r w:rsidRPr="0029070B">
        <w:t>The Crowdsourced Replication Initiative: Investigating Immigration and Social Policy Preferences using Meta-Science</w:t>
      </w:r>
      <w:r>
        <w:t>”</w:t>
      </w:r>
      <w:r w:rsidR="00FD0D16">
        <w:t xml:space="preserve">. </w:t>
      </w:r>
    </w:p>
    <w:p w14:paraId="57DFC0CC" w14:textId="77777777" w:rsidR="00236F4F" w:rsidRDefault="00236F4F" w:rsidP="006200A2"/>
    <w:p w14:paraId="55A2D174" w14:textId="0EC4DA45" w:rsidR="00015CE2" w:rsidRPr="000E1F04" w:rsidRDefault="00015CE2" w:rsidP="000E1F04">
      <w:pPr>
        <w:pStyle w:val="Heading1"/>
      </w:pPr>
      <w:r w:rsidRPr="00242600">
        <w:t xml:space="preserve">Teaching experience </w:t>
      </w:r>
    </w:p>
    <w:p w14:paraId="0D5E9C3D" w14:textId="5FCA236A" w:rsidR="00DE6673" w:rsidRDefault="00DE6673" w:rsidP="00DE6673">
      <w:pPr>
        <w:ind w:left="1416" w:hanging="1416"/>
      </w:pPr>
      <w:r>
        <w:t>2020</w:t>
      </w:r>
      <w:r>
        <w:tab/>
      </w:r>
      <w:r w:rsidR="00877A9D">
        <w:t>Matching for Causal Inference (</w:t>
      </w:r>
      <w:r w:rsidR="00877A9D" w:rsidRPr="00877A9D">
        <w:rPr>
          <w:i/>
          <w:iCs/>
        </w:rPr>
        <w:t>lecture</w:t>
      </w:r>
      <w:r w:rsidR="00877A9D">
        <w:t>)</w:t>
      </w:r>
      <w:r>
        <w:t xml:space="preserve">. </w:t>
      </w:r>
      <w:r w:rsidR="00877A9D">
        <w:t>Social Policy D</w:t>
      </w:r>
      <w:r>
        <w:t xml:space="preserve">epartment, University of Oxford. </w:t>
      </w:r>
    </w:p>
    <w:p w14:paraId="2A5907D7" w14:textId="77777777" w:rsidR="00AA64A7" w:rsidRDefault="00AA64A7" w:rsidP="000E0071"/>
    <w:p w14:paraId="7517B522" w14:textId="2AC8959B" w:rsidR="00AA64A7" w:rsidRDefault="00747C2F" w:rsidP="00AA64A7">
      <w:pPr>
        <w:ind w:left="1416" w:hanging="1416"/>
      </w:pPr>
      <w:r>
        <w:t xml:space="preserve">2019 </w:t>
      </w:r>
      <w:r>
        <w:tab/>
      </w:r>
      <w:r w:rsidR="006C3DF6">
        <w:t xml:space="preserve">Teaching Assistant. </w:t>
      </w:r>
      <w:r w:rsidR="004B2D82" w:rsidRPr="004B2D82">
        <w:t>Advanced Quantitative Methods</w:t>
      </w:r>
      <w:r w:rsidR="002F484C">
        <w:t>. Department of Sociology</w:t>
      </w:r>
      <w:r>
        <w:t xml:space="preserve">, University of Oxford. </w:t>
      </w:r>
    </w:p>
    <w:p w14:paraId="675F9B10" w14:textId="77777777" w:rsidR="000B5A38" w:rsidRDefault="000B5A38" w:rsidP="000B5A38">
      <w:pPr>
        <w:ind w:left="1416" w:hanging="1416"/>
      </w:pPr>
    </w:p>
    <w:p w14:paraId="374B85FA" w14:textId="683F0C55" w:rsidR="000B5A38" w:rsidRDefault="000B5A38" w:rsidP="00AB7326">
      <w:pPr>
        <w:ind w:left="1416" w:hanging="1416"/>
      </w:pPr>
      <w:r>
        <w:t xml:space="preserve">2019 </w:t>
      </w:r>
      <w:r>
        <w:tab/>
        <w:t xml:space="preserve">Teaching Assistant. </w:t>
      </w:r>
      <w:r w:rsidR="006619C8" w:rsidRPr="006619C8">
        <w:t>R</w:t>
      </w:r>
      <w:r w:rsidR="00FB50ED">
        <w:t xml:space="preserve">: </w:t>
      </w:r>
      <w:proofErr w:type="spellStart"/>
      <w:r w:rsidR="006619C8" w:rsidRPr="006619C8">
        <w:t>Visualising</w:t>
      </w:r>
      <w:proofErr w:type="spellEnd"/>
      <w:r w:rsidR="006619C8" w:rsidRPr="006619C8">
        <w:t xml:space="preserve"> your data</w:t>
      </w:r>
      <w:r>
        <w:t xml:space="preserve">. </w:t>
      </w:r>
      <w:r w:rsidR="00AB7326">
        <w:t xml:space="preserve">IT department, University of Oxford. </w:t>
      </w:r>
    </w:p>
    <w:p w14:paraId="6C203332" w14:textId="77777777" w:rsidR="00AA64A7" w:rsidRDefault="00AA64A7" w:rsidP="000B5A38"/>
    <w:p w14:paraId="624A3D95" w14:textId="3D744DF2" w:rsidR="00015CE2" w:rsidRDefault="003A7010" w:rsidP="00015CE2">
      <w:pPr>
        <w:ind w:left="1416" w:hanging="1416"/>
      </w:pPr>
      <w:r>
        <w:t xml:space="preserve">2018 </w:t>
      </w:r>
      <w:r>
        <w:tab/>
        <w:t>Introduction to R and Reproducible R</w:t>
      </w:r>
      <w:r w:rsidR="00015CE2">
        <w:t xml:space="preserve">esearch. IT department, University of Oxford. </w:t>
      </w:r>
    </w:p>
    <w:p w14:paraId="5529734A" w14:textId="77777777" w:rsidR="00015CE2" w:rsidRDefault="00015CE2" w:rsidP="00015CE2">
      <w:pPr>
        <w:ind w:left="1416" w:hanging="1416"/>
      </w:pPr>
    </w:p>
    <w:p w14:paraId="3238C8E2" w14:textId="77777777" w:rsidR="00015CE2" w:rsidRDefault="00015CE2" w:rsidP="00015CE2">
      <w:pPr>
        <w:ind w:left="1416" w:hanging="1416"/>
      </w:pPr>
      <w:r>
        <w:t xml:space="preserve">2017 </w:t>
      </w:r>
      <w:r>
        <w:tab/>
        <w:t xml:space="preserve">Introduction to Sociology. Magdalen College, University of Oxford. Outreach program (summer). </w:t>
      </w:r>
    </w:p>
    <w:p w14:paraId="4F2EE8B9" w14:textId="77777777" w:rsidR="00015CE2" w:rsidRDefault="00015CE2" w:rsidP="00015CE2"/>
    <w:p w14:paraId="651B9E02" w14:textId="7F5A38E8" w:rsidR="0020105C" w:rsidRPr="00242600" w:rsidRDefault="0020105C" w:rsidP="0020105C">
      <w:pPr>
        <w:pStyle w:val="Heading1"/>
      </w:pPr>
      <w:r w:rsidRPr="00242600">
        <w:t>Affili</w:t>
      </w:r>
      <w:r w:rsidR="00EC5345" w:rsidRPr="00242600">
        <w:t>ations and Academic Memberships</w:t>
      </w:r>
    </w:p>
    <w:p w14:paraId="0FA53184" w14:textId="3A0FA4D6" w:rsidR="0020105C" w:rsidRPr="00242600" w:rsidRDefault="0020105C" w:rsidP="000F7876">
      <w:r w:rsidRPr="00242600">
        <w:t xml:space="preserve">Affiliate </w:t>
      </w:r>
      <w:r w:rsidRPr="00242600">
        <w:tab/>
      </w:r>
      <w:r w:rsidR="000F7876" w:rsidRPr="000F7876">
        <w:rPr>
          <w:b/>
          <w:bCs/>
        </w:rPr>
        <w:t>Associate Member</w:t>
      </w:r>
      <w:r w:rsidR="000F7876">
        <w:t>. N</w:t>
      </w:r>
      <w:r w:rsidRPr="00242600">
        <w:t xml:space="preserve">uffield College. Oxford. </w:t>
      </w:r>
    </w:p>
    <w:p w14:paraId="4F695983" w14:textId="77777777" w:rsidR="0020105C" w:rsidRPr="00242600" w:rsidRDefault="0020105C" w:rsidP="0020105C"/>
    <w:p w14:paraId="179BD826" w14:textId="77777777" w:rsidR="0020105C" w:rsidRPr="00242600" w:rsidRDefault="0020105C" w:rsidP="0020105C">
      <w:pPr>
        <w:ind w:left="1416" w:hanging="1416"/>
      </w:pPr>
      <w:r w:rsidRPr="00242600">
        <w:lastRenderedPageBreak/>
        <w:t xml:space="preserve">Member </w:t>
      </w:r>
      <w:r w:rsidRPr="00242600">
        <w:tab/>
        <w:t xml:space="preserve">European Sociological Association (ESA). </w:t>
      </w:r>
      <w:r w:rsidRPr="00242600">
        <w:br/>
        <w:t xml:space="preserve">International Sociological Association (ISA), RC-28. </w:t>
      </w:r>
      <w:r w:rsidRPr="00242600">
        <w:br/>
        <w:t xml:space="preserve">The Royal Statistical Society (RSS). </w:t>
      </w:r>
      <w:r w:rsidRPr="00242600">
        <w:br/>
        <w:t xml:space="preserve">International Association of Time Use Research (IATUR). </w:t>
      </w:r>
    </w:p>
    <w:p w14:paraId="50BFF050" w14:textId="144D8CCC" w:rsidR="0020105C" w:rsidRPr="00242600" w:rsidRDefault="0020105C" w:rsidP="0020105C">
      <w:pPr>
        <w:ind w:left="1416" w:hanging="1416"/>
      </w:pPr>
      <w:r w:rsidRPr="00242600">
        <w:tab/>
        <w:t>Sequence Analysis Associatio</w:t>
      </w:r>
      <w:r w:rsidR="00B71B0C">
        <w:t>n (SSA).</w:t>
      </w:r>
    </w:p>
    <w:p w14:paraId="5FC2F9EF" w14:textId="77777777" w:rsidR="00015CE2" w:rsidRDefault="00015CE2" w:rsidP="00015CE2"/>
    <w:p w14:paraId="392A1831" w14:textId="79B6113A" w:rsidR="008E5BA7" w:rsidRDefault="008E5BA7" w:rsidP="004A06BF">
      <w:pPr>
        <w:pStyle w:val="Heading1"/>
      </w:pPr>
      <w:r w:rsidRPr="00242600">
        <w:t xml:space="preserve">Scientific Event Organisation </w:t>
      </w:r>
    </w:p>
    <w:p w14:paraId="1EEEF26D" w14:textId="77777777" w:rsidR="008E5BA7" w:rsidRDefault="008E5BA7" w:rsidP="008E5BA7">
      <w:pPr>
        <w:ind w:left="1416" w:hanging="1416"/>
      </w:pPr>
      <w:r>
        <w:t>2018</w:t>
      </w:r>
      <w:r>
        <w:tab/>
      </w:r>
      <w:r w:rsidRPr="008F7D3B">
        <w:t>201</w:t>
      </w:r>
      <w:r>
        <w:t xml:space="preserve">8 ESRC Research Methods Festival. Organizer and chair of the session “Social Sequence Analysis”. </w:t>
      </w:r>
    </w:p>
    <w:p w14:paraId="4FD71311" w14:textId="77777777" w:rsidR="008E5BA7" w:rsidRDefault="008E5BA7" w:rsidP="008E5BA7"/>
    <w:p w14:paraId="09035A5B" w14:textId="77777777" w:rsidR="008E5BA7" w:rsidRDefault="008E5BA7" w:rsidP="008E5BA7">
      <w:pPr>
        <w:ind w:left="1416" w:hanging="1416"/>
      </w:pPr>
      <w:r>
        <w:t>2018</w:t>
      </w:r>
      <w:r>
        <w:tab/>
      </w:r>
      <w:proofErr w:type="spellStart"/>
      <w:r>
        <w:t>PopFest</w:t>
      </w:r>
      <w:proofErr w:type="spellEnd"/>
      <w:r>
        <w:t xml:space="preserve"> 2018: 26</w:t>
      </w:r>
      <w:r w:rsidRPr="006313EE">
        <w:t>th Annual Po</w:t>
      </w:r>
      <w:r>
        <w:t>pulation Postgraduate Conference. Nuffield College, University of Oxford. Main organizer of the conference. Student-lead conference. Raised ~ £9,000.</w:t>
      </w:r>
    </w:p>
    <w:p w14:paraId="60AE0D1A" w14:textId="77777777" w:rsidR="008E5BA7" w:rsidRDefault="008E5BA7" w:rsidP="008E5BA7"/>
    <w:p w14:paraId="7485AD9A" w14:textId="15155BF5" w:rsidR="00115150" w:rsidRPr="00CB033A" w:rsidRDefault="008E5BA7" w:rsidP="00CB033A">
      <w:pPr>
        <w:ind w:left="1416" w:hanging="1416"/>
      </w:pPr>
      <w:r>
        <w:t>2016</w:t>
      </w:r>
      <w:r>
        <w:tab/>
        <w:t xml:space="preserve">2016 </w:t>
      </w:r>
      <w:r w:rsidRPr="00242600">
        <w:t xml:space="preserve">International Association of Time Use Research Conference, South Korea. Seoul National Universtiy. </w:t>
      </w:r>
      <w:r>
        <w:t xml:space="preserve">Organizer and chair of the session “Time with others”. </w:t>
      </w:r>
    </w:p>
    <w:p w14:paraId="1745FA85" w14:textId="77777777" w:rsidR="00643C25" w:rsidRPr="00643C25" w:rsidRDefault="00643C25" w:rsidP="00643C25"/>
    <w:p w14:paraId="31F4A529" w14:textId="1CAB33D6" w:rsidR="0039076B" w:rsidRPr="00242600" w:rsidRDefault="00CB033A" w:rsidP="0039076B">
      <w:pPr>
        <w:pStyle w:val="Heading1"/>
      </w:pPr>
      <w:r w:rsidRPr="00242600">
        <w:t>Awards and Funding</w:t>
      </w:r>
    </w:p>
    <w:p w14:paraId="7B9E4004" w14:textId="1298092C" w:rsidR="00D30993" w:rsidRDefault="00D30993" w:rsidP="00D30993">
      <w:r w:rsidRPr="00D30993">
        <w:t xml:space="preserve">2019-2020 </w:t>
      </w:r>
      <w:r>
        <w:tab/>
      </w:r>
      <w:r w:rsidRPr="00D30993">
        <w:t xml:space="preserve">Early </w:t>
      </w:r>
      <w:proofErr w:type="spellStart"/>
      <w:r w:rsidRPr="00D30993">
        <w:t>Postdoc.Mobility</w:t>
      </w:r>
      <w:proofErr w:type="spellEnd"/>
      <w:r w:rsidRPr="00D30993">
        <w:t xml:space="preserve"> (Swiss National Science Foundation) </w:t>
      </w:r>
    </w:p>
    <w:p w14:paraId="027B1DD1" w14:textId="77777777" w:rsidR="00D30993" w:rsidRDefault="00D30993" w:rsidP="00D30993"/>
    <w:p w14:paraId="6375E300" w14:textId="5DE0E003" w:rsidR="00683CA8" w:rsidRDefault="00683CA8" w:rsidP="00683CA8">
      <w:pPr>
        <w:ind w:left="1416" w:hanging="1416"/>
      </w:pPr>
      <w:r>
        <w:t>2018</w:t>
      </w:r>
      <w:r>
        <w:tab/>
        <w:t>Nuffield College Travel Grant to attend the</w:t>
      </w:r>
      <w:r w:rsidR="00BE2F7D">
        <w:t xml:space="preserve"> 40th</w:t>
      </w:r>
      <w:r>
        <w:t xml:space="preserve"> International Time Use Conference in Budapest (Hungarian Academy of Sciences). </w:t>
      </w:r>
      <w:r w:rsidR="00BE2F7D">
        <w:t>24-26 October 2018</w:t>
      </w:r>
      <w:r w:rsidR="00573932">
        <w:t xml:space="preserve">. </w:t>
      </w:r>
      <w:r w:rsidR="00FE4D10">
        <w:t>Hungary.</w:t>
      </w:r>
    </w:p>
    <w:p w14:paraId="5478AAE2" w14:textId="77777777" w:rsidR="006F595F" w:rsidRDefault="006F595F" w:rsidP="00683CA8">
      <w:pPr>
        <w:ind w:left="1416" w:hanging="1416"/>
      </w:pPr>
    </w:p>
    <w:p w14:paraId="3E361023" w14:textId="3417EEC1" w:rsidR="006F595F" w:rsidRPr="006F595F" w:rsidRDefault="006F595F" w:rsidP="006F595F">
      <w:pPr>
        <w:ind w:left="1416" w:hanging="1416"/>
      </w:pPr>
      <w:r>
        <w:t>2018</w:t>
      </w:r>
      <w:r>
        <w:tab/>
        <w:t xml:space="preserve">Oxford Sociology Department Travel Grant to attend </w:t>
      </w:r>
      <w:r w:rsidRPr="00A94A86">
        <w:t>The International Symposium on Sequence Analysis (SA) and Related Methods</w:t>
      </w:r>
      <w:r>
        <w:t xml:space="preserve"> in Monte</w:t>
      </w:r>
      <w:r w:rsidR="000B64B5">
        <w:t xml:space="preserve"> </w:t>
      </w:r>
      <w:proofErr w:type="spellStart"/>
      <w:r>
        <w:t>Verita</w:t>
      </w:r>
      <w:proofErr w:type="spellEnd"/>
      <w:r>
        <w:t xml:space="preserve">, Switzerland. </w:t>
      </w:r>
      <w:r w:rsidRPr="000F21C2">
        <w:t>October 10–12, 2018</w:t>
      </w:r>
      <w:r>
        <w:t xml:space="preserve">. </w:t>
      </w:r>
    </w:p>
    <w:p w14:paraId="2CD5DA89" w14:textId="77777777" w:rsidR="00683CA8" w:rsidRPr="00242600" w:rsidRDefault="00683CA8" w:rsidP="000D6F86">
      <w:pPr>
        <w:ind w:left="1416" w:hanging="1416"/>
      </w:pPr>
    </w:p>
    <w:p w14:paraId="2357AD57" w14:textId="66E9130F" w:rsidR="002B1E69" w:rsidRDefault="0039076B" w:rsidP="000D6F86">
      <w:pPr>
        <w:ind w:left="1416" w:hanging="1416"/>
      </w:pPr>
      <w:r w:rsidRPr="00242600">
        <w:t>2017</w:t>
      </w:r>
      <w:r w:rsidR="00737EB2" w:rsidRPr="00242600">
        <w:t xml:space="preserve"> </w:t>
      </w:r>
      <w:r w:rsidR="00737EB2" w:rsidRPr="00242600">
        <w:tab/>
      </w:r>
      <w:r w:rsidR="000F0E4A" w:rsidRPr="00242600">
        <w:t xml:space="preserve">Brettschneider Exchange Fund. </w:t>
      </w:r>
      <w:r w:rsidR="00737EB2" w:rsidRPr="00242600">
        <w:t>Mario Einaudi Center for International Studies</w:t>
      </w:r>
      <w:r w:rsidR="00C9406F" w:rsidRPr="00242600">
        <w:t xml:space="preserve"> Cornell University</w:t>
      </w:r>
      <w:r w:rsidR="00737EB2" w:rsidRPr="00242600">
        <w:t xml:space="preserve">. </w:t>
      </w:r>
      <w:r w:rsidR="00322E1F" w:rsidRPr="00242600">
        <w:t>Full s</w:t>
      </w:r>
      <w:r w:rsidR="002E7316" w:rsidRPr="00242600">
        <w:t xml:space="preserve">cholarship to visit the </w:t>
      </w:r>
      <w:r w:rsidR="00164B97" w:rsidRPr="00242600">
        <w:t xml:space="preserve">Department of Sociology at Cornell University. </w:t>
      </w:r>
      <w:r w:rsidR="006815D8" w:rsidRPr="00242600">
        <w:t xml:space="preserve">United States. </w:t>
      </w:r>
      <w:r w:rsidR="006815D8">
        <w:t>(08</w:t>
      </w:r>
      <w:r w:rsidR="00047A70">
        <w:t>/17</w:t>
      </w:r>
      <w:r w:rsidR="006815D8">
        <w:rPr>
          <w:rFonts w:cs="Arial"/>
        </w:rPr>
        <w:t>−</w:t>
      </w:r>
      <w:r w:rsidR="0048128E">
        <w:t xml:space="preserve">12/17). </w:t>
      </w:r>
    </w:p>
    <w:p w14:paraId="4AB0CA63" w14:textId="77777777" w:rsidR="00AC4DFC" w:rsidRDefault="00AC4DFC" w:rsidP="000D6F86">
      <w:pPr>
        <w:ind w:left="1416" w:hanging="1416"/>
      </w:pPr>
    </w:p>
    <w:p w14:paraId="06A8FB0A" w14:textId="02ABD6F6" w:rsidR="00AC4DFC" w:rsidRPr="00242600" w:rsidRDefault="00AC4DFC" w:rsidP="000D6F86">
      <w:pPr>
        <w:ind w:left="1416" w:hanging="1416"/>
      </w:pPr>
      <w:r>
        <w:t>2017</w:t>
      </w:r>
      <w:r>
        <w:tab/>
      </w:r>
      <w:r w:rsidR="00900319">
        <w:t>Nuffield College T</w:t>
      </w:r>
      <w:r>
        <w:t>ravel Grant to attend RC-28 Con</w:t>
      </w:r>
      <w:r w:rsidR="0056640F">
        <w:t xml:space="preserve">ference in Columbia University. </w:t>
      </w:r>
      <w:r w:rsidR="00953028">
        <w:t xml:space="preserve">August </w:t>
      </w:r>
      <w:proofErr w:type="gramStart"/>
      <w:r w:rsidR="00953028">
        <w:t>8-10</w:t>
      </w:r>
      <w:proofErr w:type="gramEnd"/>
      <w:r w:rsidR="0056640F">
        <w:t xml:space="preserve"> 2017. </w:t>
      </w:r>
    </w:p>
    <w:p w14:paraId="68F5BC8E" w14:textId="77777777" w:rsidR="00124AAA" w:rsidRPr="00242600" w:rsidRDefault="00124AAA" w:rsidP="0039076B"/>
    <w:p w14:paraId="5223F2B1" w14:textId="4378AF52" w:rsidR="00124AAA" w:rsidRPr="00242600" w:rsidRDefault="00124AAA" w:rsidP="002642E5">
      <w:pPr>
        <w:ind w:left="1416" w:hanging="1416"/>
      </w:pPr>
      <w:r w:rsidRPr="00242600">
        <w:t xml:space="preserve">2017 </w:t>
      </w:r>
      <w:r w:rsidR="00871541" w:rsidRPr="00242600">
        <w:tab/>
      </w:r>
      <w:r w:rsidR="00622C07" w:rsidRPr="00242600">
        <w:t xml:space="preserve">Research Visit Award, </w:t>
      </w:r>
      <w:r w:rsidR="00871541" w:rsidRPr="00242600">
        <w:t>Institut</w:t>
      </w:r>
      <w:r w:rsidR="00275F45" w:rsidRPr="00242600">
        <w:t xml:space="preserve"> Nationa</w:t>
      </w:r>
      <w:r w:rsidR="00E74FC1" w:rsidRPr="00242600">
        <w:t xml:space="preserve">l de Démographie (INED), Paris. </w:t>
      </w:r>
      <w:r w:rsidR="00C83D99" w:rsidRPr="00242600">
        <w:t xml:space="preserve">France. </w:t>
      </w:r>
      <w:r w:rsidR="00C83D99">
        <w:t>(</w:t>
      </w:r>
      <w:r w:rsidR="00C30BBD">
        <w:t>04</w:t>
      </w:r>
      <w:r w:rsidR="00047A70">
        <w:t>/17</w:t>
      </w:r>
      <w:r w:rsidR="00C83D99">
        <w:t>)</w:t>
      </w:r>
    </w:p>
    <w:p w14:paraId="5854873E" w14:textId="77777777" w:rsidR="0039076B" w:rsidRPr="00242600" w:rsidRDefault="0039076B" w:rsidP="0039076B"/>
    <w:p w14:paraId="3D4BF1A2" w14:textId="1862357C" w:rsidR="008514A2" w:rsidRPr="00242600" w:rsidRDefault="0039076B" w:rsidP="00D169A5">
      <w:pPr>
        <w:ind w:left="1416" w:hanging="1416"/>
      </w:pPr>
      <w:r w:rsidRPr="00242600">
        <w:t>2015</w:t>
      </w:r>
      <w:r w:rsidR="00113933">
        <w:rPr>
          <w:rFonts w:cs="Arial"/>
        </w:rPr>
        <w:t>−</w:t>
      </w:r>
      <w:r w:rsidRPr="00242600">
        <w:t xml:space="preserve">2018 </w:t>
      </w:r>
      <w:r w:rsidRPr="00242600">
        <w:tab/>
      </w:r>
      <w:r w:rsidR="009B3F4D" w:rsidRPr="00242600">
        <w:t>E</w:t>
      </w:r>
      <w:r w:rsidR="001E3514" w:rsidRPr="00242600">
        <w:t>RC Scholarship</w:t>
      </w:r>
      <w:r w:rsidR="00D169A5" w:rsidRPr="00242600">
        <w:t xml:space="preserve"> (3 years)</w:t>
      </w:r>
      <w:r w:rsidR="007A6B31" w:rsidRPr="00242600">
        <w:t xml:space="preserve"> f</w:t>
      </w:r>
      <w:r w:rsidR="001E3514" w:rsidRPr="00242600">
        <w:t xml:space="preserve">or PhD </w:t>
      </w:r>
      <w:proofErr w:type="gramStart"/>
      <w:r w:rsidR="001E3514" w:rsidRPr="00242600">
        <w:t>project :</w:t>
      </w:r>
      <w:proofErr w:type="gramEnd"/>
      <w:r w:rsidR="00D169A5" w:rsidRPr="00242600">
        <w:t xml:space="preserve"> </w:t>
      </w:r>
      <w:r w:rsidR="001E3514" w:rsidRPr="00242600">
        <w:t>« </w:t>
      </w:r>
      <w:r w:rsidR="008514A2" w:rsidRPr="00242600">
        <w:t>Family time,</w:t>
      </w:r>
      <w:r w:rsidR="00D169A5" w:rsidRPr="00242600">
        <w:t xml:space="preserve"> </w:t>
      </w:r>
      <w:r w:rsidR="00C03F5E" w:rsidRPr="00242600">
        <w:t>Conjugal time and Time with O</w:t>
      </w:r>
      <w:r w:rsidR="001E3514" w:rsidRPr="00242600">
        <w:t>thers in Post-</w:t>
      </w:r>
      <w:r w:rsidR="00F15250" w:rsidRPr="00242600">
        <w:t>Industrial S</w:t>
      </w:r>
      <w:r w:rsidR="005D3C37" w:rsidRPr="00242600">
        <w:t>ocietie</w:t>
      </w:r>
      <w:r w:rsidR="001E3514" w:rsidRPr="00242600">
        <w:t xml:space="preserve">s ». </w:t>
      </w:r>
      <w:r w:rsidR="007A6B31" w:rsidRPr="00242600">
        <w:t>University of Oxford. </w:t>
      </w:r>
      <w:r w:rsidR="006E6834" w:rsidRPr="00242600">
        <w:t xml:space="preserve">UK. </w:t>
      </w:r>
    </w:p>
    <w:p w14:paraId="3DD5307D" w14:textId="77777777" w:rsidR="0039076B" w:rsidRPr="00242600" w:rsidRDefault="0039076B" w:rsidP="0039076B"/>
    <w:p w14:paraId="4F2B16F3" w14:textId="16FB0329" w:rsidR="0039076B" w:rsidRPr="00242600" w:rsidRDefault="0039076B" w:rsidP="0039076B">
      <w:pPr>
        <w:ind w:left="1416" w:hanging="1416"/>
      </w:pPr>
      <w:r w:rsidRPr="00242600">
        <w:t xml:space="preserve">2016 </w:t>
      </w:r>
      <w:r w:rsidRPr="00242600">
        <w:tab/>
        <w:t xml:space="preserve">Best Student Paper Award (Bronze). 38th International Association for Time Use Research. Seoul, Korea, July 22, 2016. </w:t>
      </w:r>
    </w:p>
    <w:p w14:paraId="36B505B3" w14:textId="77777777" w:rsidR="0039076B" w:rsidRPr="00242600" w:rsidRDefault="0039076B" w:rsidP="0039076B">
      <w:pPr>
        <w:ind w:left="1416" w:hanging="1416"/>
      </w:pPr>
    </w:p>
    <w:p w14:paraId="5F24C947" w14:textId="35427979" w:rsidR="0039076B" w:rsidRPr="00242600" w:rsidRDefault="0039076B" w:rsidP="0039076B">
      <w:r w:rsidRPr="00242600">
        <w:t xml:space="preserve">2014 </w:t>
      </w:r>
      <w:r w:rsidRPr="00242600">
        <w:tab/>
      </w:r>
      <w:r w:rsidRPr="00242600">
        <w:tab/>
      </w:r>
      <w:r w:rsidR="004657C4" w:rsidRPr="00242600">
        <w:t xml:space="preserve">Prize of Best Master Thesis in </w:t>
      </w:r>
      <w:r w:rsidRPr="00242600">
        <w:t xml:space="preserve">Sociology. University of Geneva. </w:t>
      </w:r>
    </w:p>
    <w:p w14:paraId="6F4EB899" w14:textId="3A0CC70F" w:rsidR="005A71B8" w:rsidRPr="00242600" w:rsidRDefault="005A71B8" w:rsidP="004128B8">
      <w:pPr>
        <w:ind w:left="2120" w:hanging="2120"/>
      </w:pPr>
    </w:p>
    <w:p w14:paraId="4F57F752" w14:textId="0E0E5580" w:rsidR="00165D33" w:rsidRPr="00242600" w:rsidRDefault="00EB5167" w:rsidP="0089382F">
      <w:pPr>
        <w:pStyle w:val="Heading1"/>
      </w:pPr>
      <w:r w:rsidRPr="00242600">
        <w:t xml:space="preserve">Skills </w:t>
      </w:r>
      <w:r w:rsidR="00163647" w:rsidRPr="00242600">
        <w:t xml:space="preserve"> </w:t>
      </w:r>
    </w:p>
    <w:p w14:paraId="33A1AD6D" w14:textId="77777777" w:rsidR="00447A86" w:rsidRPr="00242600" w:rsidRDefault="00447A86" w:rsidP="00163647">
      <w:r w:rsidRPr="00242600">
        <w:t xml:space="preserve">Languages </w:t>
      </w:r>
    </w:p>
    <w:p w14:paraId="36B07006" w14:textId="7B8ABBFD" w:rsidR="00311559" w:rsidRPr="00242600" w:rsidRDefault="00447A86" w:rsidP="00163647">
      <w:r w:rsidRPr="00242600">
        <w:tab/>
        <w:t>French (</w:t>
      </w:r>
      <w:r w:rsidR="00F608AA" w:rsidRPr="00242600">
        <w:t>Fluent</w:t>
      </w:r>
      <w:r w:rsidRPr="00242600">
        <w:t>), English (</w:t>
      </w:r>
      <w:r w:rsidR="00F608AA" w:rsidRPr="00242600">
        <w:t>Fluent</w:t>
      </w:r>
      <w:r w:rsidRPr="00242600">
        <w:t xml:space="preserve">), Italian (Intermediate), German (Beginner). </w:t>
      </w:r>
    </w:p>
    <w:p w14:paraId="1E17CB0E" w14:textId="2DFFBF25" w:rsidR="00EB5167" w:rsidRPr="00242600" w:rsidRDefault="00EB5167" w:rsidP="00163647"/>
    <w:p w14:paraId="20F412E8" w14:textId="6A46181C" w:rsidR="00144EF1" w:rsidRPr="00242600" w:rsidRDefault="00165D33" w:rsidP="00163647">
      <w:r w:rsidRPr="00242600">
        <w:t xml:space="preserve">Programing </w:t>
      </w:r>
      <w:r w:rsidR="00163647" w:rsidRPr="00242600">
        <w:t xml:space="preserve">Languages </w:t>
      </w:r>
      <w:r w:rsidR="00144EF1" w:rsidRPr="00242600">
        <w:tab/>
      </w:r>
    </w:p>
    <w:p w14:paraId="34F402A3" w14:textId="4E860CEC" w:rsidR="00163647" w:rsidRPr="00242600" w:rsidRDefault="00163647" w:rsidP="00144EF1">
      <w:pPr>
        <w:ind w:firstLine="708"/>
      </w:pPr>
      <w:r w:rsidRPr="00242600">
        <w:t xml:space="preserve">R (expert), Rcpp, Python (intermediate), C++ (beginner) </w:t>
      </w:r>
    </w:p>
    <w:p w14:paraId="7A6723ED" w14:textId="77777777" w:rsidR="00144EF1" w:rsidRPr="00242600" w:rsidRDefault="00144EF1" w:rsidP="00163647"/>
    <w:p w14:paraId="7238D8C7" w14:textId="77777777" w:rsidR="00144EF1" w:rsidRPr="00850BA5" w:rsidRDefault="00163647" w:rsidP="00144EF1">
      <w:pPr>
        <w:rPr>
          <w:i/>
          <w:iCs/>
        </w:rPr>
      </w:pPr>
      <w:r w:rsidRPr="00850BA5">
        <w:rPr>
          <w:i/>
          <w:iCs/>
        </w:rPr>
        <w:t xml:space="preserve">Statistics </w:t>
      </w:r>
      <w:r w:rsidR="00144EF1" w:rsidRPr="00850BA5">
        <w:rPr>
          <w:i/>
          <w:iCs/>
        </w:rPr>
        <w:tab/>
      </w:r>
    </w:p>
    <w:p w14:paraId="346D47B4" w14:textId="12A28ED9" w:rsidR="00163647" w:rsidRPr="00242600" w:rsidRDefault="00163647" w:rsidP="00144EF1">
      <w:pPr>
        <w:ind w:left="700"/>
      </w:pPr>
      <w:r w:rsidRPr="00242600">
        <w:lastRenderedPageBreak/>
        <w:t>Sequence Analysis (advanced), Clus</w:t>
      </w:r>
      <w:r w:rsidR="00144EF1" w:rsidRPr="00242600">
        <w:t xml:space="preserve">tering Analysis (intermediate), </w:t>
      </w:r>
      <w:r w:rsidRPr="00242600">
        <w:t>Ordinary Least Squares (intermediate),</w:t>
      </w:r>
      <w:r w:rsidR="00144EF1" w:rsidRPr="00242600">
        <w:t xml:space="preserve"> Structural Equations Modelling </w:t>
      </w:r>
      <w:r w:rsidRPr="00242600">
        <w:t>(intermediate), Multiple Correspondence Analysis (intermediate), Network A</w:t>
      </w:r>
      <w:r w:rsidR="00BE29C2" w:rsidRPr="00242600">
        <w:t xml:space="preserve">nalysis (intermediate/beginner). </w:t>
      </w:r>
    </w:p>
    <w:p w14:paraId="2F38F2DE" w14:textId="06D71950" w:rsidR="00A21429" w:rsidRDefault="00A21429" w:rsidP="00A21429"/>
    <w:p w14:paraId="737C6F2D" w14:textId="0B343D84" w:rsidR="00850BA5" w:rsidRPr="00D82762" w:rsidRDefault="00850BA5" w:rsidP="00850BA5">
      <w:pPr>
        <w:pStyle w:val="Heading1"/>
      </w:pPr>
      <w:r>
        <w:t>Outreach</w:t>
      </w:r>
    </w:p>
    <w:p w14:paraId="07C213CD" w14:textId="3E246F26" w:rsidR="00850BA5" w:rsidRPr="00850BA5" w:rsidRDefault="00850BA5" w:rsidP="00850BA5">
      <w:pPr>
        <w:ind w:left="700" w:hanging="700"/>
      </w:pPr>
      <w:r w:rsidRPr="00850BA5">
        <w:t xml:space="preserve">2019 </w:t>
      </w:r>
      <w:r w:rsidRPr="00850BA5">
        <w:tab/>
        <w:t xml:space="preserve">« Traces of Shadows » sociological documentary about immigration in the U.S. in </w:t>
      </w:r>
      <w:proofErr w:type="spellStart"/>
      <w:r w:rsidRPr="00850BA5">
        <w:t>collaboaration</w:t>
      </w:r>
      <w:proofErr w:type="spellEnd"/>
      <w:r w:rsidRPr="00850BA5">
        <w:t xml:space="preserve"> with </w:t>
      </w:r>
      <w:r>
        <w:t xml:space="preserve">Prof. </w:t>
      </w:r>
      <w:proofErr w:type="spellStart"/>
      <w:r w:rsidRPr="00850BA5">
        <w:t>Asad</w:t>
      </w:r>
      <w:proofErr w:type="spellEnd"/>
      <w:r w:rsidRPr="00850BA5">
        <w:t xml:space="preserve"> L. </w:t>
      </w:r>
      <w:proofErr w:type="spellStart"/>
      <w:r w:rsidRPr="00850BA5">
        <w:t>Asad</w:t>
      </w:r>
      <w:proofErr w:type="spellEnd"/>
      <w:r w:rsidRPr="00850BA5">
        <w:t xml:space="preserve"> (</w:t>
      </w:r>
      <w:r>
        <w:t>Stanford</w:t>
      </w:r>
      <w:r w:rsidR="001217E7">
        <w:t xml:space="preserve"> University</w:t>
      </w:r>
      <w:r w:rsidRPr="00850BA5">
        <w:t>)</w:t>
      </w:r>
      <w:r>
        <w:t xml:space="preserve">. </w:t>
      </w:r>
      <w:r w:rsidRPr="006A33FD">
        <w:rPr>
          <w:i/>
          <w:iCs/>
        </w:rPr>
        <w:t>Official Selection</w:t>
      </w:r>
      <w:r>
        <w:t xml:space="preserve">: </w:t>
      </w:r>
      <w:proofErr w:type="spellStart"/>
      <w:r w:rsidRPr="00850BA5">
        <w:t>Ethnografilm</w:t>
      </w:r>
      <w:proofErr w:type="spellEnd"/>
      <w:r w:rsidRPr="00850BA5">
        <w:t xml:space="preserve"> Pari</w:t>
      </w:r>
      <w:r w:rsidR="006B1AC0">
        <w:t>s (</w:t>
      </w:r>
      <w:r w:rsidRPr="00850BA5">
        <w:t>201</w:t>
      </w:r>
      <w:r w:rsidR="006B1AC0">
        <w:t>9)</w:t>
      </w:r>
      <w:r w:rsidR="00B8574B">
        <w:t xml:space="preserve">. </w:t>
      </w:r>
      <w:r w:rsidR="00005643">
        <w:t>Director/cinematographer.</w:t>
      </w:r>
    </w:p>
    <w:p w14:paraId="3B7E5C17" w14:textId="77777777" w:rsidR="00850BA5" w:rsidRPr="00850BA5" w:rsidRDefault="00850BA5" w:rsidP="00850BA5">
      <w:pPr>
        <w:ind w:left="700" w:hanging="700"/>
      </w:pPr>
    </w:p>
    <w:p w14:paraId="04F2D906" w14:textId="2CEB6E9C" w:rsidR="00850BA5" w:rsidRPr="00A21429" w:rsidRDefault="00850BA5" w:rsidP="00570C3C">
      <w:pPr>
        <w:ind w:left="700" w:hanging="700"/>
      </w:pPr>
      <w:r w:rsidRPr="00850BA5">
        <w:t xml:space="preserve">2018 </w:t>
      </w:r>
      <w:r w:rsidRPr="00850BA5">
        <w:tab/>
        <w:t xml:space="preserve">« The Hidden Injuries of Dreams » experimental sociological film. </w:t>
      </w:r>
      <w:r w:rsidR="006A33FD" w:rsidRPr="006A33FD">
        <w:rPr>
          <w:i/>
          <w:iCs/>
        </w:rPr>
        <w:t>Official Selection</w:t>
      </w:r>
      <w:r w:rsidRPr="00850BA5">
        <w:t xml:space="preserve">: </w:t>
      </w:r>
      <w:proofErr w:type="spellStart"/>
      <w:r w:rsidRPr="00850BA5">
        <w:t>Aesthetica</w:t>
      </w:r>
      <w:proofErr w:type="spellEnd"/>
      <w:r w:rsidRPr="00850BA5">
        <w:t xml:space="preserve"> Short Film Festival 2018 (UK), Nottingham International Film Festival 2018 (UK), and Oxford International Film Festival 2018 (UK). </w:t>
      </w:r>
      <w:r w:rsidR="00005643">
        <w:t>Director/cinematographer.</w:t>
      </w:r>
      <w:bookmarkStart w:id="0" w:name="_GoBack"/>
      <w:bookmarkEnd w:id="0"/>
    </w:p>
    <w:sectPr w:rsidR="00850BA5" w:rsidRPr="00A21429" w:rsidSect="003F60DA">
      <w:pgSz w:w="11900" w:h="16840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00C62" w14:textId="77777777" w:rsidR="007F7EAA" w:rsidRDefault="007F7EAA" w:rsidP="00E11DF7">
      <w:r>
        <w:separator/>
      </w:r>
    </w:p>
  </w:endnote>
  <w:endnote w:type="continuationSeparator" w:id="0">
    <w:p w14:paraId="785CA628" w14:textId="77777777" w:rsidR="007F7EAA" w:rsidRDefault="007F7EAA" w:rsidP="00E1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BF59B" w14:textId="77777777" w:rsidR="007F7EAA" w:rsidRDefault="007F7EAA" w:rsidP="00E11DF7">
      <w:r>
        <w:separator/>
      </w:r>
    </w:p>
  </w:footnote>
  <w:footnote w:type="continuationSeparator" w:id="0">
    <w:p w14:paraId="50957E9A" w14:textId="77777777" w:rsidR="007F7EAA" w:rsidRDefault="007F7EAA" w:rsidP="00E11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FE"/>
    <w:rsid w:val="00002A6D"/>
    <w:rsid w:val="00005643"/>
    <w:rsid w:val="00011B80"/>
    <w:rsid w:val="00012CB0"/>
    <w:rsid w:val="000130C4"/>
    <w:rsid w:val="00015CE2"/>
    <w:rsid w:val="0002241F"/>
    <w:rsid w:val="000228E8"/>
    <w:rsid w:val="00026692"/>
    <w:rsid w:val="00031959"/>
    <w:rsid w:val="000330D1"/>
    <w:rsid w:val="00033E24"/>
    <w:rsid w:val="000353CA"/>
    <w:rsid w:val="00043302"/>
    <w:rsid w:val="00045AED"/>
    <w:rsid w:val="00047A70"/>
    <w:rsid w:val="00052822"/>
    <w:rsid w:val="00054334"/>
    <w:rsid w:val="000543C5"/>
    <w:rsid w:val="0005472D"/>
    <w:rsid w:val="00057233"/>
    <w:rsid w:val="000576C1"/>
    <w:rsid w:val="000623DE"/>
    <w:rsid w:val="00075097"/>
    <w:rsid w:val="00083E2C"/>
    <w:rsid w:val="000876B5"/>
    <w:rsid w:val="00092B14"/>
    <w:rsid w:val="00096049"/>
    <w:rsid w:val="000A5887"/>
    <w:rsid w:val="000A713B"/>
    <w:rsid w:val="000B0E70"/>
    <w:rsid w:val="000B3438"/>
    <w:rsid w:val="000B3BE7"/>
    <w:rsid w:val="000B5A38"/>
    <w:rsid w:val="000B64B5"/>
    <w:rsid w:val="000B7846"/>
    <w:rsid w:val="000C32B4"/>
    <w:rsid w:val="000C4566"/>
    <w:rsid w:val="000D6F86"/>
    <w:rsid w:val="000E0071"/>
    <w:rsid w:val="000E1F04"/>
    <w:rsid w:val="000E29BC"/>
    <w:rsid w:val="000E7B40"/>
    <w:rsid w:val="000F0E4A"/>
    <w:rsid w:val="000F21C2"/>
    <w:rsid w:val="000F64D0"/>
    <w:rsid w:val="000F6AB7"/>
    <w:rsid w:val="000F7876"/>
    <w:rsid w:val="0010286C"/>
    <w:rsid w:val="00113933"/>
    <w:rsid w:val="00115150"/>
    <w:rsid w:val="001217E7"/>
    <w:rsid w:val="00123C79"/>
    <w:rsid w:val="00124115"/>
    <w:rsid w:val="00124AAA"/>
    <w:rsid w:val="001261AF"/>
    <w:rsid w:val="00126349"/>
    <w:rsid w:val="00136AA6"/>
    <w:rsid w:val="001410CD"/>
    <w:rsid w:val="00141A1D"/>
    <w:rsid w:val="00144EF1"/>
    <w:rsid w:val="0015152D"/>
    <w:rsid w:val="00153326"/>
    <w:rsid w:val="001548F3"/>
    <w:rsid w:val="00156926"/>
    <w:rsid w:val="00161AA0"/>
    <w:rsid w:val="00162F66"/>
    <w:rsid w:val="00163647"/>
    <w:rsid w:val="00164B97"/>
    <w:rsid w:val="00165D33"/>
    <w:rsid w:val="00173871"/>
    <w:rsid w:val="0017392F"/>
    <w:rsid w:val="00174239"/>
    <w:rsid w:val="001761AB"/>
    <w:rsid w:val="00182533"/>
    <w:rsid w:val="001847B3"/>
    <w:rsid w:val="00185BD2"/>
    <w:rsid w:val="00197B4E"/>
    <w:rsid w:val="001A1412"/>
    <w:rsid w:val="001B591B"/>
    <w:rsid w:val="001C5F46"/>
    <w:rsid w:val="001C63A2"/>
    <w:rsid w:val="001D1BB2"/>
    <w:rsid w:val="001D44F6"/>
    <w:rsid w:val="001E21BA"/>
    <w:rsid w:val="001E3514"/>
    <w:rsid w:val="001F0436"/>
    <w:rsid w:val="001F5701"/>
    <w:rsid w:val="0020105C"/>
    <w:rsid w:val="00202845"/>
    <w:rsid w:val="002029BC"/>
    <w:rsid w:val="00203A57"/>
    <w:rsid w:val="002064A9"/>
    <w:rsid w:val="0021106D"/>
    <w:rsid w:val="00211A70"/>
    <w:rsid w:val="002329F5"/>
    <w:rsid w:val="00236586"/>
    <w:rsid w:val="00236F4F"/>
    <w:rsid w:val="00242600"/>
    <w:rsid w:val="00243EEF"/>
    <w:rsid w:val="00244B95"/>
    <w:rsid w:val="002508E4"/>
    <w:rsid w:val="002519B3"/>
    <w:rsid w:val="0025482E"/>
    <w:rsid w:val="002604C9"/>
    <w:rsid w:val="002642E5"/>
    <w:rsid w:val="00270753"/>
    <w:rsid w:val="00270AC8"/>
    <w:rsid w:val="00275F45"/>
    <w:rsid w:val="002764B5"/>
    <w:rsid w:val="00277BA5"/>
    <w:rsid w:val="00281DA6"/>
    <w:rsid w:val="00283C36"/>
    <w:rsid w:val="00284763"/>
    <w:rsid w:val="00287D9E"/>
    <w:rsid w:val="00290C39"/>
    <w:rsid w:val="002A0FF1"/>
    <w:rsid w:val="002B0107"/>
    <w:rsid w:val="002B1E69"/>
    <w:rsid w:val="002C5862"/>
    <w:rsid w:val="002D222C"/>
    <w:rsid w:val="002E4C07"/>
    <w:rsid w:val="002E712C"/>
    <w:rsid w:val="002E7316"/>
    <w:rsid w:val="002F484C"/>
    <w:rsid w:val="002F4928"/>
    <w:rsid w:val="002F7803"/>
    <w:rsid w:val="00300607"/>
    <w:rsid w:val="003015AA"/>
    <w:rsid w:val="00311559"/>
    <w:rsid w:val="00317C03"/>
    <w:rsid w:val="00322E1F"/>
    <w:rsid w:val="00334152"/>
    <w:rsid w:val="00346EEF"/>
    <w:rsid w:val="00357783"/>
    <w:rsid w:val="00362E1D"/>
    <w:rsid w:val="003638E3"/>
    <w:rsid w:val="00363EFC"/>
    <w:rsid w:val="00370B9C"/>
    <w:rsid w:val="00371BBD"/>
    <w:rsid w:val="003906A2"/>
    <w:rsid w:val="0039076B"/>
    <w:rsid w:val="00392BC1"/>
    <w:rsid w:val="003964DF"/>
    <w:rsid w:val="003A7010"/>
    <w:rsid w:val="003C03A6"/>
    <w:rsid w:val="003C4FB0"/>
    <w:rsid w:val="003D4748"/>
    <w:rsid w:val="003D67ED"/>
    <w:rsid w:val="003F1003"/>
    <w:rsid w:val="003F60DA"/>
    <w:rsid w:val="003F6C3A"/>
    <w:rsid w:val="00400FDC"/>
    <w:rsid w:val="00407268"/>
    <w:rsid w:val="00411F88"/>
    <w:rsid w:val="004128B8"/>
    <w:rsid w:val="00416DFE"/>
    <w:rsid w:val="00422F89"/>
    <w:rsid w:val="00426761"/>
    <w:rsid w:val="00432C72"/>
    <w:rsid w:val="004368BE"/>
    <w:rsid w:val="004446A1"/>
    <w:rsid w:val="00447A86"/>
    <w:rsid w:val="00463CEE"/>
    <w:rsid w:val="004657C4"/>
    <w:rsid w:val="00465B1D"/>
    <w:rsid w:val="004773D8"/>
    <w:rsid w:val="0048128E"/>
    <w:rsid w:val="00497B81"/>
    <w:rsid w:val="00497DDC"/>
    <w:rsid w:val="004A06BF"/>
    <w:rsid w:val="004A2F6B"/>
    <w:rsid w:val="004A31C5"/>
    <w:rsid w:val="004A451E"/>
    <w:rsid w:val="004B00B0"/>
    <w:rsid w:val="004B0A70"/>
    <w:rsid w:val="004B2D82"/>
    <w:rsid w:val="004B308D"/>
    <w:rsid w:val="004B3C3D"/>
    <w:rsid w:val="004C5858"/>
    <w:rsid w:val="004D40AA"/>
    <w:rsid w:val="004D59C3"/>
    <w:rsid w:val="004E0E79"/>
    <w:rsid w:val="004E2A67"/>
    <w:rsid w:val="004E3715"/>
    <w:rsid w:val="004E3E56"/>
    <w:rsid w:val="0050090B"/>
    <w:rsid w:val="0050466F"/>
    <w:rsid w:val="005064FB"/>
    <w:rsid w:val="00510D6C"/>
    <w:rsid w:val="005141B9"/>
    <w:rsid w:val="005176F8"/>
    <w:rsid w:val="005215F0"/>
    <w:rsid w:val="005238B5"/>
    <w:rsid w:val="00523D9D"/>
    <w:rsid w:val="00525250"/>
    <w:rsid w:val="0053357A"/>
    <w:rsid w:val="00554F32"/>
    <w:rsid w:val="005557A3"/>
    <w:rsid w:val="00557A34"/>
    <w:rsid w:val="0056640F"/>
    <w:rsid w:val="0056696D"/>
    <w:rsid w:val="00567B00"/>
    <w:rsid w:val="00570C3C"/>
    <w:rsid w:val="00573932"/>
    <w:rsid w:val="00574C50"/>
    <w:rsid w:val="00575DDF"/>
    <w:rsid w:val="0058088D"/>
    <w:rsid w:val="005809EF"/>
    <w:rsid w:val="005931AA"/>
    <w:rsid w:val="005A25F6"/>
    <w:rsid w:val="005A71B8"/>
    <w:rsid w:val="005B7E2F"/>
    <w:rsid w:val="005C2659"/>
    <w:rsid w:val="005D3C37"/>
    <w:rsid w:val="005D59DF"/>
    <w:rsid w:val="005E3376"/>
    <w:rsid w:val="005E6E54"/>
    <w:rsid w:val="0060301E"/>
    <w:rsid w:val="0060748B"/>
    <w:rsid w:val="00610100"/>
    <w:rsid w:val="00610408"/>
    <w:rsid w:val="006141A9"/>
    <w:rsid w:val="00614B1E"/>
    <w:rsid w:val="00615ED9"/>
    <w:rsid w:val="006200A2"/>
    <w:rsid w:val="00620F68"/>
    <w:rsid w:val="00622C07"/>
    <w:rsid w:val="00626335"/>
    <w:rsid w:val="006266EC"/>
    <w:rsid w:val="006267C8"/>
    <w:rsid w:val="00626CE2"/>
    <w:rsid w:val="00626D5B"/>
    <w:rsid w:val="006313EE"/>
    <w:rsid w:val="00631CEE"/>
    <w:rsid w:val="00632D63"/>
    <w:rsid w:val="00637417"/>
    <w:rsid w:val="00643418"/>
    <w:rsid w:val="00643C25"/>
    <w:rsid w:val="006449DD"/>
    <w:rsid w:val="00645B23"/>
    <w:rsid w:val="0065464C"/>
    <w:rsid w:val="0065661A"/>
    <w:rsid w:val="006619C8"/>
    <w:rsid w:val="00664174"/>
    <w:rsid w:val="006804A4"/>
    <w:rsid w:val="006815D8"/>
    <w:rsid w:val="00681620"/>
    <w:rsid w:val="00683CA8"/>
    <w:rsid w:val="00692F54"/>
    <w:rsid w:val="00693972"/>
    <w:rsid w:val="00695E38"/>
    <w:rsid w:val="006973AB"/>
    <w:rsid w:val="006A33FD"/>
    <w:rsid w:val="006A6D8B"/>
    <w:rsid w:val="006B1AC0"/>
    <w:rsid w:val="006C0366"/>
    <w:rsid w:val="006C34CB"/>
    <w:rsid w:val="006C3DF6"/>
    <w:rsid w:val="006C6EA9"/>
    <w:rsid w:val="006C792F"/>
    <w:rsid w:val="006E1E55"/>
    <w:rsid w:val="006E6834"/>
    <w:rsid w:val="006E6CD1"/>
    <w:rsid w:val="006E6FB4"/>
    <w:rsid w:val="006F29CA"/>
    <w:rsid w:val="006F595F"/>
    <w:rsid w:val="007039EA"/>
    <w:rsid w:val="007134F7"/>
    <w:rsid w:val="00715BD5"/>
    <w:rsid w:val="007223C4"/>
    <w:rsid w:val="00722794"/>
    <w:rsid w:val="00724EE9"/>
    <w:rsid w:val="00734DF3"/>
    <w:rsid w:val="00737EB2"/>
    <w:rsid w:val="00744467"/>
    <w:rsid w:val="00747C2F"/>
    <w:rsid w:val="007505B2"/>
    <w:rsid w:val="00763DB9"/>
    <w:rsid w:val="00766384"/>
    <w:rsid w:val="007707D4"/>
    <w:rsid w:val="00771836"/>
    <w:rsid w:val="00772708"/>
    <w:rsid w:val="00774927"/>
    <w:rsid w:val="007831AF"/>
    <w:rsid w:val="0079157C"/>
    <w:rsid w:val="007923C2"/>
    <w:rsid w:val="007938C1"/>
    <w:rsid w:val="007954E7"/>
    <w:rsid w:val="00797B0A"/>
    <w:rsid w:val="007A635D"/>
    <w:rsid w:val="007A6B31"/>
    <w:rsid w:val="007B5764"/>
    <w:rsid w:val="007B6C72"/>
    <w:rsid w:val="007D6E93"/>
    <w:rsid w:val="007E1019"/>
    <w:rsid w:val="007E138E"/>
    <w:rsid w:val="007E3DA1"/>
    <w:rsid w:val="007F467E"/>
    <w:rsid w:val="007F5B2B"/>
    <w:rsid w:val="007F7EAA"/>
    <w:rsid w:val="008026DE"/>
    <w:rsid w:val="008110A6"/>
    <w:rsid w:val="00813EC0"/>
    <w:rsid w:val="0081576C"/>
    <w:rsid w:val="008205DA"/>
    <w:rsid w:val="008218E5"/>
    <w:rsid w:val="008277EF"/>
    <w:rsid w:val="00830F93"/>
    <w:rsid w:val="0083592D"/>
    <w:rsid w:val="00837A64"/>
    <w:rsid w:val="00840D72"/>
    <w:rsid w:val="00844ACF"/>
    <w:rsid w:val="00850BA5"/>
    <w:rsid w:val="0085101B"/>
    <w:rsid w:val="008514A2"/>
    <w:rsid w:val="00865670"/>
    <w:rsid w:val="00866DFA"/>
    <w:rsid w:val="008701CD"/>
    <w:rsid w:val="00871541"/>
    <w:rsid w:val="00871AA2"/>
    <w:rsid w:val="00873672"/>
    <w:rsid w:val="0087729A"/>
    <w:rsid w:val="00877A9D"/>
    <w:rsid w:val="00877C8C"/>
    <w:rsid w:val="00880EAF"/>
    <w:rsid w:val="00883969"/>
    <w:rsid w:val="00885024"/>
    <w:rsid w:val="008866C6"/>
    <w:rsid w:val="00891063"/>
    <w:rsid w:val="0089382F"/>
    <w:rsid w:val="00894B2F"/>
    <w:rsid w:val="008B154E"/>
    <w:rsid w:val="008B6A07"/>
    <w:rsid w:val="008C0535"/>
    <w:rsid w:val="008C18CD"/>
    <w:rsid w:val="008C76B1"/>
    <w:rsid w:val="008D259D"/>
    <w:rsid w:val="008D32EC"/>
    <w:rsid w:val="008D4858"/>
    <w:rsid w:val="008D4A38"/>
    <w:rsid w:val="008E2B5B"/>
    <w:rsid w:val="008E5BA7"/>
    <w:rsid w:val="008F7152"/>
    <w:rsid w:val="008F7D3B"/>
    <w:rsid w:val="008F7F9C"/>
    <w:rsid w:val="00900319"/>
    <w:rsid w:val="00917C16"/>
    <w:rsid w:val="00921027"/>
    <w:rsid w:val="009255C1"/>
    <w:rsid w:val="00930564"/>
    <w:rsid w:val="00943260"/>
    <w:rsid w:val="009433D4"/>
    <w:rsid w:val="00951367"/>
    <w:rsid w:val="00953028"/>
    <w:rsid w:val="00954E01"/>
    <w:rsid w:val="00976DE3"/>
    <w:rsid w:val="009831EC"/>
    <w:rsid w:val="00986A76"/>
    <w:rsid w:val="00987D15"/>
    <w:rsid w:val="009A0E6B"/>
    <w:rsid w:val="009A2618"/>
    <w:rsid w:val="009B08AD"/>
    <w:rsid w:val="009B3F4D"/>
    <w:rsid w:val="009B55AA"/>
    <w:rsid w:val="009C05CA"/>
    <w:rsid w:val="009C06AC"/>
    <w:rsid w:val="009C1631"/>
    <w:rsid w:val="009C16A2"/>
    <w:rsid w:val="009C2353"/>
    <w:rsid w:val="009C48AC"/>
    <w:rsid w:val="009C5422"/>
    <w:rsid w:val="009D1AF1"/>
    <w:rsid w:val="009D26E0"/>
    <w:rsid w:val="009D6D05"/>
    <w:rsid w:val="009E15A1"/>
    <w:rsid w:val="009E42E8"/>
    <w:rsid w:val="009E659B"/>
    <w:rsid w:val="009E6B28"/>
    <w:rsid w:val="009F3249"/>
    <w:rsid w:val="00A06174"/>
    <w:rsid w:val="00A1574C"/>
    <w:rsid w:val="00A15970"/>
    <w:rsid w:val="00A1695D"/>
    <w:rsid w:val="00A21429"/>
    <w:rsid w:val="00A3143D"/>
    <w:rsid w:val="00A314EB"/>
    <w:rsid w:val="00A317CC"/>
    <w:rsid w:val="00A40A5D"/>
    <w:rsid w:val="00A41941"/>
    <w:rsid w:val="00A4337A"/>
    <w:rsid w:val="00A4416F"/>
    <w:rsid w:val="00A46721"/>
    <w:rsid w:val="00A532AA"/>
    <w:rsid w:val="00A53F8A"/>
    <w:rsid w:val="00A65E10"/>
    <w:rsid w:val="00A710D0"/>
    <w:rsid w:val="00A80829"/>
    <w:rsid w:val="00A82F3C"/>
    <w:rsid w:val="00A83AC0"/>
    <w:rsid w:val="00A84914"/>
    <w:rsid w:val="00A90101"/>
    <w:rsid w:val="00A92A1D"/>
    <w:rsid w:val="00A93085"/>
    <w:rsid w:val="00A9499F"/>
    <w:rsid w:val="00A94A86"/>
    <w:rsid w:val="00AA4A8F"/>
    <w:rsid w:val="00AA64A7"/>
    <w:rsid w:val="00AB0B4F"/>
    <w:rsid w:val="00AB3685"/>
    <w:rsid w:val="00AB4676"/>
    <w:rsid w:val="00AB6FDE"/>
    <w:rsid w:val="00AB7326"/>
    <w:rsid w:val="00AC4DFC"/>
    <w:rsid w:val="00AD2197"/>
    <w:rsid w:val="00AD5F05"/>
    <w:rsid w:val="00AD6AB4"/>
    <w:rsid w:val="00AF16CE"/>
    <w:rsid w:val="00AF6B3E"/>
    <w:rsid w:val="00B04910"/>
    <w:rsid w:val="00B224FC"/>
    <w:rsid w:val="00B33DD3"/>
    <w:rsid w:val="00B35649"/>
    <w:rsid w:val="00B37555"/>
    <w:rsid w:val="00B42BEB"/>
    <w:rsid w:val="00B4335D"/>
    <w:rsid w:val="00B52E1E"/>
    <w:rsid w:val="00B66E8B"/>
    <w:rsid w:val="00B6731C"/>
    <w:rsid w:val="00B67A53"/>
    <w:rsid w:val="00B71B0C"/>
    <w:rsid w:val="00B71F45"/>
    <w:rsid w:val="00B7662E"/>
    <w:rsid w:val="00B8574B"/>
    <w:rsid w:val="00B95C15"/>
    <w:rsid w:val="00BA6DF9"/>
    <w:rsid w:val="00BB7591"/>
    <w:rsid w:val="00BC2D76"/>
    <w:rsid w:val="00BC4B58"/>
    <w:rsid w:val="00BC6F44"/>
    <w:rsid w:val="00BC7F23"/>
    <w:rsid w:val="00BE0E3C"/>
    <w:rsid w:val="00BE29C2"/>
    <w:rsid w:val="00BE2F7D"/>
    <w:rsid w:val="00BF200A"/>
    <w:rsid w:val="00BF6CBA"/>
    <w:rsid w:val="00C03C0E"/>
    <w:rsid w:val="00C03EC1"/>
    <w:rsid w:val="00C03F5E"/>
    <w:rsid w:val="00C06C80"/>
    <w:rsid w:val="00C124B2"/>
    <w:rsid w:val="00C153A8"/>
    <w:rsid w:val="00C17EE3"/>
    <w:rsid w:val="00C30BBD"/>
    <w:rsid w:val="00C32180"/>
    <w:rsid w:val="00C50D41"/>
    <w:rsid w:val="00C5100A"/>
    <w:rsid w:val="00C60DFF"/>
    <w:rsid w:val="00C81AFA"/>
    <w:rsid w:val="00C82B33"/>
    <w:rsid w:val="00C83D99"/>
    <w:rsid w:val="00C850C0"/>
    <w:rsid w:val="00C91DD9"/>
    <w:rsid w:val="00C9406F"/>
    <w:rsid w:val="00CA1403"/>
    <w:rsid w:val="00CA22A1"/>
    <w:rsid w:val="00CA4B78"/>
    <w:rsid w:val="00CB033A"/>
    <w:rsid w:val="00CC2D7E"/>
    <w:rsid w:val="00CC3A9D"/>
    <w:rsid w:val="00CE25A4"/>
    <w:rsid w:val="00CE2E34"/>
    <w:rsid w:val="00CE4443"/>
    <w:rsid w:val="00CE453E"/>
    <w:rsid w:val="00CF0081"/>
    <w:rsid w:val="00CF03B8"/>
    <w:rsid w:val="00CF342E"/>
    <w:rsid w:val="00CF7317"/>
    <w:rsid w:val="00D075BF"/>
    <w:rsid w:val="00D104EA"/>
    <w:rsid w:val="00D169A5"/>
    <w:rsid w:val="00D22941"/>
    <w:rsid w:val="00D232D1"/>
    <w:rsid w:val="00D23EA1"/>
    <w:rsid w:val="00D277FA"/>
    <w:rsid w:val="00D30993"/>
    <w:rsid w:val="00D34127"/>
    <w:rsid w:val="00D366CB"/>
    <w:rsid w:val="00D40068"/>
    <w:rsid w:val="00D449B8"/>
    <w:rsid w:val="00D47F52"/>
    <w:rsid w:val="00D56CB2"/>
    <w:rsid w:val="00D61A40"/>
    <w:rsid w:val="00D70B15"/>
    <w:rsid w:val="00D70BFA"/>
    <w:rsid w:val="00D711DF"/>
    <w:rsid w:val="00D7403E"/>
    <w:rsid w:val="00D747B5"/>
    <w:rsid w:val="00D76704"/>
    <w:rsid w:val="00D77D6F"/>
    <w:rsid w:val="00D80368"/>
    <w:rsid w:val="00D81B5E"/>
    <w:rsid w:val="00D82762"/>
    <w:rsid w:val="00D84A84"/>
    <w:rsid w:val="00D85EE7"/>
    <w:rsid w:val="00D90B47"/>
    <w:rsid w:val="00D9455A"/>
    <w:rsid w:val="00D950F5"/>
    <w:rsid w:val="00D97022"/>
    <w:rsid w:val="00DA020C"/>
    <w:rsid w:val="00DA02EC"/>
    <w:rsid w:val="00DA21A1"/>
    <w:rsid w:val="00DA2F15"/>
    <w:rsid w:val="00DA353F"/>
    <w:rsid w:val="00DB18B2"/>
    <w:rsid w:val="00DB1C1A"/>
    <w:rsid w:val="00DB2F31"/>
    <w:rsid w:val="00DB3223"/>
    <w:rsid w:val="00DB4D5B"/>
    <w:rsid w:val="00DB5F97"/>
    <w:rsid w:val="00DB76C8"/>
    <w:rsid w:val="00DC051F"/>
    <w:rsid w:val="00DE0806"/>
    <w:rsid w:val="00DE0B70"/>
    <w:rsid w:val="00DE1872"/>
    <w:rsid w:val="00DE4FBF"/>
    <w:rsid w:val="00DE6673"/>
    <w:rsid w:val="00DF660F"/>
    <w:rsid w:val="00E0727B"/>
    <w:rsid w:val="00E07879"/>
    <w:rsid w:val="00E11DF7"/>
    <w:rsid w:val="00E1391B"/>
    <w:rsid w:val="00E1635A"/>
    <w:rsid w:val="00E171F1"/>
    <w:rsid w:val="00E1723F"/>
    <w:rsid w:val="00E178C3"/>
    <w:rsid w:val="00E17FC9"/>
    <w:rsid w:val="00E25586"/>
    <w:rsid w:val="00E310DF"/>
    <w:rsid w:val="00E57241"/>
    <w:rsid w:val="00E625A1"/>
    <w:rsid w:val="00E701B7"/>
    <w:rsid w:val="00E74FC1"/>
    <w:rsid w:val="00E82A10"/>
    <w:rsid w:val="00EA6A7E"/>
    <w:rsid w:val="00EB3592"/>
    <w:rsid w:val="00EB5167"/>
    <w:rsid w:val="00EB5877"/>
    <w:rsid w:val="00EC27FB"/>
    <w:rsid w:val="00EC39A8"/>
    <w:rsid w:val="00EC5345"/>
    <w:rsid w:val="00ED12E6"/>
    <w:rsid w:val="00ED468D"/>
    <w:rsid w:val="00ED55F1"/>
    <w:rsid w:val="00EE1E3E"/>
    <w:rsid w:val="00EE4096"/>
    <w:rsid w:val="00EE4CF1"/>
    <w:rsid w:val="00EF2783"/>
    <w:rsid w:val="00EF5572"/>
    <w:rsid w:val="00EF772F"/>
    <w:rsid w:val="00F04FA0"/>
    <w:rsid w:val="00F0625E"/>
    <w:rsid w:val="00F067F5"/>
    <w:rsid w:val="00F1026D"/>
    <w:rsid w:val="00F15250"/>
    <w:rsid w:val="00F2193A"/>
    <w:rsid w:val="00F22870"/>
    <w:rsid w:val="00F229DC"/>
    <w:rsid w:val="00F303EA"/>
    <w:rsid w:val="00F314FF"/>
    <w:rsid w:val="00F32B9B"/>
    <w:rsid w:val="00F402D1"/>
    <w:rsid w:val="00F4101E"/>
    <w:rsid w:val="00F505B1"/>
    <w:rsid w:val="00F57627"/>
    <w:rsid w:val="00F608AA"/>
    <w:rsid w:val="00F62812"/>
    <w:rsid w:val="00F641E7"/>
    <w:rsid w:val="00F646EE"/>
    <w:rsid w:val="00F7675A"/>
    <w:rsid w:val="00F86FC0"/>
    <w:rsid w:val="00F979C1"/>
    <w:rsid w:val="00FA21A1"/>
    <w:rsid w:val="00FA603F"/>
    <w:rsid w:val="00FA6F82"/>
    <w:rsid w:val="00FB50ED"/>
    <w:rsid w:val="00FB7B48"/>
    <w:rsid w:val="00FC0E44"/>
    <w:rsid w:val="00FD0D16"/>
    <w:rsid w:val="00FD22B7"/>
    <w:rsid w:val="00FE010A"/>
    <w:rsid w:val="00FE29C6"/>
    <w:rsid w:val="00FE4D10"/>
    <w:rsid w:val="00FF2A07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4E0F1"/>
  <w14:defaultImageDpi w14:val="300"/>
  <w15:docId w15:val="{F1BD56AB-9380-0240-B21E-12EBC358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93A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31C"/>
    <w:pPr>
      <w:keepNext/>
      <w:keepLines/>
      <w:spacing w:before="120" w:after="60" w:line="360" w:lineRule="auto"/>
      <w:outlineLvl w:val="0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592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1C"/>
    <w:rPr>
      <w:rFonts w:ascii="Arial" w:eastAsiaTheme="majorEastAsia" w:hAnsi="Arial" w:cstheme="majorBidi"/>
      <w:bCs/>
      <w:i/>
      <w:color w:val="000000" w:themeColor="text1"/>
      <w:szCs w:val="32"/>
    </w:rPr>
  </w:style>
  <w:style w:type="paragraph" w:styleId="Header">
    <w:name w:val="header"/>
    <w:basedOn w:val="Normal"/>
    <w:link w:val="HeaderChar"/>
    <w:uiPriority w:val="99"/>
    <w:unhideWhenUsed/>
    <w:rsid w:val="00E11DF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DF7"/>
    <w:rPr>
      <w:rFonts w:ascii="Arial" w:hAnsi="Arial"/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1DF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DF7"/>
    <w:rPr>
      <w:rFonts w:ascii="Arial" w:hAnsi="Arial"/>
      <w:noProof/>
      <w:lang w:val="en-GB"/>
    </w:rPr>
  </w:style>
  <w:style w:type="paragraph" w:customStyle="1" w:styleId="normal2">
    <w:name w:val="normal2"/>
    <w:basedOn w:val="Normal"/>
    <w:qFormat/>
    <w:rsid w:val="0065661A"/>
    <w:pPr>
      <w:ind w:firstLine="708"/>
      <w:jc w:val="both"/>
    </w:pPr>
    <w:rPr>
      <w:noProof/>
    </w:rPr>
  </w:style>
  <w:style w:type="paragraph" w:customStyle="1" w:styleId="citations">
    <w:name w:val="citations"/>
    <w:basedOn w:val="Normal"/>
    <w:qFormat/>
    <w:rsid w:val="00075097"/>
    <w:pPr>
      <w:ind w:left="708" w:hanging="708"/>
    </w:pPr>
  </w:style>
  <w:style w:type="character" w:customStyle="1" w:styleId="Heading2Char">
    <w:name w:val="Heading 2 Char"/>
    <w:basedOn w:val="DefaultParagraphFont"/>
    <w:link w:val="Heading2"/>
    <w:uiPriority w:val="9"/>
    <w:rsid w:val="00EB3592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normaltext">
    <w:name w:val="normal text"/>
    <w:basedOn w:val="normal2"/>
    <w:qFormat/>
    <w:rsid w:val="009A2618"/>
    <w:pPr>
      <w:spacing w:line="360" w:lineRule="auto"/>
    </w:pPr>
    <w:rPr>
      <w:lang w:val="fr-FR"/>
    </w:rPr>
  </w:style>
  <w:style w:type="paragraph" w:styleId="FootnoteText">
    <w:name w:val="footnote text"/>
    <w:basedOn w:val="Normal"/>
    <w:link w:val="FootnoteTextChar"/>
    <w:uiPriority w:val="99"/>
    <w:unhideWhenUsed/>
    <w:rsid w:val="001C63A2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63A2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1C63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33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6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6F8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FB7B4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21A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6E8B"/>
    <w:pPr>
      <w:spacing w:before="100" w:beforeAutospacing="1" w:after="100" w:afterAutospacing="1"/>
    </w:pPr>
    <w:rPr>
      <w:rFonts w:eastAsia="Times New Roman" w:cs="Times New Roman"/>
      <w:sz w:val="24"/>
      <w:lang w:val="en-CH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66E8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0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75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3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acomo.vagni@sociology.ox.ac.u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 E</dc:creator>
  <cp:keywords/>
  <dc:description/>
  <cp:lastModifiedBy>Giacomo Vagni</cp:lastModifiedBy>
  <cp:revision>70</cp:revision>
  <cp:lastPrinted>2017-08-24T13:07:00Z</cp:lastPrinted>
  <dcterms:created xsi:type="dcterms:W3CDTF">2020-03-19T12:44:00Z</dcterms:created>
  <dcterms:modified xsi:type="dcterms:W3CDTF">2020-03-19T14:56:00Z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469ae588-aff4-3475-bd67-3a3ec9cdb363</vt:lpwstr>
  </property>
  <property fmtid="{D5CDD505-2E9C-101B-9397-08002B2CF9AE}" pid="4" name="Mendeley Citation Style_1">
    <vt:lpwstr>http://www.zotero.org/styles/american-sociological-association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http://csl.mendeley.com/styles/19037671/apa-2</vt:lpwstr>
  </property>
  <property fmtid="{D5CDD505-2E9C-101B-9397-08002B2CF9AE}" pid="10" name="Mendeley Recent Style Name 2_1">
    <vt:lpwstr>American Psychological Association 6th edition - Giacomo Vagni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