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 xml:space="preserve">«HO OSSERVATO OGNI TUA SCELTA. ORA I TUOI POTERI APPARTENGONO A ME.» «VOI VOLETE SALVARE IL VOSTRO MONDO. IO STO SOLTANTO CERCANDO DI NON SCOMPARIRE.» «QUELLA LUCE NON È VOSTRA.» </w:t>
      </w:r>
      <w:r>
        <w:rPr>
          <w:i/>
          <w:sz w:val="21"/>
        </w:rPr>
        <w:t>(quando viene a riprendersi Ampere, settori 31-34)</w:t>
      </w:r>
      <w:r>
        <w:rPr>
          <w:sz w:val="21"/>
        </w:rPr>
        <w:t xml:space="preserve"> «TORNERÒ.» </w:t>
      </w:r>
      <w:r>
        <w:rPr>
          <w:i/>
          <w:sz w:val="21"/>
        </w:rPr>
        <w:t>(quando lo respingi)</w:t>
      </w:r>
      <w:r>
        <w:rPr>
          <w:sz w:val="21"/>
        </w:rPr>
        <w:t xml:space="preserve"> «È DI LÀ. PERDONATEMI… ERA L'UNICO MODO PER RESTARE VIVO.» </w:t>
      </w:r>
      <w:r>
        <w:rPr>
          <w:i/>
          <w:sz w:val="21"/>
        </w:rPr>
        <w:t>(settore 35)</w:t>
      </w:r>
    </w:p>
    <w:p>
      <w:pPr>
        <w:spacing w:before="160" w:after="200"/>
        <w:ind w:left="340"/>
        <w:pBdr>
          <w:left w:val="single" w:sz="18" w:space="10" w:color="7A3FD6"/>
        </w:pBdr>
      </w:pPr>
      <w:r>
        <w:rPr>
          <w:b/>
          <w:sz w:val="21"/>
        </w:rPr>
        <w:t>ECHO-0 non spiega mai le proprie ragioni fino in fondo, e non dice mai da che parte sta.</w:t>
      </w:r>
      <w:r>
        <w:rPr>
          <w:sz w:val="21"/>
        </w:rPr>
        <w:t xml:space="preserve"> Fa le cose e lascia che si interpretino. È la regola che tiene in piedi i venti settori di Eclissia, dove la domanda in testa al giocatore deve restare una sola: </w:t>
      </w:r>
      <w:r>
        <w:rPr>
          <w:i/>
          <w:sz w:val="21"/>
        </w:rPr>
        <w:t>quando mi tradisce?</w:t>
      </w:r>
      <w:r>
        <w:rPr>
          <w:sz w:val="21"/>
        </w:rPr>
        <w:t xml:space="preserve"> Una battuta come «ma è giusto che torni vostra» — proposta e scartata — scioglieva quella domanda venti settori prima del dovuto.</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prezzo (settore 35) [SCRITTO]</w:t>
      </w:r>
    </w:p>
    <w:p>
      <w:r>
        <w:t xml:space="preserve">E il giocatore lo vede, in una battuta sola del filmato </w:t>
      </w:r>
      <w:r>
        <w:rPr>
          <w:rFonts w:ascii="Consolas" w:hAnsi="Consolas"/>
          <w:color w:val="7A3FD6"/>
          <w:sz w:val="19"/>
        </w:rPr>
        <w:t>il_passaggio</w:t>
      </w:r>
      <w:r>
        <w:t>.</w:t>
      </w:r>
    </w:p>
    <w:p>
      <w:r>
        <w:t xml:space="preserve">Appena la fenditura si apre, </w:t>
      </w:r>
      <w:r>
        <w:rPr>
          <w:b/>
        </w:rPr>
        <w:t>dalla parte di là arriva un filo di luce verde</w:t>
      </w:r>
      <w:r>
        <w:t xml:space="preserve"> — è Ampere, lontanissima, nel petto di ECHO-1. Quando quel filo gli tocca il petto, </w:t>
      </w:r>
      <w:r>
        <w:rPr>
          <w:b/>
        </w:rPr>
        <w:t>alcune schegge del suo corpo diventano trasparenti e cominciano a sfaldarsi</w:t>
      </w:r>
      <w:r>
        <w:t>. Poi la luce passa oltre e tornano solide.</w:t>
      </w:r>
    </w:p>
    <w:p>
      <w:r>
        <w:t>Non serve altro. La regola del mondo si capisce da sola:</w:t>
      </w:r>
    </w:p>
    <w:p>
      <w:pPr>
        <w:spacing w:before="160" w:after="200"/>
        <w:ind w:left="340"/>
        <w:pBdr>
          <w:left w:val="single" w:sz="18" w:space="10" w:color="7A3FD6"/>
        </w:pBdr>
      </w:pPr>
      <w:r>
        <w:rPr>
          <w:b/>
          <w:sz w:val="21"/>
        </w:rPr>
        <w:t>ECHO-0 è nato dall'assenza di Ampere. Se Ampere torna viva, lui non può più esistere.</w:t>
      </w:r>
    </w:p>
    <w:p>
      <w:r>
        <w:rPr>
          <w:b/>
        </w:rPr>
        <w:t>Non è una scoperta: è una conferma.</w:t>
      </w:r>
      <w:r>
        <w:t xml:space="preserve"> Lo sospettava, e adesso l'ha visto. Per questo la faccia non è stupore ma </w:t>
      </w:r>
      <w:r>
        <w:rPr>
          <w:b/>
        </w:rPr>
        <w:t>rassegnazione</w:t>
      </w:r>
      <w:r>
        <w:t xml:space="preserve">. Abbassa la mano dal petto, guarda i due Custodi, e </w:t>
      </w:r>
      <w:r>
        <w:rPr>
          <w:b/>
        </w:rPr>
        <w:t>indica lo squarcio lo stesso</w:t>
      </w:r>
      <w:r>
        <w:t>.</w:t>
      </w:r>
    </w:p>
    <w:p>
      <w:r>
        <w:rPr>
          <w:b/>
        </w:rPr>
        <w:t>Ed è qui che nasce la scena del settore 56.</w:t>
      </w:r>
      <w:r>
        <w:t xml:space="preserve"> Là avrà Ampere a un passo e non la prenderà. Senza questa battuta è un gesto gentile; con questa battuta il giocatore sa che prendersela era </w:t>
      </w:r>
      <w:r>
        <w:rPr>
          <w:b/>
        </w:rPr>
        <w:t>l'unico modo che aveva di restare vivo</w:t>
      </w:r>
      <w:r>
        <w:t>. È per questo che alla fine i due Custodi non lo lasciano andare.</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79)</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rPr>
          <w:b/>
        </w:rPr>
        <w:t>Settori 31-34: la caccia al contrario, e il gioco si rovescia davvero.</w:t>
      </w:r>
      <w:r>
        <w:t xml:space="preserve"> - </w:t>
      </w:r>
      <w:r>
        <w:rPr>
          <w:b/>
        </w:rPr>
        <w:t>AMPERE è tua.</w:t>
      </w:r>
      <w:r>
        <w:t xml:space="preserve"> Galleggia dietro le spalle, illumina, si riempie di</w:t>
      </w:r>
      <w:r>
        <w:t xml:space="preserve"> Corrente Verde — quella sparsa nei settori e quella che lasciano i mostri</w:t>
      </w:r>
      <w:r>
        <w:t xml:space="preserve"> cadendo — e quando è piena </w:t>
      </w:r>
      <w:r>
        <w:rPr>
          <w:b/>
        </w:rPr>
        <w:t>scarica da sola</w:t>
      </w:r>
      <w:r>
        <w:t>, con un filo verde che salta</w:t>
      </w:r>
      <w:r>
        <w:t xml:space="preserve"> di mostro in mostro. Le cariche sparse sono **una per ogni tratto del</w:t>
      </w:r>
      <w:r>
        <w:t xml:space="preserve"> settore**, non a caso: sparpagliate a caso finivano ammucchiate in fondo e</w:t>
      </w:r>
      <w:r>
        <w:t xml:space="preserve"> il primo pezzo di strada era vuoto. La carica </w:t>
      </w:r>
      <w:r>
        <w:rPr>
          <w:b/>
        </w:rPr>
        <w:t>resta da un settore all'altro</w:t>
      </w:r>
      <w:r>
        <w:t>: quello che</w:t>
      </w:r>
      <w:r>
        <w:t xml:space="preserve"> hai raccolto al 31 te lo porti al 34.</w:t>
      </w:r>
      <w:r>
        <w:t xml:space="preserve"> - </w:t>
      </w:r>
      <w:r>
        <w:rPr>
          <w:b/>
        </w:rPr>
        <w:t>ECHO-0 non ti aspetta alla fine del settore: arriva mentre giochi.</w:t>
      </w:r>
      <w:r>
        <w:t xml:space="preserve"> E non</w:t>
      </w:r>
      <w:r>
        <w:t xml:space="preserve"> arriva a tempo: </w:t>
      </w:r>
      <w:r>
        <w:rPr>
          <w:b/>
        </w:rPr>
        <w:t>arriva quando nella lanterna c'è qualcosa da prendere</w:t>
      </w:r>
      <w:r>
        <w:t xml:space="preserve"> —</w:t>
      </w:r>
      <w:r>
        <w:t xml:space="preserve"> dal terzo di carica in su, e mai prima di otto secondi. Se non raccogli</w:t>
      </w:r>
      <w:r>
        <w:t xml:space="preserve"> niente si presenta lo stesso dopo ventisei secondi, ma il suo momento è</w:t>
      </w:r>
      <w:r>
        <w:t xml:space="preserve"> quello in cui hai qualcosa da perdere. Entra dal bordo, in alto, dalla parte</w:t>
      </w:r>
      <w:r>
        <w:t xml:space="preserve"> in cui stai andando, col suo nome e con una battuta: **«QUELLA LUCE NON È</w:t>
      </w:r>
      <w:r>
        <w:t xml:space="preserve"> VOSTRA»**.</w:t>
      </w:r>
      <w:r>
        <w:t xml:space="preserve"> - </w:t>
      </w:r>
      <w:r>
        <w:rPr>
          <w:b/>
        </w:rPr>
        <w:t>E non punta a te: punta alla lanterna.</w:t>
      </w:r>
      <w:r>
        <w:t xml:space="preserve"> Ignora i colpi, ignora dove ti</w:t>
      </w:r>
      <w:r>
        <w:t xml:space="preserve"> metti, piomba su Ampere — e più le è vicino più accelera. Quando la</w:t>
      </w:r>
      <w:r>
        <w:t xml:space="preserve"> raggiunge le strappa </w:t>
      </w:r>
      <w:r>
        <w:rPr>
          <w:b/>
        </w:rPr>
        <w:t>ventidue punti di corrente</w:t>
      </w:r>
      <w:r>
        <w:t>, la lanterna viene</w:t>
      </w:r>
      <w:r>
        <w:t xml:space="preserve"> sbalzata via e lui rimbalza indietro. Poi ci riprova.</w:t>
      </w:r>
      <w:r>
        <w:t xml:space="preserve"> - </w:t>
      </w:r>
      <w:r>
        <w:rPr>
          <w:b/>
        </w:rPr>
        <w:t>Non si uccide: si respinge.</w:t>
      </w:r>
      <w:r>
        <w:t xml:space="preserve"> Se lo porti sotto metà vita, o se resiste</w:t>
      </w:r>
      <w:r>
        <w:t xml:space="preserve"> ventisei secondi, se ne va — </w:t>
      </w:r>
      <w:r>
        <w:rPr>
          <w:b/>
        </w:rPr>
        <w:t>«TORNERÒ»</w:t>
      </w:r>
      <w:r>
        <w:t xml:space="preserve"> — e lo ritrovi nel settore dopo.</w:t>
      </w:r>
      <w:r>
        <w:t xml:space="preserve"> - </w:t>
      </w:r>
      <w:r>
        <w:rPr>
          <w:b/>
        </w:rPr>
        <w:t>Non conta come mostro</w:t>
      </w:r>
      <w:r>
        <w:t>: la missione del settore resta quella che è, e si</w:t>
      </w:r>
      <w:r>
        <w:t xml:space="preserve"> può chiudere anche mentre lui è lì.</w:t>
      </w:r>
    </w:p>
    <w:p>
      <w:r>
        <w:rPr>
          <w:b/>
        </w:rPr>
        <w:t>Come si sente.</w:t>
      </w:r>
      <w:r>
        <w:t xml:space="preserve"> Se lo ignori ti svuota la lanterna in una quindicina di secondi. Se lo affronti ne perdi la metà e lo mandi via in dieci. È il primo scontro del gioco in cui </w:t>
      </w:r>
      <w:r>
        <w:rPr>
          <w:b/>
        </w:rPr>
        <w:t>non si difende la propria vita: si difende una cosa</w:t>
      </w:r>
      <w:r>
        <w:t>.</w:t>
      </w:r>
    </w:p>
    <w:p>
      <w:r>
        <w:rPr>
          <w:b/>
        </w:rPr>
        <w:t>E una regola di composizione:</w:t>
      </w:r>
      <w:r>
        <w:t xml:space="preserve"> in questi quattro settori </w:t>
      </w:r>
      <w:r>
        <w:rPr>
          <w:b/>
        </w:rPr>
        <w:t>non c'è mai la missione di FUGA</w:t>
      </w:r>
      <w:r>
        <w:t>. Con un muro di tempesta alle spalle o lo semini correndo o se lo mangia il muro — due inseguitori insieme non fanno il doppio della tensione, se la tolgono a vicenda.</w:t>
      </w:r>
    </w:p>
    <w:p>
      <w:pPr>
        <w:pStyle w:val="ListBullet"/>
      </w:pPr>
      <w:r>
        <w:t xml:space="preserve">Oltre il 34 il gioco </w:t>
      </w:r>
      <w:r>
        <w:rPr>
          <w:b/>
        </w:rPr>
        <w:t>si ferma e lo dice</w:t>
      </w:r>
      <w:r>
        <w:t>, invece di far finta: schermata</w:t>
      </w:r>
      <w:r>
        <w:t xml:space="preserve"> «fine di questo tratto». Il confine si sposta man mano che costruiamo.</w:t>
      </w:r>
    </w:p>
    <w:p>
      <w:r>
        <w:rPr>
          <w:b/>
        </w:rPr>
        <w:t>Manca la seconda metà dell'atto II</w:t>
      </w:r>
      <w:r>
        <w:t xml:space="preserve">, cioè i settori </w:t>
      </w:r>
      <w:r>
        <w:rPr>
          <w:b/>
        </w:rPr>
        <w:t>35-65</w:t>
      </w:r>
      <w:r>
        <w:t>: lo scontro del 35 e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nove):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bl>
    <w:p/>
    <w:p>
      <w:r>
        <w:rPr>
          <w:b/>
        </w:rPr>
        <w:t>Da fare: otto</w:t>
      </w:r>
      <w:r>
        <w:t xml:space="preserve">, qui in ordine di settore. I sei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il_passaggio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 xml:space="preserve">Si rialza, apre la fenditura, </w:t>
            </w:r>
            <w:r>
              <w:rPr>
                <w:b/>
                <w:sz w:val="20"/>
              </w:rPr>
              <w:t>vede il prezzo</w:t>
            </w:r>
            <w:r>
              <w:rPr>
                <w:sz w:val="20"/>
              </w:rPr>
              <w:t xml:space="preserve"> — la luce verde lo sfalda — e indica lo stesso: «È DI LÀ»</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eclissia</w:t>
            </w:r>
          </w:p>
        </w:tc>
        <w:tc>
          <w:tcPr>
            <w:tcW w:type="dxa" w:w="1904"/>
          </w:tcPr>
          <w:p>
            <w:pPr>
              <w:spacing w:after="40"/>
            </w:pPr>
            <w:r>
              <w:rPr>
                <w:sz w:val="20"/>
              </w:rPr>
            </w:r>
            <w:r>
              <w:rPr>
                <w:sz w:val="20"/>
              </w:rPr>
              <w:t>36</w:t>
            </w:r>
          </w:p>
        </w:tc>
        <w:tc>
          <w:tcPr>
            <w:tcW w:type="dxa" w:w="1904"/>
          </w:tcPr>
          <w:p>
            <w:pPr>
              <w:spacing w:after="40"/>
            </w:pPr>
            <w:r>
              <w:rPr>
                <w:sz w:val="20"/>
              </w:rPr>
            </w:r>
            <w:r>
              <w:rPr>
                <w:sz w:val="20"/>
              </w:rPr>
              <w:t>La prima immagine del mondo nuovo, con la Caldera all'orizzonte</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il_reattore</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I tre cristalli si spengono, Ampere esce e si riempie di colpo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la_scelta_di_echo</w:t>
            </w:r>
          </w:p>
        </w:tc>
        <w:tc>
          <w:tcPr>
            <w:tcW w:type="dxa" w:w="1904"/>
          </w:tcPr>
          <w:p>
            <w:pPr>
              <w:spacing w:after="40"/>
            </w:pPr>
            <w:r>
              <w:rPr>
                <w:sz w:val="20"/>
              </w:rPr>
            </w:r>
            <w:r>
              <w:rPr>
                <w:sz w:val="20"/>
              </w:rPr>
              <w:t>56</w:t>
            </w:r>
          </w:p>
        </w:tc>
        <w:tc>
          <w:tcPr>
            <w:tcW w:type="dxa" w:w="1904"/>
          </w:tcPr>
          <w:p>
            <w:pPr>
              <w:spacing w:after="40"/>
            </w:pPr>
            <w:r>
              <w:rPr>
                <w:sz w:val="20"/>
              </w:rPr>
            </w:r>
            <w:r>
              <w:rPr>
                <w:sz w:val="20"/>
              </w:rPr>
              <w:t>ECHO-0 allunga la mano verso la lanterna e la ritira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OHM si condensa sopra il cratere; il segno Ω si accende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65</w:t>
            </w:r>
          </w:p>
        </w:tc>
        <w:tc>
          <w:tcPr>
            <w:tcW w:type="dxa" w:w="1904"/>
          </w:tcPr>
          <w:p>
            <w:pPr>
              <w:spacing w:after="40"/>
            </w:pPr>
            <w:r>
              <w:rPr>
                <w:sz w:val="20"/>
              </w:rPr>
            </w:r>
            <w:r>
              <w:rPr>
                <w:sz w:val="20"/>
              </w:rPr>
              <w:t>L'eruzione, il cielo che si cuce, la scintilla che entra in Ampere, Eclio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il_bacio</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Aren si toglie il casco, lo lascia cadere, abbraccia e bacia Lyra</w:t>
            </w:r>
          </w:p>
        </w:tc>
        <w:tc>
          <w:tcPr>
            <w:tcW w:type="dxa" w:w="1904"/>
            <w:shd w:val="clear" w:fill="F1EFF8"/>
          </w:tcPr>
          <w:p>
            <w:pPr>
              <w:spacing w:after="40"/>
            </w:pPr>
            <w:r>
              <w:rPr>
                <w:sz w:val="20"/>
              </w:rPr>
            </w:r>
            <w:r>
              <w:rPr>
                <w:b/>
                <w:sz w:val="20"/>
              </w:rPr>
              <w:t>essenziale</w:t>
            </w:r>
          </w:p>
        </w:tc>
      </w:tr>
    </w:tbl>
    <w:p/>
    <w:p>
      <w:r>
        <w:t xml:space="preserve">I sei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xml:space="preserve">, che sono una sequenza sola. </w:t>
      </w:r>
      <w:r>
        <w:rPr>
          <w:b/>
        </w:rPr>
        <w:t>`il_passaggio` è il seguito immediato di `il_tradimento`</w:t>
      </w:r>
      <w:r>
        <w:t>, che è già girato: attacca esattamente dove quello finisce.</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