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eastAsia="Microsoft YaHei" w:cs="Calibri"/>
          <w:b/>
          <w:i w:val="0"/>
          <w:color w:val="D99000"/>
          <w:sz w:val="19"/>
        </w:rPr>
        <w:t>KẾ HOẠCH TRIỂN KHAI  /  执行计划</w:t>
      </w:r>
    </w:p>
    <w:p>
      <w:pPr>
        <w:spacing w:before="0" w:after="60" w:line="240" w:lineRule="auto"/>
      </w:pPr>
      <w:r>
        <w:rPr>
          <w:rFonts w:ascii="Calibri" w:hAnsi="Calibri" w:eastAsia="Microsoft YaHei" w:cs="Calibri"/>
          <w:b/>
          <w:i w:val="0"/>
          <w:color w:val="1F4D78"/>
          <w:sz w:val="44"/>
        </w:rPr>
        <w:t>KẾ HOẠCH 5 NGÀY KẾT NỐI</w:t>
        <w:br/>
        <w:t>VÀ KIỂM THỬ HỆ THỐNG</w:t>
      </w:r>
    </w:p>
    <w:p>
      <w:pPr>
        <w:spacing w:before="0" w:after="120" w:line="252" w:lineRule="auto"/>
      </w:pPr>
      <w:r>
        <w:rPr>
          <w:rFonts w:ascii="Calibri" w:hAnsi="Calibri" w:eastAsia="Microsoft YaHei" w:cs="Calibri"/>
          <w:b/>
          <w:i w:val="0"/>
          <w:color w:val="2E74B5"/>
          <w:sz w:val="32"/>
        </w:rPr>
        <w:t>软件与硬件连接及测试五日计划</w:t>
      </w:r>
    </w:p>
    <w:p>
      <w:pPr>
        <w:spacing w:before="0" w:after="280" w:line="264" w:lineRule="auto"/>
      </w:pPr>
      <w:r>
        <w:rPr>
          <w:rFonts w:ascii="Calibri" w:hAnsi="Calibri" w:eastAsia="Microsoft YaHei" w:cs="Calibri"/>
          <w:b w:val="0"/>
          <w:i/>
          <w:color w:val="5B6573"/>
          <w:sz w:val="21"/>
        </w:rPr>
        <w:t xml:space="preserve">3 nhân sự: 2 Developer + 1 Trợ lý phiên dịch  |  </w:t>
      </w:r>
      <w:r>
        <w:rPr>
          <w:rFonts w:ascii="Calibri" w:hAnsi="Calibri" w:eastAsia="Microsoft YaHei" w:cs="Calibri"/>
          <w:b w:val="0"/>
          <w:i/>
          <w:color w:val="5B6573"/>
          <w:sz w:val="20"/>
        </w:rPr>
        <w:t>3人团队：2名开发人员 + 1名语言翻译助理</w:t>
      </w:r>
    </w:p>
    <w:tbl>
      <w:tblPr>
        <w:tblW w:type="dxa" w:w="9360"/>
        <w:jc w:val="left"/>
        <w:tblLayout w:type="fixed"/>
        <w:tblLook w:firstColumn="1" w:firstRow="1" w:lastColumn="0" w:lastRow="0" w:noHBand="0" w:noVBand="1" w:val="04A0"/>
        <w:tblInd w:w="120" w:type="dxa"/>
        <w:tblBorders>
          <w:top w:val="single" w:sz="4" w:space="0" w:color="D4DCE6"/>
          <w:left w:val="single" w:sz="4" w:space="0" w:color="D4DCE6"/>
          <w:bottom w:val="single" w:sz="4" w:space="0" w:color="D4DCE6"/>
          <w:right w:val="single" w:sz="4" w:space="0" w:color="D4DCE6"/>
          <w:insideH w:val="single" w:sz="4" w:space="0" w:color="D4DCE6"/>
          <w:insideV w:val="single" w:sz="4" w:space="0" w:color="D4DCE6"/>
        </w:tblBorders>
      </w:tblPr>
      <w:tblGrid>
        <w:gridCol w:w="1872"/>
        <w:gridCol w:w="1872"/>
        <w:gridCol w:w="1872"/>
        <w:gridCol w:w="1872"/>
        <w:gridCol w:w="1872"/>
      </w:tblGrid>
      <w:tr>
        <w:trPr>
          <w:tblHeader w:val="true"/>
        </w:trPr>
        <w:tc>
          <w:tcPr>
            <w:tcW w:type="dxa" w:w="1872"/>
            <w:vAlign w:val="center"/>
            <w:tcMar>
              <w:top w:w="80" w:type="dxa"/>
              <w:start w:w="120" w:type="dxa"/>
              <w:bottom w:w="80" w:type="dxa"/>
              <w:end w:w="120" w:type="dxa"/>
            </w:tcMar>
            <w:shd w:fill="F8FAFC" w:val="clear"/>
          </w:tcPr>
          <w:p>
            <w:pPr>
              <w:spacing w:before="0" w:after="20" w:line="240" w:lineRule="auto"/>
              <w:jc w:val="center"/>
            </w:pPr>
            <w:r/>
            <w:r>
              <w:rPr>
                <w:rFonts w:ascii="Calibri" w:hAnsi="Calibri" w:eastAsia="Microsoft YaHei" w:cs="Calibri"/>
                <w:b/>
                <w:i w:val="0"/>
                <w:color w:val="2E74B5"/>
                <w:sz w:val="15"/>
              </w:rPr>
              <w:t>NGÀY 1 / 第1天</w:t>
            </w:r>
          </w:p>
          <w:p>
            <w:pPr>
              <w:spacing w:before="0" w:after="0" w:line="240" w:lineRule="auto"/>
              <w:jc w:val="center"/>
            </w:pPr>
            <w:r>
              <w:rPr>
                <w:rFonts w:ascii="Calibri" w:hAnsi="Calibri" w:eastAsia="Microsoft YaHei" w:cs="Calibri"/>
                <w:b/>
                <w:i w:val="0"/>
                <w:color w:val="243447"/>
                <w:sz w:val="16"/>
              </w:rPr>
              <w:t>Kết nối</w:t>
              <w:br/>
              <w:t>连接</w:t>
            </w:r>
          </w:p>
        </w:tc>
        <w:tc>
          <w:tcPr>
            <w:tcW w:type="dxa" w:w="1872"/>
            <w:vAlign w:val="center"/>
            <w:tcMar>
              <w:top w:w="80" w:type="dxa"/>
              <w:start w:w="120" w:type="dxa"/>
              <w:bottom w:w="80" w:type="dxa"/>
              <w:end w:w="120" w:type="dxa"/>
            </w:tcMar>
            <w:shd w:fill="F8FAFC" w:val="clear"/>
          </w:tcPr>
          <w:p>
            <w:pPr>
              <w:spacing w:before="0" w:after="20" w:line="240" w:lineRule="auto"/>
              <w:jc w:val="center"/>
            </w:pPr>
            <w:r/>
            <w:r>
              <w:rPr>
                <w:rFonts w:ascii="Calibri" w:hAnsi="Calibri" w:eastAsia="Microsoft YaHei" w:cs="Calibri"/>
                <w:b/>
                <w:i w:val="0"/>
                <w:color w:val="2E74B5"/>
                <w:sz w:val="15"/>
              </w:rPr>
              <w:t>NGÀY 2 / 第2天</w:t>
            </w:r>
          </w:p>
          <w:p>
            <w:pPr>
              <w:spacing w:before="0" w:after="0" w:line="240" w:lineRule="auto"/>
              <w:jc w:val="center"/>
            </w:pPr>
            <w:r>
              <w:rPr>
                <w:rFonts w:ascii="Calibri" w:hAnsi="Calibri" w:eastAsia="Microsoft YaHei" w:cs="Calibri"/>
                <w:b/>
                <w:i w:val="0"/>
                <w:color w:val="243447"/>
                <w:sz w:val="16"/>
              </w:rPr>
              <w:t>Đo cơ bản</w:t>
              <w:br/>
              <w:t>基础测量</w:t>
            </w:r>
          </w:p>
        </w:tc>
        <w:tc>
          <w:tcPr>
            <w:tcW w:type="dxa" w:w="1872"/>
            <w:vAlign w:val="center"/>
            <w:tcMar>
              <w:top w:w="80" w:type="dxa"/>
              <w:start w:w="120" w:type="dxa"/>
              <w:bottom w:w="80" w:type="dxa"/>
              <w:end w:w="120" w:type="dxa"/>
            </w:tcMar>
            <w:shd w:fill="F8FAFC" w:val="clear"/>
          </w:tcPr>
          <w:p>
            <w:pPr>
              <w:spacing w:before="0" w:after="20" w:line="240" w:lineRule="auto"/>
              <w:jc w:val="center"/>
            </w:pPr>
            <w:r/>
            <w:r>
              <w:rPr>
                <w:rFonts w:ascii="Calibri" w:hAnsi="Calibri" w:eastAsia="Microsoft YaHei" w:cs="Calibri"/>
                <w:b/>
                <w:i w:val="0"/>
                <w:color w:val="2E74B5"/>
                <w:sz w:val="15"/>
              </w:rPr>
              <w:t>NGÀY 3 / 第3天</w:t>
            </w:r>
          </w:p>
          <w:p>
            <w:pPr>
              <w:spacing w:before="0" w:after="0" w:line="240" w:lineRule="auto"/>
              <w:jc w:val="center"/>
            </w:pPr>
            <w:r>
              <w:rPr>
                <w:rFonts w:ascii="Calibri" w:hAnsi="Calibri" w:eastAsia="Microsoft YaHei" w:cs="Calibri"/>
                <w:b/>
                <w:i w:val="0"/>
                <w:color w:val="243447"/>
                <w:sz w:val="16"/>
              </w:rPr>
              <w:t>Kiểm thử sâu</w:t>
              <w:br/>
              <w:t>深入测试</w:t>
            </w:r>
          </w:p>
        </w:tc>
        <w:tc>
          <w:tcPr>
            <w:tcW w:type="dxa" w:w="1872"/>
            <w:vAlign w:val="center"/>
            <w:tcMar>
              <w:top w:w="80" w:type="dxa"/>
              <w:start w:w="120" w:type="dxa"/>
              <w:bottom w:w="80" w:type="dxa"/>
              <w:end w:w="120" w:type="dxa"/>
            </w:tcMar>
            <w:shd w:fill="F8FAFC" w:val="clear"/>
          </w:tcPr>
          <w:p>
            <w:pPr>
              <w:spacing w:before="0" w:after="20" w:line="240" w:lineRule="auto"/>
              <w:jc w:val="center"/>
            </w:pPr>
            <w:r/>
            <w:r>
              <w:rPr>
                <w:rFonts w:ascii="Calibri" w:hAnsi="Calibri" w:eastAsia="Microsoft YaHei" w:cs="Calibri"/>
                <w:b/>
                <w:i w:val="0"/>
                <w:color w:val="2E74B5"/>
                <w:sz w:val="15"/>
              </w:rPr>
              <w:t>NGÀY 4 / 第4天</w:t>
            </w:r>
          </w:p>
          <w:p>
            <w:pPr>
              <w:spacing w:before="0" w:after="0" w:line="240" w:lineRule="auto"/>
              <w:jc w:val="center"/>
            </w:pPr>
            <w:r>
              <w:rPr>
                <w:rFonts w:ascii="Calibri" w:hAnsi="Calibri" w:eastAsia="Microsoft YaHei" w:cs="Calibri"/>
                <w:b/>
                <w:i w:val="0"/>
                <w:color w:val="243447"/>
                <w:sz w:val="16"/>
              </w:rPr>
              <w:t>Tối ưu</w:t>
              <w:br/>
              <w:t>优化</w:t>
            </w:r>
          </w:p>
        </w:tc>
        <w:tc>
          <w:tcPr>
            <w:tcW w:type="dxa" w:w="1872"/>
            <w:vAlign w:val="center"/>
            <w:tcMar>
              <w:top w:w="80" w:type="dxa"/>
              <w:start w:w="120" w:type="dxa"/>
              <w:bottom w:w="80" w:type="dxa"/>
              <w:end w:w="120" w:type="dxa"/>
            </w:tcMar>
            <w:shd w:fill="F8FAFC" w:val="clear"/>
          </w:tcPr>
          <w:p>
            <w:pPr>
              <w:spacing w:before="0" w:after="20" w:line="240" w:lineRule="auto"/>
              <w:jc w:val="center"/>
            </w:pPr>
            <w:r/>
            <w:r>
              <w:rPr>
                <w:rFonts w:ascii="Calibri" w:hAnsi="Calibri" w:eastAsia="Microsoft YaHei" w:cs="Calibri"/>
                <w:b/>
                <w:i w:val="0"/>
                <w:color w:val="2E74B5"/>
                <w:sz w:val="15"/>
              </w:rPr>
              <w:t>NGÀY 5 / 第5天</w:t>
            </w:r>
          </w:p>
          <w:p>
            <w:pPr>
              <w:spacing w:before="0" w:after="0" w:line="240" w:lineRule="auto"/>
              <w:jc w:val="center"/>
            </w:pPr>
            <w:r>
              <w:rPr>
                <w:rFonts w:ascii="Calibri" w:hAnsi="Calibri" w:eastAsia="Microsoft YaHei" w:cs="Calibri"/>
                <w:b/>
                <w:i w:val="0"/>
                <w:color w:val="243447"/>
                <w:sz w:val="16"/>
              </w:rPr>
              <w:t>Nghiệm thu</w:t>
              <w:br/>
              <w:t>验收</w:t>
            </w:r>
          </w:p>
        </w:tc>
      </w:tr>
    </w:tbl>
    <w:p>
      <w:pPr>
        <w:pStyle w:val="Heading1"/>
        <w:keepNext/>
      </w:pPr>
      <w:r>
        <w:rPr>
          <w:rFonts w:ascii="Calibri" w:hAnsi="Calibri" w:eastAsia="Microsoft YaHei" w:cs="Calibri"/>
          <w:b/>
          <w:i w:val="0"/>
          <w:color w:val="2E74B5"/>
          <w:sz w:val="32"/>
        </w:rPr>
        <w:t>1. Mục tiêu công việc</w:t>
      </w:r>
      <w:r>
        <w:rPr>
          <w:rFonts w:ascii="Calibri" w:hAnsi="Calibri" w:eastAsia="Microsoft YaHei" w:cs="Calibri"/>
          <w:b/>
          <w:i w:val="0"/>
          <w:color w:val="2E74B5"/>
          <w:sz w:val="30"/>
        </w:rPr>
        <w:t xml:space="preserve">  /  1. 工作目标</w:t>
      </w:r>
    </w:p>
    <w:p>
      <w:pPr>
        <w:numPr>
          <w:ilvl w:val="0"/>
          <w:numId w:val="10"/>
        </w:numPr>
        <w:spacing w:before="0" w:after="80" w:line="300" w:lineRule="auto"/>
      </w:pPr>
      <w:r>
        <w:rPr>
          <w:rFonts w:ascii="Calibri" w:hAnsi="Calibri" w:eastAsia="Microsoft YaHei" w:cs="Calibri"/>
          <w:b w:val="0"/>
          <w:i w:val="0"/>
          <w:color w:val="243447"/>
          <w:sz w:val="21"/>
        </w:rPr>
        <w:t>Kết nối phần mềm với phần cứng thành công và duy trì kết nối ổn định.</w:t>
      </w:r>
      <w:r>
        <w:rPr>
          <w:rFonts w:ascii="Calibri" w:hAnsi="Calibri" w:eastAsia="Microsoft YaHei" w:cs="Calibri"/>
          <w:b w:val="0"/>
          <w:i w:val="0"/>
          <w:color w:val="5B6573"/>
          <w:sz w:val="20"/>
        </w:rPr>
        <w:br/>
        <w:t>成功连接软件与硬件，并确保连接稳定。</w:t>
      </w:r>
    </w:p>
    <w:p>
      <w:pPr>
        <w:numPr>
          <w:ilvl w:val="0"/>
          <w:numId w:val="10"/>
        </w:numPr>
        <w:spacing w:before="0" w:after="80" w:line="300" w:lineRule="auto"/>
      </w:pPr>
      <w:r>
        <w:rPr>
          <w:rFonts w:ascii="Calibri" w:hAnsi="Calibri" w:eastAsia="Microsoft YaHei" w:cs="Calibri"/>
          <w:b w:val="0"/>
          <w:i w:val="0"/>
          <w:color w:val="243447"/>
          <w:sz w:val="21"/>
        </w:rPr>
        <w:t>Đo thời lượng pin, thời gian sạc, nhiệt độ và độ ổn định của thiết bị trong các chế độ sử dụng khác nhau.</w:t>
      </w:r>
      <w:r>
        <w:rPr>
          <w:rFonts w:ascii="Calibri" w:hAnsi="Calibri" w:eastAsia="Microsoft YaHei" w:cs="Calibri"/>
          <w:b w:val="0"/>
          <w:i w:val="0"/>
          <w:color w:val="5B6573"/>
          <w:sz w:val="20"/>
        </w:rPr>
        <w:br/>
        <w:t>测量设备在不同使用模式下的续航时间、充电时间、温度及稳定性。</w:t>
      </w:r>
    </w:p>
    <w:p>
      <w:pPr>
        <w:numPr>
          <w:ilvl w:val="0"/>
          <w:numId w:val="10"/>
        </w:numPr>
        <w:spacing w:before="0" w:after="80" w:line="300" w:lineRule="auto"/>
      </w:pPr>
      <w:r>
        <w:rPr>
          <w:rFonts w:ascii="Calibri" w:hAnsi="Calibri" w:eastAsia="Microsoft YaHei" w:cs="Calibri"/>
          <w:b w:val="0"/>
          <w:i w:val="0"/>
          <w:color w:val="243447"/>
          <w:sz w:val="21"/>
        </w:rPr>
        <w:t>Đánh giá độ chính xác, tỷ lệ lỗi và tốc độ phản hồi của phần mềm.</w:t>
      </w:r>
      <w:r>
        <w:rPr>
          <w:rFonts w:ascii="Calibri" w:hAnsi="Calibri" w:eastAsia="Microsoft YaHei" w:cs="Calibri"/>
          <w:b w:val="0"/>
          <w:i w:val="0"/>
          <w:color w:val="5B6573"/>
          <w:sz w:val="20"/>
        </w:rPr>
        <w:br/>
        <w:t>评估软件的准确率、错误率和响应速度。</w:t>
      </w:r>
    </w:p>
    <w:p>
      <w:pPr>
        <w:numPr>
          <w:ilvl w:val="0"/>
          <w:numId w:val="10"/>
        </w:numPr>
        <w:spacing w:before="0" w:after="80" w:line="300" w:lineRule="auto"/>
      </w:pPr>
      <w:r>
        <w:rPr>
          <w:rFonts w:ascii="Calibri" w:hAnsi="Calibri" w:eastAsia="Microsoft YaHei" w:cs="Calibri"/>
          <w:b w:val="0"/>
          <w:i w:val="0"/>
          <w:color w:val="243447"/>
          <w:sz w:val="21"/>
        </w:rPr>
        <w:t>Xác nhận chức năng bấm nút Main để trò chuyện với trợ lý AI “Bi Cô” hoạt động tốt.</w:t>
      </w:r>
      <w:r>
        <w:rPr>
          <w:rFonts w:ascii="Calibri" w:hAnsi="Calibri" w:eastAsia="Microsoft YaHei" w:cs="Calibri"/>
          <w:b w:val="0"/>
          <w:i w:val="0"/>
          <w:color w:val="5B6573"/>
          <w:sz w:val="20"/>
        </w:rPr>
        <w:br/>
        <w:t>确认点击主按钮（Main）与“Bi Cô”人工智能助手对话的功能运行良好。</w:t>
      </w:r>
    </w:p>
    <w:p>
      <w:pPr>
        <w:numPr>
          <w:ilvl w:val="0"/>
          <w:numId w:val="10"/>
        </w:numPr>
        <w:spacing w:before="0" w:after="80" w:line="300" w:lineRule="auto"/>
      </w:pPr>
      <w:r>
        <w:rPr>
          <w:rFonts w:ascii="Calibri" w:hAnsi="Calibri" w:eastAsia="Microsoft YaHei" w:cs="Calibri"/>
          <w:b w:val="0"/>
          <w:i w:val="0"/>
          <w:color w:val="243447"/>
          <w:sz w:val="21"/>
        </w:rPr>
        <w:t>Xác định các điểm chưa phù hợp của phần cứng về kích thước, hình dáng, màu sắc và bố trí linh kiện.</w:t>
      </w:r>
      <w:r>
        <w:rPr>
          <w:rFonts w:ascii="Calibri" w:hAnsi="Calibri" w:eastAsia="Microsoft YaHei" w:cs="Calibri"/>
          <w:b w:val="0"/>
          <w:i w:val="0"/>
          <w:color w:val="5B6573"/>
          <w:sz w:val="20"/>
        </w:rPr>
        <w:br/>
        <w:t>找出硬件在尺寸、外形、颜色及部件布局方面尚不合理的问题。</w:t>
      </w:r>
    </w:p>
    <w:p>
      <w:pPr>
        <w:pStyle w:val="Heading1"/>
        <w:keepNext/>
      </w:pPr>
      <w:r>
        <w:rPr>
          <w:rFonts w:ascii="Calibri" w:hAnsi="Calibri" w:eastAsia="Microsoft YaHei" w:cs="Calibri"/>
          <w:b/>
          <w:i w:val="0"/>
          <w:color w:val="2E74B5"/>
          <w:sz w:val="32"/>
        </w:rPr>
        <w:t>2. Phân vai nhân sự</w:t>
      </w:r>
      <w:r>
        <w:rPr>
          <w:rFonts w:ascii="Calibri" w:hAnsi="Calibri" w:eastAsia="Microsoft YaHei" w:cs="Calibri"/>
          <w:b/>
          <w:i w:val="0"/>
          <w:color w:val="2E74B5"/>
          <w:sz w:val="30"/>
        </w:rPr>
        <w:t xml:space="preserve">  /  2. 人员分工</w:t>
      </w:r>
    </w:p>
    <w:tbl>
      <w:tblPr>
        <w:tblW w:type="dxa" w:w="9360"/>
        <w:jc w:val="left"/>
        <w:tblLayout w:type="fixed"/>
        <w:tblLook w:firstColumn="1" w:firstRow="1" w:lastColumn="0" w:lastRow="0" w:noHBand="0" w:noVBand="1" w:val="04A0"/>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2160"/>
        <w:gridCol w:w="7200"/>
      </w:tblGrid>
      <w:tr>
        <w:trPr>
          <w:tblHeader w:val="true"/>
        </w:trPr>
        <w:tc>
          <w:tcPr>
            <w:tcW w:type="dxa" w:w="2160"/>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Nhân sự</w:t>
            </w:r>
            <w:r>
              <w:rPr>
                <w:rFonts w:ascii="Calibri" w:hAnsi="Calibri" w:eastAsia="Microsoft YaHei" w:cs="Calibri"/>
                <w:b/>
                <w:i w:val="0"/>
                <w:color w:val="1F4D78"/>
                <w:sz w:val="18"/>
              </w:rPr>
              <w:br/>
              <w:t>人员</w:t>
            </w:r>
          </w:p>
        </w:tc>
        <w:tc>
          <w:tcPr>
            <w:tcW w:type="dxa" w:w="7200"/>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Trách nhiệm chính</w:t>
            </w:r>
            <w:r>
              <w:rPr>
                <w:rFonts w:ascii="Calibri" w:hAnsi="Calibri" w:eastAsia="Microsoft YaHei" w:cs="Calibri"/>
                <w:b/>
                <w:i w:val="0"/>
                <w:color w:val="1F4D78"/>
                <w:sz w:val="18"/>
              </w:rPr>
              <w:br/>
              <w:t>主要职责</w:t>
            </w:r>
          </w:p>
        </w:tc>
      </w:tr>
      <w:tr>
        <w:tc>
          <w:tcPr>
            <w:tcW w:type="dxa" w:w="216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1</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开发人员1</w:t>
            </w:r>
          </w:p>
        </w:tc>
        <w:tc>
          <w:tcPr>
            <w:tcW w:type="dxa" w:w="720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Phần cứng, firmware, kết nối thiết bị, pin, nhiệt độ và đánh giá thiết kế vật lý.</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负责硬件、固件、设备连接、电池、温度及产品外观结构评估。</w:t>
            </w:r>
          </w:p>
        </w:tc>
      </w:tr>
      <w:tr>
        <w:tc>
          <w:tcPr>
            <w:tcW w:type="dxa" w:w="216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2</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开发人员2</w:t>
            </w:r>
          </w:p>
        </w:tc>
        <w:tc>
          <w:tcPr>
            <w:tcW w:type="dxa" w:w="720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Phần mềm, API, đo độ trễ, độ ổn định, luồng nút Main và chất lượng trợ lý AI.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负责软件、API、响应延迟、系统稳定性、主按钮流程及人工智能助手质量。</w:t>
            </w:r>
          </w:p>
        </w:tc>
      </w:tr>
      <w:tr>
        <w:tc>
          <w:tcPr>
            <w:tcW w:type="dxa" w:w="216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Trợ lý phiên dịch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语言翻译助理</w:t>
            </w:r>
          </w:p>
        </w:tc>
        <w:tc>
          <w:tcPr>
            <w:tcW w:type="dxa" w:w="720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Chuẩn bị kịch bản song ngữ, kiểm thử ngôn ngữ, ghi lỗi, tổng hợp phản hồi và hỗ trợ nghiệm thu.</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负责编写双语测试脚本、语言测试、缺陷记录、反馈汇总及验收支持。</w:t>
            </w:r>
          </w:p>
        </w:tc>
      </w:tr>
    </w:tbl>
    <w:p>
      <w:pPr>
        <w:pStyle w:val="Heading1"/>
        <w:keepNext/>
      </w:pPr>
      <w:r>
        <w:rPr>
          <w:rFonts w:ascii="Calibri" w:hAnsi="Calibri" w:eastAsia="Microsoft YaHei" w:cs="Calibri"/>
          <w:b/>
          <w:i w:val="0"/>
          <w:color w:val="2E74B5"/>
          <w:sz w:val="32"/>
        </w:rPr>
        <w:t>3. Kế hoạch chi tiết trong 5 ngày</w:t>
      </w:r>
      <w:r>
        <w:rPr>
          <w:rFonts w:ascii="Calibri" w:hAnsi="Calibri" w:eastAsia="Microsoft YaHei" w:cs="Calibri"/>
          <w:b/>
          <w:i w:val="0"/>
          <w:color w:val="2E74B5"/>
          <w:sz w:val="30"/>
        </w:rPr>
        <w:t xml:space="preserve">  /  3. 五日详细计划</w:t>
      </w:r>
    </w:p>
    <w:p>
      <w:pPr>
        <w:pStyle w:val="Heading2"/>
        <w:keepNext/>
      </w:pPr>
      <w:r>
        <w:rPr>
          <w:rFonts w:ascii="Calibri" w:hAnsi="Calibri" w:eastAsia="Microsoft YaHei" w:cs="Calibri"/>
          <w:b/>
          <w:i w:val="0"/>
          <w:color w:val="2E74B5"/>
          <w:sz w:val="26"/>
        </w:rPr>
        <w:t>Ngày 1 - Chuẩn bị và kết nối cơ bản</w:t>
      </w:r>
      <w:r>
        <w:rPr>
          <w:rFonts w:ascii="Calibri" w:hAnsi="Calibri" w:eastAsia="Microsoft YaHei" w:cs="Calibri"/>
          <w:b/>
          <w:i w:val="0"/>
          <w:color w:val="2E74B5"/>
          <w:sz w:val="25"/>
        </w:rPr>
        <w:t xml:space="preserve">  /  第1天 - 准备与基础连接</w:t>
      </w:r>
    </w:p>
    <w:tbl>
      <w:tblPr>
        <w:tblW w:type="dxa" w:w="9360"/>
        <w:jc w:val="left"/>
        <w:tblLayout w:type="fixed"/>
        <w:tblLook w:firstColumn="1" w:firstRow="1" w:lastColumn="0" w:lastRow="0" w:noHBand="0" w:noVBand="1" w:val="04A0"/>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1944"/>
        <w:gridCol w:w="7416"/>
      </w:tblGrid>
      <w:tr>
        <w:trPr>
          <w:tblHeader w:val="true"/>
        </w:trPr>
        <w:tc>
          <w:tcPr>
            <w:tcW w:type="dxa" w:w="1944"/>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Nhân sự</w:t>
            </w:r>
            <w:r>
              <w:rPr>
                <w:rFonts w:ascii="Calibri" w:hAnsi="Calibri" w:eastAsia="Microsoft YaHei" w:cs="Calibri"/>
                <w:b/>
                <w:i w:val="0"/>
                <w:color w:val="1F4D78"/>
                <w:sz w:val="18"/>
              </w:rPr>
              <w:br/>
              <w:t>人员</w:t>
            </w:r>
          </w:p>
        </w:tc>
        <w:tc>
          <w:tcPr>
            <w:tcW w:type="dxa" w:w="7416"/>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Công việc được giao</w:t>
            </w:r>
            <w:r>
              <w:rPr>
                <w:rFonts w:ascii="Calibri" w:hAnsi="Calibri" w:eastAsia="Microsoft YaHei" w:cs="Calibri"/>
                <w:b/>
                <w:i w:val="0"/>
                <w:color w:val="1F4D78"/>
                <w:sz w:val="18"/>
              </w:rPr>
              <w:br/>
              <w:t>工作安排</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1</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开发人员1</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Kiểm tra nguồn, pin, cổng kết nối, firmware, micro, loa và nút Main. Thiết lập kết nối thiết bị với phần mềm; ghi lại giao thức, phiên bản và lỗi phát sinh.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检查电源、电池、连接接口、固件、麦克风、扬声器和主按钮（Main）。建立设备与软件之间的连接，并记录通信协议、版本和异常。</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2</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开发人员2</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Cài đặt môi trường, kiểm tra API và luồng dữ liệu từ thiết bị. Xác nhận chuỗi thao tác: bấm Main → AI bắt đầu nghe → xử lý → “Bi Cô” trả lời.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配置开发与测试环境，检查API及设备数据流。确认完整流程：点击Main → AI开始聆听 → 处理 → “Bi Cô”回答。</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Trợ lý phiên dịch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语言翻译助理</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Chuẩn bị 40-50 câu hội thoại song ngữ, bảng thuật ngữ và biểu mẫu ghi lỗi. Xác định tiêu chí đánh giá nhận dạng giọng nói, bản dịch và mức độ phù hợp của câu trả lời.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准备40至50句双语对话、术语表和缺陷记录表。明确语音识别、翻译及回答适切性的评价标准。</w:t>
            </w:r>
          </w:p>
        </w:tc>
      </w:tr>
    </w:tbl>
    <w:p>
      <w:pPr>
        <w:keepLines/>
        <w:spacing w:before="100" w:after="160" w:line="283" w:lineRule="auto"/>
        <w:shd w:fill="F4F6F9"/>
        <w:pBdr>
          <w:left w:val="single" w:sz="18" w:space="8" w:color="2E74B5"/>
        </w:pBdr>
      </w:pPr>
      <w:r>
        <w:rPr>
          <w:rFonts w:ascii="Calibri" w:hAnsi="Calibri" w:eastAsia="Microsoft YaHei" w:cs="Calibri"/>
          <w:b/>
          <w:i w:val="0"/>
          <w:color w:val="2E74B5"/>
          <w:sz w:val="19"/>
        </w:rPr>
        <w:t>Kết quả cuối ngày / 当日成果</w:t>
        <w:br/>
      </w:r>
      <w:r>
        <w:rPr>
          <w:rFonts w:ascii="Calibri" w:hAnsi="Calibri" w:eastAsia="Microsoft YaHei" w:cs="Calibri"/>
          <w:b w:val="0"/>
          <w:i w:val="0"/>
          <w:color w:val="243447"/>
          <w:sz w:val="20"/>
        </w:rPr>
        <w:t>Kết nối cơ bản hoạt động; có bản demo đầu tiên, thông tin cấu hình và danh sách lỗi ban đầu.</w:t>
      </w:r>
      <w:r>
        <w:rPr>
          <w:rFonts w:ascii="Calibri" w:hAnsi="Calibri" w:eastAsia="Microsoft YaHei" w:cs="Calibri"/>
          <w:b w:val="0"/>
          <w:i w:val="0"/>
          <w:color w:val="5B6573"/>
          <w:sz w:val="19"/>
        </w:rPr>
        <w:br/>
        <w:t>基础连接可运行；形成首个演示版本、配置记录和初始缺陷清单。</w:t>
      </w:r>
    </w:p>
    <w:p>
      <w:pPr>
        <w:pStyle w:val="Heading2"/>
        <w:keepNext/>
      </w:pPr>
      <w:r>
        <w:rPr>
          <w:rFonts w:ascii="Calibri" w:hAnsi="Calibri" w:eastAsia="Microsoft YaHei" w:cs="Calibri"/>
          <w:b/>
          <w:i w:val="0"/>
          <w:color w:val="2E74B5"/>
          <w:sz w:val="26"/>
        </w:rPr>
        <w:t>Ngày 2 - Ổn định kết nối và đo số liệu cơ bản</w:t>
      </w:r>
      <w:r>
        <w:rPr>
          <w:rFonts w:ascii="Calibri" w:hAnsi="Calibri" w:eastAsia="Microsoft YaHei" w:cs="Calibri"/>
          <w:b/>
          <w:i w:val="0"/>
          <w:color w:val="2E74B5"/>
          <w:sz w:val="25"/>
        </w:rPr>
        <w:t xml:space="preserve">  /  第2天 - 连接稳定性与基础数据测量</w:t>
      </w:r>
    </w:p>
    <w:tbl>
      <w:tblPr>
        <w:tblW w:type="dxa" w:w="9360"/>
        <w:jc w:val="left"/>
        <w:tblLayout w:type="fixed"/>
        <w:tblLook w:firstColumn="1" w:firstRow="1" w:lastColumn="0" w:lastRow="0" w:noHBand="0" w:noVBand="1" w:val="04A0"/>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1944"/>
        <w:gridCol w:w="7416"/>
      </w:tblGrid>
      <w:tr>
        <w:trPr>
          <w:tblHeader w:val="true"/>
        </w:trPr>
        <w:tc>
          <w:tcPr>
            <w:tcW w:type="dxa" w:w="1944"/>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Nhân sự</w:t>
            </w:r>
            <w:r>
              <w:rPr>
                <w:rFonts w:ascii="Calibri" w:hAnsi="Calibri" w:eastAsia="Microsoft YaHei" w:cs="Calibri"/>
                <w:b/>
                <w:i w:val="0"/>
                <w:color w:val="1F4D78"/>
                <w:sz w:val="18"/>
              </w:rPr>
              <w:br/>
              <w:t>人员</w:t>
            </w:r>
          </w:p>
        </w:tc>
        <w:tc>
          <w:tcPr>
            <w:tcW w:type="dxa" w:w="7416"/>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Công việc được giao</w:t>
            </w:r>
            <w:r>
              <w:rPr>
                <w:rFonts w:ascii="Calibri" w:hAnsi="Calibri" w:eastAsia="Microsoft YaHei" w:cs="Calibri"/>
                <w:b/>
                <w:i w:val="0"/>
                <w:color w:val="1F4D78"/>
                <w:sz w:val="18"/>
              </w:rPr>
              <w:br/>
              <w:t>工作安排</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1</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开发人员1</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Khắc phục lỗi kết nối. Bắt đầu thử pin từ mức sạc đầy ở chế độ chờ và trò chuyện liên tục; ghi phần trăm pin, nhiệt độ bề mặt và trạng thái thiết bị mỗi 30 phút.</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修复连接问题。从满电状态开始，在待机和持续对话模式下测试续航；每30分钟记录电量、设备表面温度和运行状态。</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2</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开发人员2</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Kiểm tra mất mạng, mất kết nối, khởi động lại và tự kết nối lại. Gắn mốc thời gian cho các bước: bấm nút, bắt đầu nghe, kết thúc nhận dạng, bắt đầu trả lời.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测试断网、断开连接、重启及自动重连。为点击按钮、开始聆听、识别结束和开始回答等节点记录时间戳。</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Trợ lý phiên dịch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语言翻译助理</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Thực hiện hội thoại cơ bản theo kịch bản. Đánh giá nội dung nhận dạng, bản dịch, giọng đọc và ngôn ngữ trả lời; lưu bản ghi hội thoại kèm lỗi.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按照脚本进行基础对话。评估识别文本、翻译、语音播报和回答语言，并保存带有缺陷标记的对话记录。</w:t>
            </w:r>
          </w:p>
        </w:tc>
      </w:tr>
    </w:tbl>
    <w:p>
      <w:pPr>
        <w:keepLines/>
        <w:spacing w:before="100" w:after="160" w:line="283" w:lineRule="auto"/>
        <w:shd w:fill="F4F6F9"/>
        <w:pBdr>
          <w:left w:val="single" w:sz="18" w:space="8" w:color="2E74B5"/>
        </w:pBdr>
      </w:pPr>
      <w:r>
        <w:rPr>
          <w:rFonts w:ascii="Calibri" w:hAnsi="Calibri" w:eastAsia="Microsoft YaHei" w:cs="Calibri"/>
          <w:b/>
          <w:i w:val="0"/>
          <w:color w:val="2E74B5"/>
          <w:sz w:val="19"/>
        </w:rPr>
        <w:t>Kết quả cuối ngày / 当日成果</w:t>
        <w:br/>
      </w:r>
      <w:r>
        <w:rPr>
          <w:rFonts w:ascii="Calibri" w:hAnsi="Calibri" w:eastAsia="Microsoft YaHei" w:cs="Calibri"/>
          <w:b w:val="0"/>
          <w:i w:val="0"/>
          <w:color w:val="243447"/>
          <w:sz w:val="20"/>
        </w:rPr>
        <w:t>Có số liệu ban đầu về độ ổn định kết nối, pin, nhiệt độ và độ trễ của từng bước xử lý.</w:t>
      </w:r>
      <w:r>
        <w:rPr>
          <w:rFonts w:ascii="Calibri" w:hAnsi="Calibri" w:eastAsia="Microsoft YaHei" w:cs="Calibri"/>
          <w:b w:val="0"/>
          <w:i w:val="0"/>
          <w:color w:val="5B6573"/>
          <w:sz w:val="19"/>
        </w:rPr>
        <w:br/>
        <w:t>获得连接稳定性、电池、温度及各处理阶段延迟的首批数据。</w:t>
      </w:r>
    </w:p>
    <w:p>
      <w:pPr>
        <w:pStyle w:val="Heading2"/>
        <w:keepNext/>
      </w:pPr>
      <w:r>
        <w:rPr>
          <w:rFonts w:ascii="Calibri" w:hAnsi="Calibri" w:eastAsia="Microsoft YaHei" w:cs="Calibri"/>
          <w:b/>
          <w:i w:val="0"/>
          <w:color w:val="2E74B5"/>
          <w:sz w:val="26"/>
        </w:rPr>
        <w:t>Ngày 3 - Kiểm thử chuyên sâu phần cứng, phần mềm và AI</w:t>
      </w:r>
      <w:r>
        <w:rPr>
          <w:rFonts w:ascii="Calibri" w:hAnsi="Calibri" w:eastAsia="Microsoft YaHei" w:cs="Calibri"/>
          <w:b/>
          <w:i w:val="0"/>
          <w:color w:val="2E74B5"/>
          <w:sz w:val="25"/>
        </w:rPr>
        <w:t xml:space="preserve">  /  第3天 - 硬件、软件与人工智能深入测试</w:t>
      </w:r>
    </w:p>
    <w:tbl>
      <w:tblPr>
        <w:tblW w:type="dxa" w:w="9360"/>
        <w:jc w:val="left"/>
        <w:tblLayout w:type="fixed"/>
        <w:tblLook w:firstColumn="1" w:firstRow="1" w:lastColumn="0" w:lastRow="0" w:noHBand="0" w:noVBand="1" w:val="04A0"/>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1944"/>
        <w:gridCol w:w="7416"/>
      </w:tblGrid>
      <w:tr>
        <w:trPr>
          <w:tblHeader w:val="true"/>
        </w:trPr>
        <w:tc>
          <w:tcPr>
            <w:tcW w:type="dxa" w:w="1944"/>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Nhân sự</w:t>
            </w:r>
            <w:r>
              <w:rPr>
                <w:rFonts w:ascii="Calibri" w:hAnsi="Calibri" w:eastAsia="Microsoft YaHei" w:cs="Calibri"/>
                <w:b/>
                <w:i w:val="0"/>
                <w:color w:val="1F4D78"/>
                <w:sz w:val="18"/>
              </w:rPr>
              <w:br/>
              <w:t>人员</w:t>
            </w:r>
          </w:p>
        </w:tc>
        <w:tc>
          <w:tcPr>
            <w:tcW w:type="dxa" w:w="7416"/>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Công việc được giao</w:t>
            </w:r>
            <w:r>
              <w:rPr>
                <w:rFonts w:ascii="Calibri" w:hAnsi="Calibri" w:eastAsia="Microsoft YaHei" w:cs="Calibri"/>
                <w:b/>
                <w:i w:val="0"/>
                <w:color w:val="1F4D78"/>
                <w:sz w:val="18"/>
              </w:rPr>
              <w:br/>
              <w:t>工作安排</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1</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开发人员1</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Chạy pin đến mức cảnh báo hoặc tắt máy để xác định thời lượng thực tế. Thử tải cao với hội thoại liên tục, âm lượng lớn và vừa sạc vừa sử dụng; ghi nhiệt độ cao nhất và vị trí nóng.</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持续运行至低电量告警或关机，以确定实际续航。通过持续对话、高音量及边充电边使用进行高负载测试，并记录最高温度和发热点位置。</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2</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开发人员2</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Thực hiện 30-50 lượt kiểm thử với mạng tốt/yếu, câu ngắn/dài, im lặng, ngắt lời và bấm Main nhiều lần. Tính tỷ lệ thành công, độ trễ trung bình và P95; kiểm tra treo, lặp phiên hoặc mất âm thanh.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在良好/较弱网络、短句/长句、静默、打断及多次点击Main等场景下执行30至50轮测试。计算成功率、平均延迟和P95，并检查卡死、重复会话或无声音问题。</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Trợ lý phiên dịch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语言翻译助理</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Kiểm tra nhiều giọng, tốc độ nói, cách phát âm và câu hỏi ngoài kịch bản. Chấm độ chính xác, liên quan, tự nhiên và nhất quán ngôn ngữ của câu trả lời.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测试不同口音、语速、发音方式及脚本外问题。评估回答的准确性、相关性、自然度和语言一致性。</w:t>
            </w:r>
          </w:p>
        </w:tc>
      </w:tr>
    </w:tbl>
    <w:p>
      <w:pPr>
        <w:keepLines/>
        <w:spacing w:before="100" w:after="160" w:line="283" w:lineRule="auto"/>
        <w:shd w:fill="F4F6F9"/>
        <w:pBdr>
          <w:left w:val="single" w:sz="18" w:space="8" w:color="2E74B5"/>
        </w:pBdr>
      </w:pPr>
      <w:r>
        <w:rPr>
          <w:rFonts w:ascii="Calibri" w:hAnsi="Calibri" w:eastAsia="Microsoft YaHei" w:cs="Calibri"/>
          <w:b/>
          <w:i w:val="0"/>
          <w:color w:val="2E74B5"/>
          <w:sz w:val="19"/>
        </w:rPr>
        <w:t>Kết quả cuối ngày / 当日成果</w:t>
        <w:br/>
      </w:r>
      <w:r>
        <w:rPr>
          <w:rFonts w:ascii="Calibri" w:hAnsi="Calibri" w:eastAsia="Microsoft YaHei" w:cs="Calibri"/>
          <w:b w:val="0"/>
          <w:i w:val="0"/>
          <w:color w:val="243447"/>
          <w:sz w:val="20"/>
        </w:rPr>
        <w:t>Có báo cáo định lượng về pin, nhiệt độ, độ chính xác, tốc độ phản hồi và danh sách lỗi được xếp ưu tiên.</w:t>
      </w:r>
      <w:r>
        <w:rPr>
          <w:rFonts w:ascii="Calibri" w:hAnsi="Calibri" w:eastAsia="Microsoft YaHei" w:cs="Calibri"/>
          <w:b w:val="0"/>
          <w:i w:val="0"/>
          <w:color w:val="5B6573"/>
          <w:sz w:val="19"/>
        </w:rPr>
        <w:br/>
        <w:t>形成有关续航、温度、准确率和响应速度的量化报告，并输出按优先级排序的缺陷清单。</w:t>
      </w:r>
    </w:p>
    <w:p>
      <w:pPr>
        <w:pStyle w:val="Heading2"/>
        <w:keepNext/>
      </w:pPr>
      <w:r>
        <w:rPr>
          <w:rFonts w:ascii="Calibri" w:hAnsi="Calibri" w:eastAsia="Microsoft YaHei" w:cs="Calibri"/>
          <w:b/>
          <w:i w:val="0"/>
          <w:color w:val="2E74B5"/>
          <w:sz w:val="26"/>
        </w:rPr>
        <w:t>Ngày 4 - Sửa lỗi, tối ưu và đánh giá thiết kế phần cứng</w:t>
      </w:r>
      <w:r>
        <w:rPr>
          <w:rFonts w:ascii="Calibri" w:hAnsi="Calibri" w:eastAsia="Microsoft YaHei" w:cs="Calibri"/>
          <w:b/>
          <w:i w:val="0"/>
          <w:color w:val="2E74B5"/>
          <w:sz w:val="25"/>
        </w:rPr>
        <w:t xml:space="preserve">  /  第4天 - 缺陷修复、优化与硬件设计评估</w:t>
      </w:r>
    </w:p>
    <w:tbl>
      <w:tblPr>
        <w:tblW w:type="dxa" w:w="9360"/>
        <w:jc w:val="left"/>
        <w:tblLayout w:type="fixed"/>
        <w:tblLook w:firstColumn="1" w:firstRow="1" w:lastColumn="0" w:lastRow="0" w:noHBand="0" w:noVBand="1" w:val="04A0"/>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1944"/>
        <w:gridCol w:w="7416"/>
      </w:tblGrid>
      <w:tr>
        <w:trPr>
          <w:tblHeader w:val="true"/>
        </w:trPr>
        <w:tc>
          <w:tcPr>
            <w:tcW w:type="dxa" w:w="1944"/>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Nhân sự</w:t>
            </w:r>
            <w:r>
              <w:rPr>
                <w:rFonts w:ascii="Calibri" w:hAnsi="Calibri" w:eastAsia="Microsoft YaHei" w:cs="Calibri"/>
                <w:b/>
                <w:i w:val="0"/>
                <w:color w:val="1F4D78"/>
                <w:sz w:val="18"/>
              </w:rPr>
              <w:br/>
              <w:t>人员</w:t>
            </w:r>
          </w:p>
        </w:tc>
        <w:tc>
          <w:tcPr>
            <w:tcW w:type="dxa" w:w="7416"/>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Công việc được giao</w:t>
            </w:r>
            <w:r>
              <w:rPr>
                <w:rFonts w:ascii="Calibri" w:hAnsi="Calibri" w:eastAsia="Microsoft YaHei" w:cs="Calibri"/>
                <w:b/>
                <w:i w:val="0"/>
                <w:color w:val="1F4D78"/>
                <w:sz w:val="18"/>
              </w:rPr>
              <w:br/>
              <w:t>工作安排</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1</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开发人员1</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Xử lý lỗi firmware/kết nối có mức nghiêm trọng cao. Đánh giá kích thước, hình dáng, màu sắc, vị trí nút, micro và loa; kiểm tra khả năng cầm, đặt, chống trượt và quan sát trạng thái.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处理高严重度的固件与连接问题。评估尺寸、外形、颜色、按钮、麦克风和扬声器的位置，以及握持、摆放、防滑和状态可视性。</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2</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开发人员2</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Sửa lỗi nghiêm trọng/cao và tối ưu trạng thái đang nghe, đang xử lý, đang trả lời. Bổ sung chống bấm lặp, thử lại khi lỗi và chạy kiểm thử hồi quy.</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修复严重及高优先级缺陷，优化聆听、处理中和回答中的状态表现。增加防重复点击与失败重试机制，并执行回归测试。</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Trợ lý phiên dịch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语言翻译助理</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Kiểm tra lại các lỗi ngôn ngữ và trải nghiệm thao tác. Tổng hợp phản hồi về hình dáng, màu sắc, mức dễ hiểu của nút và thông báo trạng thái, kèm ví dụ hoặc hình ảnh minh chứng nếu có.</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复测语言问题和操作体验。汇总关于外形、颜色、按钮易懂性及状态提示的反馈，并尽可能附上示例或图片证据。</w:t>
            </w:r>
          </w:p>
        </w:tc>
      </w:tr>
    </w:tbl>
    <w:p>
      <w:pPr>
        <w:keepLines/>
        <w:spacing w:before="100" w:after="160" w:line="283" w:lineRule="auto"/>
        <w:shd w:fill="F4F6F9"/>
        <w:pBdr>
          <w:left w:val="single" w:sz="18" w:space="8" w:color="2E74B5"/>
        </w:pBdr>
      </w:pPr>
      <w:r>
        <w:rPr>
          <w:rFonts w:ascii="Calibri" w:hAnsi="Calibri" w:eastAsia="Microsoft YaHei" w:cs="Calibri"/>
          <w:b/>
          <w:i w:val="0"/>
          <w:color w:val="2E74B5"/>
          <w:sz w:val="19"/>
        </w:rPr>
        <w:t>Kết quả cuối ngày / 当日成果</w:t>
        <w:br/>
      </w:r>
      <w:r>
        <w:rPr>
          <w:rFonts w:ascii="Calibri" w:hAnsi="Calibri" w:eastAsia="Microsoft YaHei" w:cs="Calibri"/>
          <w:b w:val="0"/>
          <w:i w:val="0"/>
          <w:color w:val="243447"/>
          <w:sz w:val="20"/>
        </w:rPr>
        <w:t>Có phiên bản ứng viên nghiệm thu và danh sách đề xuất cải tiến phần cứng/phần mềm có mức ưu tiên.</w:t>
      </w:r>
      <w:r>
        <w:rPr>
          <w:rFonts w:ascii="Calibri" w:hAnsi="Calibri" w:eastAsia="Microsoft YaHei" w:cs="Calibri"/>
          <w:b w:val="0"/>
          <w:i w:val="0"/>
          <w:color w:val="5B6573"/>
          <w:sz w:val="19"/>
        </w:rPr>
        <w:br/>
        <w:t>形成验收候选版本，以及按优先级排列的软硬件改进建议清单。</w:t>
      </w:r>
    </w:p>
    <w:p>
      <w:pPr>
        <w:pStyle w:val="Heading2"/>
        <w:keepNext/>
      </w:pPr>
      <w:r>
        <w:rPr>
          <w:rFonts w:ascii="Calibri" w:hAnsi="Calibri" w:eastAsia="Microsoft YaHei" w:cs="Calibri"/>
          <w:b/>
          <w:i w:val="0"/>
          <w:color w:val="2E74B5"/>
          <w:sz w:val="26"/>
        </w:rPr>
        <w:t>Ngày 5 - Kiểm thử tổng thể, nghiệm thu và bàn giao</w:t>
      </w:r>
      <w:r>
        <w:rPr>
          <w:rFonts w:ascii="Calibri" w:hAnsi="Calibri" w:eastAsia="Microsoft YaHei" w:cs="Calibri"/>
          <w:b/>
          <w:i w:val="0"/>
          <w:color w:val="2E74B5"/>
          <w:sz w:val="25"/>
        </w:rPr>
        <w:t xml:space="preserve">  /  第5天 - 全面测试、验收与交付</w:t>
      </w:r>
    </w:p>
    <w:tbl>
      <w:tblPr>
        <w:tblW w:type="dxa" w:w="9360"/>
        <w:jc w:val="left"/>
        <w:tblLayout w:type="fixed"/>
        <w:tblLook w:firstColumn="1" w:firstRow="1" w:lastColumn="0" w:lastRow="0" w:noHBand="0" w:noVBand="1" w:val="04A0"/>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1944"/>
        <w:gridCol w:w="7416"/>
      </w:tblGrid>
      <w:tr>
        <w:trPr>
          <w:tblHeader w:val="true"/>
        </w:trPr>
        <w:tc>
          <w:tcPr>
            <w:tcW w:type="dxa" w:w="1944"/>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Nhân sự</w:t>
            </w:r>
            <w:r>
              <w:rPr>
                <w:rFonts w:ascii="Calibri" w:hAnsi="Calibri" w:eastAsia="Microsoft YaHei" w:cs="Calibri"/>
                <w:b/>
                <w:i w:val="0"/>
                <w:color w:val="1F4D78"/>
                <w:sz w:val="18"/>
              </w:rPr>
              <w:br/>
              <w:t>人员</w:t>
            </w:r>
          </w:p>
        </w:tc>
        <w:tc>
          <w:tcPr>
            <w:tcW w:type="dxa" w:w="7416"/>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Công việc được giao</w:t>
            </w:r>
            <w:r>
              <w:rPr>
                <w:rFonts w:ascii="Calibri" w:hAnsi="Calibri" w:eastAsia="Microsoft YaHei" w:cs="Calibri"/>
                <w:b/>
                <w:i w:val="0"/>
                <w:color w:val="1F4D78"/>
                <w:sz w:val="18"/>
              </w:rPr>
              <w:br/>
              <w:t>工作安排</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1</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开发人员1</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Kiểm thử hồi quy nguồn, pin, nhiệt độ, nút Main, micro, loa và khả năng kết nối lại trên bản cuối. Chốt số liệu thực tế và các giới hạn vận hành an toàn.</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在最终版本上回归测试电源、电池、温度、Main按钮、麦克风、扬声器及重连能力。确认实测数据和安全运行限制。</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Developer 2</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开发人员2</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Chạy toàn bộ luồng từ bật thiết bị → kết nối → bấm Main → trò chuyện → kết thúc → kết nối lại. Chốt chỉ số hiệu năng, lưu log và chuẩn bị bản demo ổn định.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执行完整流程：开机 → 连接 → 点击Main → 对话 → 结束 → 重新连接。确认性能指标、保存日志并准备稳定的演示版本。</w:t>
            </w:r>
          </w:p>
        </w:tc>
      </w:tr>
      <w:tr>
        <w:tc>
          <w:tcPr>
            <w:tcW w:type="dxa" w:w="1944"/>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9"/>
              </w:rPr>
              <w:t>Trợ lý phiên dịch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语言翻译助理</w:t>
            </w:r>
          </w:p>
        </w:tc>
        <w:tc>
          <w:tcPr>
            <w:tcW w:type="dxa" w:w="7416"/>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20"/>
              </w:rPr>
              <w:t>Kiểm thử nghiệm thu như người dùng thật; xác nhận chất lượng ngôn ngữ. Hoàn thiện báo cáo lỗi song ngữ, kịch bản demo và danh sách vấn đề còn tồn tại kèm người phụ trách.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9"/>
              </w:rPr>
              <w:t>以真实用户方式执行验收测试并确认语言质量。完成双语缺陷报告、演示脚本及带责任人的遗留问题清单。</w:t>
            </w:r>
          </w:p>
        </w:tc>
      </w:tr>
    </w:tbl>
    <w:p>
      <w:pPr>
        <w:keepLines/>
        <w:spacing w:before="100" w:after="160" w:line="283" w:lineRule="auto"/>
        <w:shd w:fill="F4F6F9"/>
        <w:pBdr>
          <w:left w:val="single" w:sz="18" w:space="8" w:color="2E74B5"/>
        </w:pBdr>
      </w:pPr>
      <w:r>
        <w:rPr>
          <w:rFonts w:ascii="Calibri" w:hAnsi="Calibri" w:eastAsia="Microsoft YaHei" w:cs="Calibri"/>
          <w:b/>
          <w:i w:val="0"/>
          <w:color w:val="2E74B5"/>
          <w:sz w:val="19"/>
        </w:rPr>
        <w:t>Kết quả cuối ngày / 当日成果</w:t>
        <w:br/>
      </w:r>
      <w:r>
        <w:rPr>
          <w:rFonts w:ascii="Calibri" w:hAnsi="Calibri" w:eastAsia="Microsoft YaHei" w:cs="Calibri"/>
          <w:b w:val="0"/>
          <w:i w:val="0"/>
          <w:color w:val="243447"/>
          <w:sz w:val="20"/>
        </w:rPr>
        <w:t>Demo hoàn chỉnh, biên bản nghiệm thu, báo cáo kết quả và kế hoạch xử lý các vấn đề còn lại.</w:t>
      </w:r>
      <w:r>
        <w:rPr>
          <w:rFonts w:ascii="Calibri" w:hAnsi="Calibri" w:eastAsia="Microsoft YaHei" w:cs="Calibri"/>
          <w:b w:val="0"/>
          <w:i w:val="0"/>
          <w:color w:val="5B6573"/>
          <w:sz w:val="19"/>
        </w:rPr>
        <w:br/>
        <w:t>交付完整演示、验收记录、测试结果报告及遗留问题处理计划。</w:t>
      </w:r>
    </w:p>
    <w:p>
      <w:pPr>
        <w:pStyle w:val="Heading1"/>
        <w:keepNext/>
      </w:pPr>
      <w:r>
        <w:rPr>
          <w:rFonts w:ascii="Calibri" w:hAnsi="Calibri" w:eastAsia="Microsoft YaHei" w:cs="Calibri"/>
          <w:b/>
          <w:i w:val="0"/>
          <w:color w:val="2E74B5"/>
          <w:sz w:val="32"/>
        </w:rPr>
        <w:t>4. Tiêu chí nghiệm thu đề xuất</w:t>
      </w:r>
      <w:r>
        <w:rPr>
          <w:rFonts w:ascii="Calibri" w:hAnsi="Calibri" w:eastAsia="Microsoft YaHei" w:cs="Calibri"/>
          <w:b/>
          <w:i w:val="0"/>
          <w:color w:val="2E74B5"/>
          <w:sz w:val="30"/>
        </w:rPr>
        <w:t xml:space="preserve">  /  4. 建议验收标准</w:t>
      </w:r>
    </w:p>
    <w:p>
      <w:pPr>
        <w:spacing w:before="0" w:after="160" w:line="288" w:lineRule="auto"/>
      </w:pPr>
      <w:r>
        <w:rPr>
          <w:rFonts w:ascii="Calibri" w:hAnsi="Calibri" w:eastAsia="Microsoft YaHei" w:cs="Calibri"/>
          <w:b/>
          <w:i w:val="0"/>
          <w:color w:val="1F4D78"/>
          <w:sz w:val="20"/>
        </w:rPr>
        <w:t xml:space="preserve">Lưu ý: </w:t>
      </w:r>
      <w:r>
        <w:rPr>
          <w:rFonts w:ascii="Calibri" w:hAnsi="Calibri" w:eastAsia="Microsoft YaHei" w:cs="Calibri"/>
          <w:b w:val="0"/>
          <w:i w:val="0"/>
          <w:color w:val="243447"/>
          <w:sz w:val="20"/>
        </w:rPr>
        <w:t>Các ngưỡng dưới đây cần được xác nhận trước khi bắt đầu Ngày 2 và điều chỉnh theo cấu hình phần cứng thực tế.</w:t>
        <w:br/>
      </w:r>
      <w:r>
        <w:rPr>
          <w:rFonts w:ascii="Calibri" w:hAnsi="Calibri" w:eastAsia="Microsoft YaHei" w:cs="Calibri"/>
          <w:b w:val="0"/>
          <w:i w:val="0"/>
          <w:color w:val="5B6573"/>
          <w:sz w:val="19"/>
        </w:rPr>
        <w:t>说明：以下标准应在第2天开始前确认，并根据实际硬件配置进行调整。</w:t>
      </w:r>
    </w:p>
    <w:tbl>
      <w:tblPr>
        <w:tblW w:type="dxa" w:w="9360"/>
        <w:jc w:val="left"/>
        <w:tblLayout w:type="fixed"/>
        <w:tblLook w:firstColumn="1" w:firstRow="1" w:lastColumn="0" w:lastRow="0" w:noHBand="0" w:noVBand="1" w:val="04A0"/>
        <w:tblInd w:w="120" w:type="dxa"/>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1800"/>
        <w:gridCol w:w="3780"/>
        <w:gridCol w:w="3780"/>
      </w:tblGrid>
      <w:tr>
        <w:trPr>
          <w:tblHeader w:val="true"/>
        </w:trPr>
        <w:tc>
          <w:tcPr>
            <w:tcW w:type="dxa" w:w="1800"/>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Hạng mục</w:t>
            </w:r>
            <w:r>
              <w:rPr>
                <w:rFonts w:ascii="Calibri" w:hAnsi="Calibri" w:eastAsia="Microsoft YaHei" w:cs="Calibri"/>
                <w:b/>
                <w:i w:val="0"/>
                <w:color w:val="1F4D78"/>
                <w:sz w:val="18"/>
              </w:rPr>
              <w:br/>
              <w:t>项目</w:t>
            </w:r>
          </w:p>
        </w:tc>
        <w:tc>
          <w:tcPr>
            <w:tcW w:type="dxa" w:w="3780"/>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Cách đo</w:t>
            </w:r>
            <w:r>
              <w:rPr>
                <w:rFonts w:ascii="Calibri" w:hAnsi="Calibri" w:eastAsia="Microsoft YaHei" w:cs="Calibri"/>
                <w:b/>
                <w:i w:val="0"/>
                <w:color w:val="1F4D78"/>
                <w:sz w:val="18"/>
              </w:rPr>
              <w:br/>
              <w:t>测量方法</w:t>
            </w:r>
          </w:p>
        </w:tc>
        <w:tc>
          <w:tcPr>
            <w:tcW w:type="dxa" w:w="3780"/>
            <w:vAlign w:val="center"/>
            <w:tcMar>
              <w:top w:w="80" w:type="dxa"/>
              <w:start w:w="120" w:type="dxa"/>
              <w:bottom w:w="80" w:type="dxa"/>
              <w:end w:w="120" w:type="dxa"/>
            </w:tcMar>
            <w:shd w:fill="E8EEF5" w:val="clear"/>
          </w:tcPr>
          <w:p>
            <w:pPr>
              <w:spacing w:before="0" w:after="0" w:line="252" w:lineRule="auto"/>
              <w:jc w:val="center"/>
            </w:pPr>
            <w:r/>
            <w:r>
              <w:rPr>
                <w:rFonts w:ascii="Calibri" w:hAnsi="Calibri" w:eastAsia="Microsoft YaHei" w:cs="Calibri"/>
                <w:b/>
                <w:i w:val="0"/>
                <w:color w:val="1F4D78"/>
                <w:sz w:val="19"/>
              </w:rPr>
              <w:t>Ngưỡng đề xuất</w:t>
            </w:r>
            <w:r>
              <w:rPr>
                <w:rFonts w:ascii="Calibri" w:hAnsi="Calibri" w:eastAsia="Microsoft YaHei" w:cs="Calibri"/>
                <w:b/>
                <w:i w:val="0"/>
                <w:color w:val="1F4D78"/>
                <w:sz w:val="18"/>
              </w:rPr>
              <w:br/>
              <w:t>建议验收标准</w:t>
            </w:r>
          </w:p>
        </w:tc>
      </w:tr>
      <w:tr>
        <w:tc>
          <w:tcPr>
            <w:tcW w:type="dxa" w:w="180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8"/>
              </w:rPr>
              <w:t>Kết nối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连接</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Thử tối thiểu 20 lần kết nối và 10 lần khôi phục sau mất mạng hoặc khởi động lại.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至少进行20次连接测试，以及10次断网或重启后的恢复测试。</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Tỷ lệ kết nối thành công ≥95%; tự kết nối lại trong ≤10 giây khi điều kiện mạng cho phép.</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连接成功率≥95%；在网络条件允许时，自动重连时间≤10秒。</w:t>
            </w:r>
          </w:p>
        </w:tc>
      </w:tr>
      <w:tr>
        <w:tc>
          <w:tcPr>
            <w:tcW w:type="dxa" w:w="180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8"/>
              </w:rPr>
              <w:t>Pin &amp; nhiệt</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电池与温度</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Chạy từ đầy pin đến cảnh báo/tắt máy; đo nhiệt độ định kỳ trong chế độ chờ, hội thoại liên tục và vừa sạc vừa dùng.</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从满电运行至低电量告警或关机；在待机、持续对话及边充边用模式下定期测温。</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Báo cáo được thời lượng pin thực tế; nhiệt độ không vượt giới hạn an toàn của nhà sản xuất và không có tắt máy bất thường.</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报告实际续航；温度不超过制造商安全限值，且无异常关机。</w:t>
            </w:r>
          </w:p>
        </w:tc>
      </w:tr>
      <w:tr>
        <w:tc>
          <w:tcPr>
            <w:tcW w:type="dxa" w:w="180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8"/>
              </w:rPr>
              <w:t>Phản hồi phần mềm</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软件响应</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Đo từ lúc bấm Main đến khi bắt đầu nghe và từ lúc nói xong đến âm thanh trả lời đầu tiên; báo cáo trung bình và P95.</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测量从点击Main到开始聆听，以及从用户说完到首个回答音频的时间，并报告平均值和P95。</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Mục tiêu đề xuất: AI phát âm thanh trả lời đầu tiên trong ≤3 giây với mạng ổn định; tỷ lệ lỗi ≤5%.</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建议目标：网络稳定时，AI在≤3秒内开始播放回答；错误率≤5%。</w:t>
            </w:r>
          </w:p>
        </w:tc>
      </w:tr>
      <w:tr>
        <w:tc>
          <w:tcPr>
            <w:tcW w:type="dxa" w:w="180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8"/>
              </w:rPr>
              <w:t>AI &amp; nút Main</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AI与Main按钮</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Thực hiện tối thiểu 30 cuộc hội thoại, gồm bấm lặp, im lặng, ngắt lời và kết nối lại.</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至少进行30次对话，包括重复点击、静默、打断和重新连接场景。</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Nút được ghi nhận ≥98%; không tạo phiên trùng; trạng thái nghe/xử lý/trả lời hiển thị đúng.</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按钮识别率≥98%；不产生重复会话；聆听、处理和回答状态显示正确。</w:t>
            </w:r>
          </w:p>
        </w:tc>
      </w:tr>
      <w:tr>
        <w:tc>
          <w:tcPr>
            <w:tcW w:type="dxa" w:w="180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8"/>
              </w:rPr>
              <w:t>Chất lượng ngôn ngữ</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语言质量</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Đối chiếu bản ghi với bộ câu đã duyệt và chấm độ chính xác, liên quan, tự nhiên, đúng ngôn ngữ.</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将对话记录与已审核语料对照，评估准确性、相关性、自然度和语言一致性。</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Đạt ≥90% với bộ câu chuẩn trong môi trường yên tĩnh; không trả lời sai ngôn ngữ ở các ca đã xác định.</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安静环境下标准语料通过率≥90%；已定义用例中不得使用错误语言回答。</w:t>
            </w:r>
          </w:p>
        </w:tc>
      </w:tr>
      <w:tr>
        <w:tc>
          <w:tcPr>
            <w:tcW w:type="dxa" w:w="180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i w:val="0"/>
                <w:color w:val="243447"/>
                <w:sz w:val="18"/>
              </w:rPr>
              <w:t>Thiết kế phần cứng</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i w:val="0"/>
                <w:color w:val="5B6573"/>
                <w:sz w:val="18"/>
              </w:rPr>
              <w:t>硬件设计</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Ghi nhận vấn đề về kích thước, hình dáng, màu sắc, nút, micro, loa và khả năng cầm/đặt.</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记录尺寸、外形、颜色、按钮、麦克风、扬声器及握持/摆放方面的问题。</w:t>
            </w:r>
          </w:p>
        </w:tc>
        <w:tc>
          <w:tcPr>
            <w:tcW w:type="dxa" w:w="3780"/>
          </w:tcPr>
          <w:p>
            <w:pPr>
              <w:keepLines/>
              <w:spacing w:before="0" w:after="60" w:line="269" w:lineRule="auto"/>
            </w:pPr>
            <w:r/>
            <w:r>
              <w:rPr>
                <w:rFonts w:ascii="Calibri" w:hAnsi="Calibri" w:eastAsia="Microsoft YaHei" w:cs="Calibri"/>
                <w:b/>
                <w:i w:val="0"/>
                <w:color w:val="2E74B5"/>
                <w:sz w:val="16"/>
              </w:rPr>
              <w:t xml:space="preserve">VI  </w:t>
            </w:r>
            <w:r>
              <w:rPr>
                <w:rFonts w:ascii="Calibri" w:hAnsi="Calibri" w:eastAsia="Microsoft YaHei" w:cs="Calibri"/>
                <w:b w:val="0"/>
                <w:i w:val="0"/>
                <w:color w:val="243447"/>
                <w:sz w:val="19"/>
              </w:rPr>
              <w:t>Mỗi vấn đề có mức độ, bằng chứng và đề xuất; mọi vấn đề nghiêm trọng đều có người phụ trách và thời hạn xử lý.</w:t>
            </w:r>
          </w:p>
          <w:p>
            <w:pPr>
              <w:keepLines/>
              <w:spacing w:before="0" w:after="0" w:line="269" w:lineRule="auto"/>
            </w:pPr>
            <w:r>
              <w:rPr>
                <w:rFonts w:ascii="Calibri" w:hAnsi="Calibri" w:eastAsia="Microsoft YaHei" w:cs="Calibri"/>
                <w:b/>
                <w:i w:val="0"/>
                <w:color w:val="D99000"/>
                <w:sz w:val="16"/>
              </w:rPr>
              <w:t xml:space="preserve">中文  </w:t>
            </w:r>
            <w:r>
              <w:rPr>
                <w:rFonts w:ascii="Calibri" w:hAnsi="Calibri" w:eastAsia="Microsoft YaHei" w:cs="Calibri"/>
                <w:b w:val="0"/>
                <w:i w:val="0"/>
                <w:color w:val="5B6573"/>
                <w:sz w:val="18"/>
              </w:rPr>
              <w:t>每个问题均有严重度、证据和建议；所有严重问题均指定负责人和处理期限。</w:t>
            </w:r>
          </w:p>
        </w:tc>
      </w:tr>
    </w:tbl>
    <w:p>
      <w:pPr>
        <w:pStyle w:val="Heading1"/>
        <w:keepNext/>
      </w:pPr>
      <w:r>
        <w:rPr>
          <w:rFonts w:ascii="Calibri" w:hAnsi="Calibri" w:eastAsia="Microsoft YaHei" w:cs="Calibri"/>
          <w:b/>
          <w:i w:val="0"/>
          <w:color w:val="2E74B5"/>
          <w:sz w:val="32"/>
        </w:rPr>
        <w:t>5. Cơ chế phối hợp hằng ngày</w:t>
      </w:r>
      <w:r>
        <w:rPr>
          <w:rFonts w:ascii="Calibri" w:hAnsi="Calibri" w:eastAsia="Microsoft YaHei" w:cs="Calibri"/>
          <w:b/>
          <w:i w:val="0"/>
          <w:color w:val="2E74B5"/>
          <w:sz w:val="30"/>
        </w:rPr>
        <w:t xml:space="preserve">  /  5. 每日协作机制</w:t>
      </w:r>
    </w:p>
    <w:p>
      <w:pPr>
        <w:numPr>
          <w:ilvl w:val="0"/>
          <w:numId w:val="10"/>
        </w:numPr>
        <w:spacing w:before="0" w:after="80" w:line="300" w:lineRule="auto"/>
      </w:pPr>
      <w:r>
        <w:rPr>
          <w:rFonts w:ascii="Calibri" w:hAnsi="Calibri" w:eastAsia="Microsoft YaHei" w:cs="Calibri"/>
          <w:b w:val="0"/>
          <w:i w:val="0"/>
          <w:color w:val="243447"/>
          <w:sz w:val="21"/>
        </w:rPr>
        <w:t>Đầu ngày: thống nhất mục tiêu, thiết bị, phiên bản phần mềm và kịch bản sẽ kiểm thử.</w:t>
      </w:r>
      <w:r>
        <w:rPr>
          <w:rFonts w:ascii="Calibri" w:hAnsi="Calibri" w:eastAsia="Microsoft YaHei" w:cs="Calibri"/>
          <w:b w:val="0"/>
          <w:i w:val="0"/>
          <w:color w:val="5B6573"/>
          <w:sz w:val="20"/>
        </w:rPr>
        <w:br/>
        <w:t>每日开始：确认目标、设备、软件版本及测试脚本。</w:t>
      </w:r>
    </w:p>
    <w:p>
      <w:pPr>
        <w:numPr>
          <w:ilvl w:val="0"/>
          <w:numId w:val="10"/>
        </w:numPr>
        <w:spacing w:before="0" w:after="80" w:line="300" w:lineRule="auto"/>
      </w:pPr>
      <w:r>
        <w:rPr>
          <w:rFonts w:ascii="Calibri" w:hAnsi="Calibri" w:eastAsia="Microsoft YaHei" w:cs="Calibri"/>
          <w:b w:val="0"/>
          <w:i w:val="0"/>
          <w:color w:val="243447"/>
          <w:sz w:val="21"/>
        </w:rPr>
        <w:t>Trong ngày: mọi lỗi phải có thời gian, điều kiện tái hiện, log/bản ghi và người phụ trách.</w:t>
      </w:r>
      <w:r>
        <w:rPr>
          <w:rFonts w:ascii="Calibri" w:hAnsi="Calibri" w:eastAsia="Microsoft YaHei" w:cs="Calibri"/>
          <w:b w:val="0"/>
          <w:i w:val="0"/>
          <w:color w:val="5B6573"/>
          <w:sz w:val="20"/>
        </w:rPr>
        <w:br/>
        <w:t>测试过程中：每个缺陷都必须记录时间、复现条件、日志/录音及负责人。</w:t>
      </w:r>
    </w:p>
    <w:p>
      <w:pPr>
        <w:numPr>
          <w:ilvl w:val="0"/>
          <w:numId w:val="10"/>
        </w:numPr>
        <w:spacing w:before="0" w:after="80" w:line="300" w:lineRule="auto"/>
      </w:pPr>
      <w:r>
        <w:rPr>
          <w:rFonts w:ascii="Calibri" w:hAnsi="Calibri" w:eastAsia="Microsoft YaHei" w:cs="Calibri"/>
          <w:b w:val="0"/>
          <w:i w:val="0"/>
          <w:color w:val="243447"/>
          <w:sz w:val="21"/>
        </w:rPr>
        <w:t>Cuối ngày: họp 30 phút để đối chiếu số liệu, phân loại lỗi theo Nghiêm trọng/Cao/Trung bình/Thấp và chốt việc ngày tiếp theo.</w:t>
      </w:r>
      <w:r>
        <w:rPr>
          <w:rFonts w:ascii="Calibri" w:hAnsi="Calibri" w:eastAsia="Microsoft YaHei" w:cs="Calibri"/>
          <w:b w:val="0"/>
          <w:i w:val="0"/>
          <w:color w:val="5B6573"/>
          <w:sz w:val="20"/>
        </w:rPr>
        <w:br/>
        <w:t>每日结束：召开30分钟会议核对数据，按严重/高/中/低分类缺陷，并确认次日任务。</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s="Calibri"/>
        <w:b w:val="0"/>
        <w:i w:val="0"/>
        <w:color w:val="5B6573"/>
        <w:sz w:val="18"/>
      </w:rPr>
      <w:t xml:space="preserve">Trang / 页码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Microsoft YaHei" w:cs="Calibri"/>
        <w:b/>
        <w:i w:val="0"/>
        <w:color w:val="5B6573"/>
        <w:sz w:val="17"/>
      </w:rPr>
      <w:t>KẾ HOẠCH KIỂM THỬ HỆ THỐNG  |  系统测试计划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5 ngày kết nối và kiểm thử hệ thống - Việt Trung</dc:title>
  <dc:subject>Phân công 2 Developer và 1 Trợ lý phiên dịch trong 5 ngày</dc:subject>
  <dc:creator>Project Team</dc:creator>
  <cp:keywords>bilingual, Vietnamese, Chinese, hardware, software, AI, testing</cp:keywords>
  <dc:description>generated by python-docx</dc:description>
  <cp:lastModifiedBy/>
  <cp:revision>1</cp:revision>
  <dcterms:created xsi:type="dcterms:W3CDTF">2013-12-23T23:15:00Z</dcterms:created>
  <dcterms:modified xsi:type="dcterms:W3CDTF">2013-12-23T23:15:00Z</dcterms:modified>
  <cp:category/>
</cp:coreProperties>
</file>