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0EC77" w14:textId="16E9DF99" w:rsidR="008375EC" w:rsidRPr="008375EC" w:rsidRDefault="008375EC">
      <w:pPr>
        <w:rPr>
          <w:rFonts w:ascii="Times New Roman" w:hAnsi="Times New Roman" w:cs="Times New Roman"/>
          <w:sz w:val="32"/>
          <w:szCs w:val="32"/>
        </w:rPr>
      </w:pPr>
      <w:r w:rsidRPr="001F4EE4">
        <w:rPr>
          <w:rFonts w:ascii="Times New Roman" w:hAnsi="Times New Roman" w:cs="Times New Roman"/>
          <w:b/>
          <w:bCs/>
          <w:sz w:val="32"/>
          <w:szCs w:val="32"/>
        </w:rPr>
        <w:t>Họ và tên:</w:t>
      </w:r>
      <w:r w:rsidRPr="008375EC">
        <w:rPr>
          <w:rFonts w:ascii="Times New Roman" w:hAnsi="Times New Roman" w:cs="Times New Roman"/>
          <w:sz w:val="32"/>
          <w:szCs w:val="32"/>
        </w:rPr>
        <w:t xml:space="preserve"> Trương Gia Huy</w:t>
      </w:r>
    </w:p>
    <w:p w14:paraId="00879A6F" w14:textId="1C83D85F" w:rsidR="001F4EE4" w:rsidRPr="001F4EE4" w:rsidRDefault="008375EC" w:rsidP="001F4EE4">
      <w:pPr>
        <w:rPr>
          <w:rFonts w:ascii="Times New Roman" w:hAnsi="Times New Roman" w:cs="Times New Roman"/>
          <w:sz w:val="32"/>
          <w:szCs w:val="32"/>
        </w:rPr>
      </w:pPr>
      <w:r w:rsidRPr="001F4EE4">
        <w:rPr>
          <w:rFonts w:ascii="Times New Roman" w:hAnsi="Times New Roman" w:cs="Times New Roman"/>
          <w:b/>
          <w:bCs/>
          <w:sz w:val="32"/>
          <w:szCs w:val="32"/>
        </w:rPr>
        <w:t>MSSV</w:t>
      </w:r>
      <w:r w:rsidRPr="008375EC">
        <w:rPr>
          <w:rFonts w:ascii="Times New Roman" w:hAnsi="Times New Roman" w:cs="Times New Roman"/>
          <w:sz w:val="32"/>
          <w:szCs w:val="32"/>
        </w:rPr>
        <w:t>: 22698251</w:t>
      </w:r>
    </w:p>
    <w:p w14:paraId="2631CACE" w14:textId="6BA7C7E1" w:rsidR="008375EC" w:rsidRDefault="001F4EE4" w:rsidP="008375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1. </w:t>
      </w:r>
      <w:r w:rsidR="008375EC" w:rsidRPr="008375EC">
        <w:rPr>
          <w:rFonts w:ascii="Times New Roman" w:hAnsi="Times New Roman" w:cs="Times New Roman"/>
          <w:b/>
          <w:bCs/>
          <w:sz w:val="48"/>
          <w:szCs w:val="48"/>
        </w:rPr>
        <w:t>DB Partition</w:t>
      </w:r>
    </w:p>
    <w:p w14:paraId="70BC45D5" w14:textId="5BF8A607" w:rsidR="008375EC" w:rsidRDefault="008375EC" w:rsidP="008375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375EC">
        <w:rPr>
          <w:rFonts w:ascii="Times New Roman" w:hAnsi="Times New Roman" w:cs="Times New Roman"/>
          <w:b/>
          <w:bCs/>
          <w:sz w:val="40"/>
          <w:szCs w:val="40"/>
        </w:rPr>
        <w:t>SQL Server Partition</w:t>
      </w:r>
    </w:p>
    <w:p w14:paraId="235EAEC6" w14:textId="1CE49C09" w:rsidR="008375EC" w:rsidRDefault="008375EC" w:rsidP="008375EC">
      <w:pPr>
        <w:tabs>
          <w:tab w:val="left" w:pos="375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 Horizontal Partition – Phân vùng theo row</w:t>
      </w:r>
    </w:p>
    <w:p w14:paraId="43D5E864" w14:textId="1B96AC76" w:rsidR="008375EC" w:rsidRDefault="008375EC" w:rsidP="008375EC">
      <w:pPr>
        <w:rPr>
          <w:rFonts w:ascii="Times New Roman" w:hAnsi="Times New Roman" w:cs="Times New Roman"/>
          <w:sz w:val="32"/>
          <w:szCs w:val="32"/>
        </w:rPr>
      </w:pPr>
      <w:r w:rsidRPr="008375E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E62ED8D" wp14:editId="7D526E56">
            <wp:extent cx="5943600" cy="37255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7C7B" w14:textId="6D6E5CC8" w:rsidR="008375EC" w:rsidRPr="008375EC" w:rsidRDefault="008375EC" w:rsidP="008375EC">
      <w:pPr>
        <w:rPr>
          <w:rFonts w:ascii="Times New Roman" w:hAnsi="Times New Roman" w:cs="Times New Roman"/>
          <w:sz w:val="32"/>
          <w:szCs w:val="32"/>
        </w:rPr>
      </w:pPr>
      <w:r w:rsidRPr="008375EC">
        <w:rPr>
          <w:rFonts w:ascii="Times New Roman" w:hAnsi="Times New Roman" w:cs="Times New Roman"/>
          <w:b/>
          <w:bCs/>
          <w:sz w:val="32"/>
          <w:szCs w:val="32"/>
        </w:rPr>
        <w:t xml:space="preserve">Ví dụ của bạn: </w:t>
      </w:r>
      <w:r w:rsidRPr="008375EC">
        <w:rPr>
          <w:rFonts w:ascii="Times New Roman" w:hAnsi="Times New Roman" w:cs="Times New Roman"/>
          <w:sz w:val="32"/>
          <w:szCs w:val="32"/>
        </w:rPr>
        <w:t>Phân chia theo Giới Tính (Nam: table_01, Nữ: table_02)</w:t>
      </w:r>
    </w:p>
    <w:p w14:paraId="6C7B6468" w14:textId="2B524333" w:rsidR="008375EC" w:rsidRPr="008375EC" w:rsidRDefault="008375EC" w:rsidP="008375EC">
      <w:pPr>
        <w:rPr>
          <w:rFonts w:ascii="Times New Roman" w:hAnsi="Times New Roman" w:cs="Times New Roman"/>
          <w:sz w:val="32"/>
          <w:szCs w:val="32"/>
        </w:rPr>
      </w:pPr>
      <w:r w:rsidRPr="008375EC">
        <w:rPr>
          <w:rFonts w:ascii="Times New Roman" w:hAnsi="Times New Roman" w:cs="Times New Roman"/>
          <w:sz w:val="32"/>
          <w:szCs w:val="32"/>
        </w:rPr>
        <w:t>`table_user_01` lưu thông tin User nam.</w:t>
      </w:r>
    </w:p>
    <w:p w14:paraId="73B6A6A9" w14:textId="7B10B09E" w:rsidR="008375EC" w:rsidRDefault="008375EC" w:rsidP="008375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75EC">
        <w:rPr>
          <w:rFonts w:ascii="Times New Roman" w:hAnsi="Times New Roman" w:cs="Times New Roman"/>
          <w:sz w:val="32"/>
          <w:szCs w:val="32"/>
        </w:rPr>
        <w:t>`table_user_02` lưu thông tin User nữ.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8375EC">
        <w:rPr>
          <w:rFonts w:ascii="Times New Roman" w:hAnsi="Times New Roman" w:cs="Times New Roman"/>
          <w:b/>
          <w:bCs/>
          <w:sz w:val="32"/>
          <w:szCs w:val="32"/>
        </w:rPr>
        <w:t>2.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Vertical Partition</w:t>
      </w:r>
      <w:r w:rsidR="000665B4">
        <w:rPr>
          <w:rFonts w:ascii="Times New Roman" w:hAnsi="Times New Roman" w:cs="Times New Roman"/>
          <w:b/>
          <w:bCs/>
          <w:sz w:val="32"/>
          <w:szCs w:val="32"/>
        </w:rPr>
        <w:t xml:space="preserve"> – Phân vùng theo cột</w:t>
      </w:r>
    </w:p>
    <w:p w14:paraId="1A9EF191" w14:textId="4B6EC373" w:rsidR="00960D6D" w:rsidRPr="00960D6D" w:rsidRDefault="00960D6D" w:rsidP="00960D6D">
      <w:pPr>
        <w:rPr>
          <w:rFonts w:ascii="Times New Roman" w:hAnsi="Times New Roman" w:cs="Times New Roman"/>
          <w:sz w:val="32"/>
          <w:szCs w:val="32"/>
        </w:rPr>
      </w:pPr>
      <w:r w:rsidRPr="00960D6D">
        <w:rPr>
          <w:rFonts w:ascii="Times New Roman" w:hAnsi="Times New Roman" w:cs="Times New Roman"/>
          <w:sz w:val="32"/>
          <w:szCs w:val="32"/>
        </w:rPr>
        <w:t xml:space="preserve">Bảng `User` ban đầu có </w:t>
      </w:r>
      <w:r>
        <w:rPr>
          <w:rFonts w:ascii="Times New Roman" w:hAnsi="Times New Roman" w:cs="Times New Roman"/>
          <w:sz w:val="32"/>
          <w:szCs w:val="32"/>
        </w:rPr>
        <w:t>8</w:t>
      </w:r>
      <w:r w:rsidRPr="00960D6D">
        <w:rPr>
          <w:rFonts w:ascii="Times New Roman" w:hAnsi="Times New Roman" w:cs="Times New Roman"/>
          <w:sz w:val="32"/>
          <w:szCs w:val="32"/>
        </w:rPr>
        <w:t xml:space="preserve"> cột. Ta chia làm 2 bảng:</w:t>
      </w:r>
    </w:p>
    <w:p w14:paraId="5EA605A4" w14:textId="5D42D70E" w:rsidR="00960D6D" w:rsidRPr="00960D6D" w:rsidRDefault="00960D6D" w:rsidP="00960D6D">
      <w:pPr>
        <w:rPr>
          <w:rFonts w:ascii="Times New Roman" w:hAnsi="Times New Roman" w:cs="Times New Roman"/>
          <w:sz w:val="32"/>
          <w:szCs w:val="32"/>
        </w:rPr>
      </w:pPr>
      <w:r w:rsidRPr="00960D6D">
        <w:rPr>
          <w:rFonts w:ascii="Times New Roman" w:hAnsi="Times New Roman" w:cs="Times New Roman"/>
          <w:sz w:val="32"/>
          <w:szCs w:val="32"/>
        </w:rPr>
        <w:t>1. `users_core` (ID, Username, Password, Status): Bảng này cực nhỏ, rất nhanh. Được truy vấn liên tục khi User đăng nhập.</w:t>
      </w:r>
    </w:p>
    <w:p w14:paraId="19D728AA" w14:textId="684114BE" w:rsidR="00960D6D" w:rsidRDefault="00960D6D" w:rsidP="00960D6D">
      <w:pPr>
        <w:rPr>
          <w:rFonts w:ascii="Times New Roman" w:hAnsi="Times New Roman" w:cs="Times New Roman"/>
          <w:sz w:val="32"/>
          <w:szCs w:val="32"/>
        </w:rPr>
      </w:pPr>
      <w:r w:rsidRPr="00960D6D">
        <w:rPr>
          <w:rFonts w:ascii="Times New Roman" w:hAnsi="Times New Roman" w:cs="Times New Roman"/>
          <w:sz w:val="32"/>
          <w:szCs w:val="32"/>
        </w:rPr>
        <w:lastRenderedPageBreak/>
        <w:t>2. `users_profile` (ID, Address, Bio, Avatar_Image_Blob_Data): Bảng này rất nặng, nhưng ít truy cập (Chỉ khi User click vào mục "Xem thông tin chi tiết").</w:t>
      </w:r>
      <w:r w:rsidRPr="00960D6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4B0528A" wp14:editId="4B5B38C7">
            <wp:extent cx="5792008" cy="498227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46BD" w14:textId="71B6A62E" w:rsidR="00960D6D" w:rsidRDefault="00960D6D" w:rsidP="00960D6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</w:r>
      <w:r w:rsidRPr="00960D6D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07098D12" wp14:editId="3044088E">
            <wp:extent cx="4362450" cy="5010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5B4">
        <w:rPr>
          <w:rFonts w:ascii="Times New Roman" w:hAnsi="Times New Roman" w:cs="Times New Roman"/>
          <w:sz w:val="32"/>
          <w:szCs w:val="32"/>
        </w:rPr>
        <w:br/>
      </w:r>
    </w:p>
    <w:p w14:paraId="5D9D2AC2" w14:textId="4352C653" w:rsidR="000665B4" w:rsidRPr="00960D6D" w:rsidRDefault="000665B4" w:rsidP="00960D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665B4">
        <w:rPr>
          <w:rFonts w:ascii="Times New Roman" w:hAnsi="Times New Roman" w:cs="Times New Roman"/>
          <w:b/>
          <w:bCs/>
          <w:sz w:val="32"/>
          <w:szCs w:val="32"/>
        </w:rPr>
        <w:t xml:space="preserve">Functional </w:t>
      </w:r>
      <w:r w:rsidRPr="000665B4">
        <w:rPr>
          <w:rFonts w:ascii="Times New Roman" w:hAnsi="Times New Roman" w:cs="Times New Roman"/>
          <w:b/>
          <w:bCs/>
          <w:sz w:val="32"/>
          <w:szCs w:val="32"/>
        </w:rPr>
        <w:t>Partitioning </w:t>
      </w:r>
      <w:r>
        <w:rPr>
          <w:rFonts w:ascii="Times New Roman" w:hAnsi="Times New Roman" w:cs="Times New Roman"/>
          <w:b/>
          <w:bCs/>
          <w:sz w:val="32"/>
          <w:szCs w:val="32"/>
        </w:rPr>
        <w:t>– Phân vùng theo module</w:t>
      </w:r>
    </w:p>
    <w:p w14:paraId="6381005B" w14:textId="7CC1F3F2" w:rsidR="000157FA" w:rsidRPr="000157FA" w:rsidRDefault="000157FA" w:rsidP="000157FA">
      <w:pPr>
        <w:rPr>
          <w:rFonts w:ascii="Times New Roman" w:hAnsi="Times New Roman" w:cs="Times New Roman"/>
          <w:sz w:val="32"/>
          <w:szCs w:val="32"/>
        </w:rPr>
      </w:pPr>
      <w:r w:rsidRPr="000157FA">
        <w:rPr>
          <w:rFonts w:ascii="Times New Roman" w:hAnsi="Times New Roman" w:cs="Times New Roman"/>
          <w:sz w:val="32"/>
          <w:szCs w:val="32"/>
        </w:rPr>
        <w:t xml:space="preserve">Đây là bước tiền đề cho kiến trúc </w:t>
      </w:r>
      <w:r w:rsidRPr="000157FA">
        <w:rPr>
          <w:rFonts w:ascii="Times New Roman" w:hAnsi="Times New Roman" w:cs="Times New Roman"/>
          <w:b/>
          <w:bCs/>
          <w:sz w:val="32"/>
          <w:szCs w:val="32"/>
        </w:rPr>
        <w:t>Microservices</w:t>
      </w:r>
      <w:r w:rsidRPr="000157FA">
        <w:rPr>
          <w:rFonts w:ascii="Times New Roman" w:hAnsi="Times New Roman" w:cs="Times New Roman"/>
          <w:sz w:val="32"/>
          <w:szCs w:val="32"/>
        </w:rPr>
        <w:t>. Thay vì mọi dữ liệu nhồi chung vào 1 DB Server lớn Monolithic_DB, chúng ta để các cụm dữ liệu độc lập với nhau theo Chức năng (Function).</w:t>
      </w:r>
    </w:p>
    <w:p w14:paraId="66F79758" w14:textId="37B87C95" w:rsidR="000157FA" w:rsidRPr="000157FA" w:rsidRDefault="000157FA" w:rsidP="000157FA">
      <w:pPr>
        <w:rPr>
          <w:rFonts w:ascii="Times New Roman" w:hAnsi="Times New Roman" w:cs="Times New Roman"/>
          <w:sz w:val="32"/>
          <w:szCs w:val="32"/>
        </w:rPr>
      </w:pPr>
      <w:r w:rsidRPr="000157FA">
        <w:rPr>
          <w:rFonts w:ascii="Times New Roman" w:hAnsi="Times New Roman" w:cs="Times New Roman"/>
          <w:b/>
          <w:bCs/>
          <w:sz w:val="32"/>
          <w:szCs w:val="32"/>
        </w:rPr>
        <w:t>Ví dụ thực tế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3760793" w14:textId="5F4F8828" w:rsidR="000157FA" w:rsidRPr="000157FA" w:rsidRDefault="000157FA" w:rsidP="000157FA">
      <w:pPr>
        <w:rPr>
          <w:rFonts w:ascii="Times New Roman" w:hAnsi="Times New Roman" w:cs="Times New Roman"/>
          <w:sz w:val="32"/>
          <w:szCs w:val="32"/>
        </w:rPr>
      </w:pPr>
      <w:r w:rsidRPr="000157FA">
        <w:rPr>
          <w:rFonts w:ascii="Times New Roman" w:hAnsi="Times New Roman" w:cs="Times New Roman"/>
          <w:sz w:val="32"/>
          <w:szCs w:val="32"/>
        </w:rPr>
        <w:t>- ECommerce_Order_DB: Gồm các bảng về Đơn hàng, Lịch sử giao dịch (Chịu tải Write lớn).</w:t>
      </w:r>
    </w:p>
    <w:p w14:paraId="220D6EDE" w14:textId="41815252" w:rsidR="000157FA" w:rsidRPr="000157FA" w:rsidRDefault="000157FA" w:rsidP="000157FA">
      <w:pPr>
        <w:rPr>
          <w:rFonts w:ascii="Times New Roman" w:hAnsi="Times New Roman" w:cs="Times New Roman"/>
          <w:sz w:val="32"/>
          <w:szCs w:val="32"/>
        </w:rPr>
      </w:pPr>
      <w:r w:rsidRPr="000157FA">
        <w:rPr>
          <w:rFonts w:ascii="Times New Roman" w:hAnsi="Times New Roman" w:cs="Times New Roman"/>
          <w:sz w:val="32"/>
          <w:szCs w:val="32"/>
        </w:rPr>
        <w:t>- ECommerce_User_DB: Gồm các bảng về User, Auth, Permission (Chịu tải Read lớn).</w:t>
      </w:r>
    </w:p>
    <w:p w14:paraId="7862F3AA" w14:textId="46FEAEF8" w:rsidR="000157FA" w:rsidRPr="000157FA" w:rsidRDefault="000157FA" w:rsidP="000157FA">
      <w:pPr>
        <w:rPr>
          <w:rFonts w:ascii="Times New Roman" w:hAnsi="Times New Roman" w:cs="Times New Roman"/>
          <w:sz w:val="32"/>
          <w:szCs w:val="32"/>
        </w:rPr>
      </w:pPr>
      <w:r w:rsidRPr="000157FA">
        <w:rPr>
          <w:rFonts w:ascii="Times New Roman" w:hAnsi="Times New Roman" w:cs="Times New Roman"/>
          <w:sz w:val="32"/>
          <w:szCs w:val="32"/>
        </w:rPr>
        <w:lastRenderedPageBreak/>
        <w:t>- ECommerce_Product_DB: Gồm Catalog, Tồn kho (Cache liên tục).</w:t>
      </w:r>
    </w:p>
    <w:p w14:paraId="671DAFB5" w14:textId="77777777" w:rsidR="001F4EE4" w:rsidRDefault="001F4EE4" w:rsidP="001F4EE4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2. Demo Services-base</w:t>
      </w:r>
    </w:p>
    <w:p w14:paraId="19DBA16F" w14:textId="68F65560" w:rsidR="008375EC" w:rsidRPr="00E73E06" w:rsidRDefault="001F4EE4" w:rsidP="001F4EE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</w:p>
    <w:sectPr w:rsidR="008375EC" w:rsidRPr="00E73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5EC"/>
    <w:rsid w:val="000157FA"/>
    <w:rsid w:val="000665B4"/>
    <w:rsid w:val="001F4EE4"/>
    <w:rsid w:val="006378A2"/>
    <w:rsid w:val="00643519"/>
    <w:rsid w:val="007E7B06"/>
    <w:rsid w:val="008375EC"/>
    <w:rsid w:val="00960D6D"/>
    <w:rsid w:val="00AC5F7F"/>
    <w:rsid w:val="00D55730"/>
    <w:rsid w:val="00E73E06"/>
    <w:rsid w:val="00F17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5FADF"/>
  <w15:chartTrackingRefBased/>
  <w15:docId w15:val="{1EF2A25B-C9DF-4A7C-8877-70911B8B6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7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7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5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5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5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5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5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7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5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8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2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9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2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1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5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0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Gia Huy</dc:creator>
  <cp:keywords/>
  <dc:description/>
  <cp:lastModifiedBy>Trương Gia Huy</cp:lastModifiedBy>
  <cp:revision>5</cp:revision>
  <dcterms:created xsi:type="dcterms:W3CDTF">2026-03-28T12:39:00Z</dcterms:created>
  <dcterms:modified xsi:type="dcterms:W3CDTF">2026-03-28T13:27:00Z</dcterms:modified>
</cp:coreProperties>
</file>