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A993B" w14:textId="4D4DDC8B" w:rsidR="00525A52" w:rsidRPr="003105B5" w:rsidRDefault="00092BCE" w:rsidP="003105B5">
      <w:pPr>
        <w:pStyle w:val="Heading1"/>
        <w:jc w:val="center"/>
        <w:rPr>
          <w:rFonts w:ascii="Times New Roman" w:hAnsi="Times New Roman" w:cs="Times New Roman"/>
          <w:b/>
          <w:bCs/>
          <w:color w:val="000000" w:themeColor="text1"/>
          <w:sz w:val="32"/>
          <w:szCs w:val="32"/>
        </w:rPr>
      </w:pPr>
      <w:r w:rsidRPr="003105B5">
        <w:rPr>
          <w:rFonts w:ascii="Times New Roman" w:hAnsi="Times New Roman" w:cs="Times New Roman"/>
          <w:b/>
          <w:bCs/>
          <w:color w:val="000000" w:themeColor="text1"/>
          <w:sz w:val="32"/>
          <w:szCs w:val="32"/>
        </w:rPr>
        <w:t>Khảo sát xu hướng lựa chọn chuyên ngành trong lĩnh vực CNTT của sinh viên</w:t>
      </w:r>
    </w:p>
    <w:p w14:paraId="598D787D" w14:textId="46619444" w:rsidR="003105B5" w:rsidRPr="003105B5" w:rsidRDefault="00360AF4" w:rsidP="00360AF4">
      <w:pPr>
        <w:pStyle w:val="Heading2"/>
        <w:numPr>
          <w:ilvl w:val="0"/>
          <w:numId w:val="4"/>
        </w:numPr>
        <w:tabs>
          <w:tab w:val="left" w:pos="360"/>
        </w:tabs>
        <w:ind w:left="270" w:hanging="27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MỞ ĐẦU</w:t>
      </w:r>
    </w:p>
    <w:p w14:paraId="7291C844" w14:textId="5DBCD6F5" w:rsidR="003105B5" w:rsidRDefault="00092BCE" w:rsidP="003105B5">
      <w:pPr>
        <w:rPr>
          <w:rFonts w:ascii="Times New Roman" w:hAnsi="Times New Roman" w:cs="Times New Roman"/>
        </w:rPr>
      </w:pPr>
      <w:r>
        <w:rPr>
          <w:rFonts w:ascii="Times New Roman" w:hAnsi="Times New Roman" w:cs="Times New Roman"/>
        </w:rPr>
        <w:t>Trong thời đại chuyển đổi số mạnh mẽ như hiện nay, lĩnh vực Công nghệ Thông tin (CNTT) đã và đang giữ vai trò then chốt trong hầu hết  mọi hoạt động của đời sống và sản xuất. Từ thương mại điện tử, giáo dục trực tuyến đến trí tuệ nhân tạo và bảo mật thông tin, CNTT hiện diện rộng khắp và trở thành ngành học “hot” thu hút đông đảo sinh viên.</w:t>
      </w:r>
    </w:p>
    <w:p w14:paraId="439020DB" w14:textId="0D409AC8" w:rsidR="00092BCE" w:rsidRDefault="00092BCE" w:rsidP="003105B5">
      <w:pPr>
        <w:rPr>
          <w:rFonts w:ascii="Times New Roman" w:hAnsi="Times New Roman" w:cs="Times New Roman"/>
        </w:rPr>
      </w:pPr>
      <w:r>
        <w:rPr>
          <w:rFonts w:ascii="Times New Roman" w:hAnsi="Times New Roman" w:cs="Times New Roman"/>
        </w:rPr>
        <w:t xml:space="preserve">Tuy nhiên, CNTT  không phải là một ngành học đơn lẻ. Bên trong đó là </w:t>
      </w:r>
      <w:r w:rsidR="004E231C">
        <w:rPr>
          <w:rFonts w:ascii="Times New Roman" w:hAnsi="Times New Roman" w:cs="Times New Roman"/>
        </w:rPr>
        <w:t>nhiều chuyên ngành sâu với đặc thù và định hướng nghề nghiệp khác nhau, như:</w:t>
      </w:r>
    </w:p>
    <w:p w14:paraId="50B5D6CE" w14:textId="1E9B5F2F" w:rsidR="004E231C" w:rsidRPr="0049797E" w:rsidRDefault="004E231C" w:rsidP="0049797E">
      <w:pPr>
        <w:pStyle w:val="ListParagraph"/>
        <w:numPr>
          <w:ilvl w:val="0"/>
          <w:numId w:val="2"/>
        </w:numPr>
        <w:tabs>
          <w:tab w:val="left" w:pos="360"/>
        </w:tabs>
        <w:ind w:left="720"/>
        <w:rPr>
          <w:rFonts w:ascii="Times New Roman" w:hAnsi="Times New Roman" w:cs="Times New Roman"/>
        </w:rPr>
      </w:pPr>
      <w:r w:rsidRPr="0049797E">
        <w:rPr>
          <w:rFonts w:ascii="Times New Roman" w:hAnsi="Times New Roman" w:cs="Times New Roman"/>
        </w:rPr>
        <w:t>Phát triẻn phần mềm (Sortware Development)</w:t>
      </w:r>
    </w:p>
    <w:p w14:paraId="02205C2B" w14:textId="0B376996" w:rsidR="004E231C" w:rsidRDefault="004E231C" w:rsidP="0049797E">
      <w:pPr>
        <w:pStyle w:val="ListParagraph"/>
        <w:numPr>
          <w:ilvl w:val="0"/>
          <w:numId w:val="2"/>
        </w:numPr>
        <w:tabs>
          <w:tab w:val="left" w:pos="360"/>
        </w:tabs>
        <w:ind w:left="720"/>
        <w:rPr>
          <w:rFonts w:ascii="Times New Roman" w:hAnsi="Times New Roman" w:cs="Times New Roman"/>
        </w:rPr>
      </w:pPr>
      <w:r>
        <w:rPr>
          <w:rFonts w:ascii="Times New Roman" w:hAnsi="Times New Roman" w:cs="Times New Roman"/>
        </w:rPr>
        <w:t>Trí tuệ nhân tạo và Học máy (AI/ML)</w:t>
      </w:r>
    </w:p>
    <w:p w14:paraId="3EBED97B" w14:textId="4FD593FA" w:rsidR="004E231C" w:rsidRDefault="004E231C" w:rsidP="0049797E">
      <w:pPr>
        <w:pStyle w:val="ListParagraph"/>
        <w:numPr>
          <w:ilvl w:val="0"/>
          <w:numId w:val="2"/>
        </w:numPr>
        <w:tabs>
          <w:tab w:val="left" w:pos="360"/>
        </w:tabs>
        <w:ind w:left="720"/>
        <w:rPr>
          <w:rFonts w:ascii="Times New Roman" w:hAnsi="Times New Roman" w:cs="Times New Roman"/>
        </w:rPr>
      </w:pPr>
      <w:r>
        <w:rPr>
          <w:rFonts w:ascii="Times New Roman" w:hAnsi="Times New Roman" w:cs="Times New Roman"/>
        </w:rPr>
        <w:t>An ninh mạng (Cybersecurity)</w:t>
      </w:r>
    </w:p>
    <w:p w14:paraId="7E481745" w14:textId="72E3E1F7" w:rsidR="004E231C" w:rsidRDefault="004E231C" w:rsidP="0049797E">
      <w:pPr>
        <w:pStyle w:val="ListParagraph"/>
        <w:numPr>
          <w:ilvl w:val="0"/>
          <w:numId w:val="2"/>
        </w:numPr>
        <w:tabs>
          <w:tab w:val="left" w:pos="360"/>
        </w:tabs>
        <w:ind w:left="720"/>
        <w:rPr>
          <w:rFonts w:ascii="Times New Roman" w:hAnsi="Times New Roman" w:cs="Times New Roman"/>
        </w:rPr>
      </w:pPr>
      <w:r>
        <w:rPr>
          <w:rFonts w:ascii="Times New Roman" w:hAnsi="Times New Roman" w:cs="Times New Roman"/>
        </w:rPr>
        <w:t>Khoa học dữ liệu (Data Science)</w:t>
      </w:r>
    </w:p>
    <w:p w14:paraId="37FC17FC" w14:textId="26F4A871" w:rsidR="004E231C" w:rsidRDefault="004E231C" w:rsidP="0049797E">
      <w:pPr>
        <w:pStyle w:val="ListParagraph"/>
        <w:numPr>
          <w:ilvl w:val="0"/>
          <w:numId w:val="2"/>
        </w:numPr>
        <w:tabs>
          <w:tab w:val="left" w:pos="360"/>
        </w:tabs>
        <w:ind w:left="720"/>
        <w:rPr>
          <w:rFonts w:ascii="Times New Roman" w:hAnsi="Times New Roman" w:cs="Times New Roman"/>
        </w:rPr>
      </w:pPr>
      <w:r>
        <w:rPr>
          <w:rFonts w:ascii="Times New Roman" w:hAnsi="Times New Roman" w:cs="Times New Roman"/>
        </w:rPr>
        <w:t>Phát triển Web và Ứng dụng di động (Web/Mobile Dev)</w:t>
      </w:r>
    </w:p>
    <w:p w14:paraId="08A5A80A" w14:textId="64E09867" w:rsidR="00092BCE" w:rsidRDefault="004E231C" w:rsidP="0049797E">
      <w:pPr>
        <w:pStyle w:val="ListParagraph"/>
        <w:numPr>
          <w:ilvl w:val="0"/>
          <w:numId w:val="2"/>
        </w:numPr>
        <w:tabs>
          <w:tab w:val="left" w:pos="360"/>
        </w:tabs>
        <w:ind w:left="720"/>
        <w:rPr>
          <w:rFonts w:ascii="Times New Roman" w:hAnsi="Times New Roman" w:cs="Times New Roman"/>
        </w:rPr>
      </w:pPr>
      <w:r w:rsidRPr="004E231C">
        <w:rPr>
          <w:rFonts w:ascii="Times New Roman" w:hAnsi="Times New Roman" w:cs="Times New Roman"/>
        </w:rPr>
        <w:t>Mạng máy tính và hệ thống (Networkin</w:t>
      </w:r>
      <w:r>
        <w:rPr>
          <w:rFonts w:ascii="Times New Roman" w:hAnsi="Times New Roman" w:cs="Times New Roman"/>
        </w:rPr>
        <w:t>g)</w:t>
      </w:r>
    </w:p>
    <w:p w14:paraId="6D6F3770" w14:textId="11AC1A93" w:rsidR="004E231C" w:rsidRDefault="004E231C" w:rsidP="003105B5">
      <w:pPr>
        <w:rPr>
          <w:rFonts w:ascii="Times New Roman" w:hAnsi="Times New Roman" w:cs="Times New Roman"/>
        </w:rPr>
      </w:pPr>
      <w:r>
        <w:rPr>
          <w:rFonts w:ascii="Times New Roman" w:hAnsi="Times New Roman" w:cs="Times New Roman"/>
        </w:rPr>
        <w:t>Chính vì thế, việc lựa chọn chuyên ngành phù hợp từ sớm</w:t>
      </w:r>
      <w:r w:rsidR="003105B5">
        <w:rPr>
          <w:rFonts w:ascii="Times New Roman" w:hAnsi="Times New Roman" w:cs="Times New Roman"/>
        </w:rPr>
        <w:t xml:space="preserve"> là một bước quan trọng giúp sinh viên định hướng tốt cho tương lai.</w:t>
      </w:r>
    </w:p>
    <w:p w14:paraId="498AE49B" w14:textId="2EACABAB" w:rsidR="0049797E" w:rsidRDefault="008B7174" w:rsidP="003105B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14282C8" wp14:editId="57FFCE44">
                <wp:simplePos x="0" y="0"/>
                <wp:positionH relativeFrom="column">
                  <wp:posOffset>-1</wp:posOffset>
                </wp:positionH>
                <wp:positionV relativeFrom="paragraph">
                  <wp:posOffset>99060</wp:posOffset>
                </wp:positionV>
                <wp:extent cx="6143625" cy="0"/>
                <wp:effectExtent l="0" t="0" r="0" b="0"/>
                <wp:wrapNone/>
                <wp:docPr id="686594723" name="Straight Connector 3"/>
                <wp:cNvGraphicFramePr/>
                <a:graphic xmlns:a="http://schemas.openxmlformats.org/drawingml/2006/main">
                  <a:graphicData uri="http://schemas.microsoft.com/office/word/2010/wordprocessingShape">
                    <wps:wsp>
                      <wps:cNvCnPr/>
                      <wps:spPr>
                        <a:xfrm>
                          <a:off x="0" y="0"/>
                          <a:ext cx="6143625" cy="0"/>
                        </a:xfrm>
                        <a:prstGeom prst="line">
                          <a:avLst/>
                        </a:prstGeom>
                        <a:ln>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0B5C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8pt" to="483.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" strokecolor="#e8e8e8 [3214]" strokeweight="1pt">
                <v:stroke joinstyle="miter"/>
              </v:line>
            </w:pict>
          </mc:Fallback>
        </mc:AlternateContent>
      </w:r>
    </w:p>
    <w:p w14:paraId="0B9228B5" w14:textId="322EC7FB" w:rsidR="003105B5" w:rsidRDefault="00360AF4" w:rsidP="00360AF4">
      <w:pPr>
        <w:pStyle w:val="Heading2"/>
        <w:numPr>
          <w:ilvl w:val="0"/>
          <w:numId w:val="4"/>
        </w:numPr>
        <w:ind w:left="450" w:hanging="450"/>
        <w:rPr>
          <w:rFonts w:ascii="Times New Roman" w:hAnsi="Times New Roman" w:cs="Times New Roman"/>
          <w:b/>
          <w:bCs/>
          <w:color w:val="000000" w:themeColor="text1"/>
        </w:rPr>
      </w:pPr>
      <w:r>
        <w:rPr>
          <w:rFonts w:ascii="Times New Roman" w:hAnsi="Times New Roman" w:cs="Times New Roman"/>
          <w:b/>
          <w:bCs/>
          <w:color w:val="000000" w:themeColor="text1"/>
        </w:rPr>
        <w:t>MỤC TIÊU KHẢO SÁT</w:t>
      </w:r>
    </w:p>
    <w:p w14:paraId="375E61C7" w14:textId="3A276DC3" w:rsidR="0049797E" w:rsidRPr="006F451A" w:rsidRDefault="0049797E" w:rsidP="0049797E">
      <w:pPr>
        <w:rPr>
          <w:rFonts w:ascii="Times New Roman" w:hAnsi="Times New Roman" w:cs="Times New Roman"/>
        </w:rPr>
      </w:pPr>
      <w:r w:rsidRPr="006F451A">
        <w:rPr>
          <w:rFonts w:ascii="Times New Roman" w:hAnsi="Times New Roman" w:cs="Times New Roman"/>
        </w:rPr>
        <w:t>Cuộc khảo sát này được thực hiện nhằm tìm hiểu:</w:t>
      </w:r>
    </w:p>
    <w:p w14:paraId="50B3F66F" w14:textId="6891CD9C" w:rsidR="0049797E" w:rsidRPr="006F451A" w:rsidRDefault="0049797E" w:rsidP="0049797E">
      <w:pPr>
        <w:pStyle w:val="ListParagraph"/>
        <w:numPr>
          <w:ilvl w:val="0"/>
          <w:numId w:val="5"/>
        </w:numPr>
        <w:rPr>
          <w:rFonts w:ascii="Times New Roman" w:hAnsi="Times New Roman" w:cs="Times New Roman"/>
        </w:rPr>
      </w:pPr>
      <w:r w:rsidRPr="006F451A">
        <w:rPr>
          <w:rFonts w:ascii="Times New Roman" w:hAnsi="Times New Roman" w:cs="Times New Roman"/>
        </w:rPr>
        <w:t>Mực độ quan tâm của sinh viên ngành CNTT với từng chuyên ngành cụ thể.</w:t>
      </w:r>
    </w:p>
    <w:p w14:paraId="0CB7F7BC" w14:textId="57E142ED" w:rsidR="0049797E" w:rsidRPr="006F451A" w:rsidRDefault="0049797E" w:rsidP="0049797E">
      <w:pPr>
        <w:pStyle w:val="ListParagraph"/>
        <w:numPr>
          <w:ilvl w:val="0"/>
          <w:numId w:val="5"/>
        </w:numPr>
        <w:rPr>
          <w:rFonts w:ascii="Times New Roman" w:hAnsi="Times New Roman" w:cs="Times New Roman"/>
        </w:rPr>
      </w:pPr>
      <w:r w:rsidRPr="006F451A">
        <w:rPr>
          <w:rFonts w:ascii="Times New Roman" w:hAnsi="Times New Roman" w:cs="Times New Roman"/>
        </w:rPr>
        <w:t>Những yếu tố ảnh hưởng đến quyết định lựa chọn chuyên ngành (đam mê,thị trường việc làm, kỹ năng cá nhân, định hướng từ giảng viên…</w:t>
      </w:r>
      <w:r w:rsidR="006F451A" w:rsidRPr="006F451A">
        <w:rPr>
          <w:rFonts w:ascii="Times New Roman" w:hAnsi="Times New Roman" w:cs="Times New Roman"/>
        </w:rPr>
        <w:t>).</w:t>
      </w:r>
    </w:p>
    <w:p w14:paraId="340DB089" w14:textId="77482E79" w:rsidR="006F451A" w:rsidRPr="006F451A" w:rsidRDefault="006F451A" w:rsidP="0049797E">
      <w:pPr>
        <w:pStyle w:val="ListParagraph"/>
        <w:numPr>
          <w:ilvl w:val="0"/>
          <w:numId w:val="5"/>
        </w:numPr>
        <w:rPr>
          <w:rFonts w:ascii="Times New Roman" w:hAnsi="Times New Roman" w:cs="Times New Roman"/>
        </w:rPr>
      </w:pPr>
      <w:r w:rsidRPr="006F451A">
        <w:rPr>
          <w:rFonts w:ascii="Times New Roman" w:hAnsi="Times New Roman" w:cs="Times New Roman"/>
        </w:rPr>
        <w:t>Sự khác biệt về lực chọn chuyên ngành giữa các nhóm sinh viên theo giới tính, năm học, kih nghiệm thực tế.</w:t>
      </w:r>
    </w:p>
    <w:p w14:paraId="5430BB55" w14:textId="067D1D0C" w:rsidR="006F451A" w:rsidRDefault="008B7174" w:rsidP="006F451A">
      <w:pPr>
        <w:pStyle w:val="ListParagraph"/>
        <w:numPr>
          <w:ilvl w:val="0"/>
          <w:numId w:val="5"/>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D0023F" wp14:editId="5D60E9A8">
                <wp:simplePos x="0" y="0"/>
                <wp:positionH relativeFrom="column">
                  <wp:posOffset>0</wp:posOffset>
                </wp:positionH>
                <wp:positionV relativeFrom="paragraph">
                  <wp:posOffset>977900</wp:posOffset>
                </wp:positionV>
                <wp:extent cx="6153150" cy="0"/>
                <wp:effectExtent l="0" t="0" r="0" b="0"/>
                <wp:wrapNone/>
                <wp:docPr id="202913780" name="Straight Connector 4"/>
                <wp:cNvGraphicFramePr/>
                <a:graphic xmlns:a="http://schemas.openxmlformats.org/drawingml/2006/main">
                  <a:graphicData uri="http://schemas.microsoft.com/office/word/2010/wordprocessingShape">
                    <wps:wsp>
                      <wps:cNvCnPr/>
                      <wps:spPr>
                        <a:xfrm>
                          <a:off x="0" y="0"/>
                          <a:ext cx="6153150" cy="0"/>
                        </a:xfrm>
                        <a:prstGeom prst="line">
                          <a:avLst/>
                        </a:prstGeom>
                        <a:ln>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84DD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77pt" to="48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" strokecolor="#e8e8e8 [3214]" strokeweight="1pt">
                <v:stroke joinstyle="miter"/>
              </v:line>
            </w:pict>
          </mc:Fallback>
        </mc:AlternateContent>
      </w:r>
      <w:r w:rsidR="006F451A" w:rsidRPr="006F451A">
        <w:rPr>
          <w:rFonts w:ascii="Times New Roman" w:hAnsi="Times New Roman" w:cs="Times New Roman"/>
        </w:rPr>
        <w:t>Đề xuất  các giải pháp định hướng chuyên ngành hiệu quả hơn cho sinh viên trong quá trình học tập.</w:t>
      </w:r>
    </w:p>
    <w:p w14:paraId="1C8704EE" w14:textId="77777777" w:rsidR="006F451A" w:rsidRDefault="006F451A" w:rsidP="006F451A">
      <w:pPr>
        <w:pStyle w:val="Heading2"/>
      </w:pPr>
    </w:p>
    <w:p w14:paraId="7E8A5135" w14:textId="458BE618" w:rsidR="006F451A" w:rsidRDefault="0006662B" w:rsidP="00360AF4">
      <w:pPr>
        <w:pStyle w:val="Heading2"/>
        <w:numPr>
          <w:ilvl w:val="0"/>
          <w:numId w:val="4"/>
        </w:numPr>
        <w:tabs>
          <w:tab w:val="left" w:pos="360"/>
        </w:tabs>
        <w:ind w:left="540" w:hanging="540"/>
        <w:rPr>
          <w:rFonts w:ascii="Times New Roman" w:hAnsi="Times New Roman" w:cs="Times New Roman"/>
          <w:b/>
          <w:bCs/>
          <w:color w:val="000000" w:themeColor="text1"/>
        </w:rPr>
      </w:pPr>
      <w:r>
        <w:rPr>
          <w:rFonts w:ascii="Times New Roman" w:hAnsi="Times New Roman" w:cs="Times New Roman"/>
          <w:b/>
          <w:bCs/>
          <w:color w:val="000000" w:themeColor="text1"/>
        </w:rPr>
        <w:t>PHƯƠNG PHÁP VÀ ĐỐI TƯỢNG</w:t>
      </w:r>
    </w:p>
    <w:p w14:paraId="3D6927EF" w14:textId="75EF6811" w:rsidR="006F451A" w:rsidRPr="00CB30B3" w:rsidRDefault="00CB30B3" w:rsidP="00CB30B3">
      <w:pPr>
        <w:pStyle w:val="Heading3"/>
        <w:numPr>
          <w:ilvl w:val="0"/>
          <w:numId w:val="8"/>
        </w:numPr>
        <w:tabs>
          <w:tab w:val="left" w:pos="180"/>
          <w:tab w:val="left" w:pos="270"/>
        </w:tabs>
        <w:ind w:left="360"/>
        <w:rPr>
          <w:b/>
          <w:bCs/>
          <w:color w:val="000000" w:themeColor="text1"/>
        </w:rPr>
      </w:pPr>
      <w:r w:rsidRPr="00CB30B3">
        <w:rPr>
          <w:rFonts w:ascii="Times New Roman" w:hAnsi="Times New Roman" w:cs="Times New Roman"/>
          <w:b/>
          <w:bCs/>
          <w:color w:val="000000" w:themeColor="text1"/>
        </w:rPr>
        <w:t>Phương pháp thực hiện</w:t>
      </w:r>
    </w:p>
    <w:p w14:paraId="1D33629D" w14:textId="63ED95AC" w:rsidR="006F451A" w:rsidRDefault="006F451A" w:rsidP="006F451A">
      <w:pPr>
        <w:rPr>
          <w:rFonts w:ascii="Times New Roman" w:hAnsi="Times New Roman" w:cs="Times New Roman"/>
        </w:rPr>
      </w:pPr>
      <w:r>
        <w:rPr>
          <w:rFonts w:ascii="Times New Roman" w:hAnsi="Times New Roman" w:cs="Times New Roman"/>
        </w:rPr>
        <w:t>Khảo sát được thực hiện qua biẻu mẫu Google Forms trong vòng 10 ngày, từ 05/06/2025 đến 15/06/2025. Sau khi thu thập dữ liệu, thông tinh được tổng hợp và phân tích bằng Microsort Excel. Biểu đồ minh học được tạo trực tiếp từ dữ liệu khảo sát thực tế.</w:t>
      </w:r>
    </w:p>
    <w:p w14:paraId="135E940F" w14:textId="016496FC" w:rsidR="00CB30B3" w:rsidRDefault="00CB30B3" w:rsidP="00CB30B3">
      <w:pPr>
        <w:pStyle w:val="Heading3"/>
        <w:numPr>
          <w:ilvl w:val="0"/>
          <w:numId w:val="8"/>
        </w:numPr>
        <w:tabs>
          <w:tab w:val="left" w:pos="540"/>
        </w:tabs>
        <w:ind w:left="270" w:hanging="270"/>
        <w:rPr>
          <w:rFonts w:ascii="Times New Roman" w:hAnsi="Times New Roman" w:cs="Times New Roman"/>
          <w:b/>
          <w:bCs/>
          <w:color w:val="000000" w:themeColor="text1"/>
        </w:rPr>
      </w:pPr>
      <w:r w:rsidRPr="00CB30B3">
        <w:rPr>
          <w:rFonts w:ascii="Times New Roman" w:hAnsi="Times New Roman" w:cs="Times New Roman"/>
          <w:b/>
          <w:bCs/>
          <w:color w:val="000000" w:themeColor="text1"/>
        </w:rPr>
        <w:t>Đối tượng khảo sát</w:t>
      </w:r>
    </w:p>
    <w:p w14:paraId="7E12D5C8" w14:textId="248F5006" w:rsidR="00CB30B3" w:rsidRPr="00CB30B3" w:rsidRDefault="00CB30B3" w:rsidP="00CB30B3">
      <w:pPr>
        <w:pStyle w:val="ListParagraph"/>
        <w:numPr>
          <w:ilvl w:val="0"/>
          <w:numId w:val="9"/>
        </w:numPr>
        <w:rPr>
          <w:rFonts w:ascii="Times New Roman" w:hAnsi="Times New Roman" w:cs="Times New Roman"/>
        </w:rPr>
      </w:pPr>
      <w:r w:rsidRPr="00CB30B3">
        <w:rPr>
          <w:rFonts w:ascii="Times New Roman" w:hAnsi="Times New Roman" w:cs="Times New Roman"/>
        </w:rPr>
        <w:t>Tổng số: 120 sinh viên ngành CNTT (KS24A, KS24B, KS24C)</w:t>
      </w:r>
    </w:p>
    <w:p w14:paraId="27CC9369" w14:textId="5319CB6C" w:rsidR="00CB30B3" w:rsidRPr="00CB30B3" w:rsidRDefault="00CB30B3" w:rsidP="00CB30B3">
      <w:pPr>
        <w:pStyle w:val="ListParagraph"/>
        <w:numPr>
          <w:ilvl w:val="0"/>
          <w:numId w:val="9"/>
        </w:numPr>
        <w:rPr>
          <w:rFonts w:ascii="Times New Roman" w:hAnsi="Times New Roman" w:cs="Times New Roman"/>
        </w:rPr>
      </w:pPr>
      <w:r w:rsidRPr="00CB30B3">
        <w:rPr>
          <w:rFonts w:ascii="Times New Roman" w:hAnsi="Times New Roman" w:cs="Times New Roman"/>
        </w:rPr>
        <w:t>Năm học: Năm 1 (43%), Năm 2 (35%), Năm trở lên (22%)</w:t>
      </w:r>
    </w:p>
    <w:p w14:paraId="0686AABF" w14:textId="15215773" w:rsidR="00CB30B3" w:rsidRPr="00CB30B3" w:rsidRDefault="00CB30B3" w:rsidP="00CB30B3">
      <w:pPr>
        <w:pStyle w:val="ListParagraph"/>
        <w:numPr>
          <w:ilvl w:val="0"/>
          <w:numId w:val="9"/>
        </w:numPr>
        <w:rPr>
          <w:rFonts w:ascii="Times New Roman" w:hAnsi="Times New Roman" w:cs="Times New Roman"/>
        </w:rPr>
      </w:pPr>
      <w:r w:rsidRPr="00CB30B3">
        <w:rPr>
          <w:rFonts w:ascii="Times New Roman" w:hAnsi="Times New Roman" w:cs="Times New Roman"/>
        </w:rPr>
        <w:t>Giới tính: Nam (65%), Nữ (35%)</w:t>
      </w:r>
    </w:p>
    <w:p w14:paraId="02ADBEBD" w14:textId="70D21869" w:rsidR="00CB30B3" w:rsidRDefault="00CB30B3" w:rsidP="00CB30B3">
      <w:pPr>
        <w:pStyle w:val="ListParagraph"/>
        <w:numPr>
          <w:ilvl w:val="0"/>
          <w:numId w:val="9"/>
        </w:numPr>
        <w:rPr>
          <w:rFonts w:ascii="Times New Roman" w:hAnsi="Times New Roman" w:cs="Times New Roman"/>
        </w:rPr>
      </w:pPr>
      <w:r w:rsidRPr="00CB30B3">
        <w:rPr>
          <w:rFonts w:ascii="Times New Roman" w:hAnsi="Times New Roman" w:cs="Times New Roman"/>
        </w:rPr>
        <w:t>Kinh nghiệm: 48% đã từng tham gia dực án thực tế hoặc làm thêm về CNTT.</w:t>
      </w:r>
    </w:p>
    <w:p w14:paraId="779753CE" w14:textId="14AFD543" w:rsidR="0006662B" w:rsidRDefault="00360AF4" w:rsidP="0006662B">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951839" wp14:editId="2A8BD8DF">
                <wp:simplePos x="0" y="0"/>
                <wp:positionH relativeFrom="column">
                  <wp:posOffset>9524</wp:posOffset>
                </wp:positionH>
                <wp:positionV relativeFrom="paragraph">
                  <wp:posOffset>91440</wp:posOffset>
                </wp:positionV>
                <wp:extent cx="6029325" cy="0"/>
                <wp:effectExtent l="0" t="0" r="0" b="0"/>
                <wp:wrapNone/>
                <wp:docPr id="1503361561" name="Straight Connector 1"/>
                <wp:cNvGraphicFramePr/>
                <a:graphic xmlns:a="http://schemas.openxmlformats.org/drawingml/2006/main">
                  <a:graphicData uri="http://schemas.microsoft.com/office/word/2010/wordprocessingShape">
                    <wps:wsp>
                      <wps:cNvCnPr/>
                      <wps:spPr>
                        <a:xfrm>
                          <a:off x="0" y="0"/>
                          <a:ext cx="6029325" cy="0"/>
                        </a:xfrm>
                        <a:prstGeom prst="line">
                          <a:avLst/>
                        </a:prstGeom>
                        <a:ln>
                          <a:solidFill>
                            <a:schemeClr val="bg2"/>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5C10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2pt" to="47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" strokecolor="#e8e8e8 [3214]" strokeweight="1pt">
                <v:stroke joinstyle="miter"/>
              </v:line>
            </w:pict>
          </mc:Fallback>
        </mc:AlternateContent>
      </w:r>
    </w:p>
    <w:p w14:paraId="07692862" w14:textId="6BF7DCCB" w:rsidR="0006662B" w:rsidRDefault="0006662B" w:rsidP="00360AF4">
      <w:pPr>
        <w:pStyle w:val="Heading2"/>
        <w:numPr>
          <w:ilvl w:val="0"/>
          <w:numId w:val="4"/>
        </w:numPr>
        <w:tabs>
          <w:tab w:val="left" w:pos="900"/>
        </w:tabs>
        <w:ind w:left="540" w:hanging="540"/>
        <w:rPr>
          <w:rFonts w:ascii="Times New Roman" w:hAnsi="Times New Roman" w:cs="Times New Roman"/>
          <w:b/>
          <w:bCs/>
          <w:color w:val="000000" w:themeColor="text1"/>
        </w:rPr>
      </w:pPr>
      <w:r w:rsidRPr="0006662B">
        <w:rPr>
          <w:rFonts w:ascii="Times New Roman" w:hAnsi="Times New Roman" w:cs="Times New Roman"/>
          <w:b/>
          <w:bCs/>
          <w:color w:val="000000" w:themeColor="text1"/>
        </w:rPr>
        <w:t>KẾT QUẢ KHẢO SÁT</w:t>
      </w:r>
    </w:p>
    <w:p w14:paraId="616D7FEF" w14:textId="77EBCA51" w:rsidR="0006662B" w:rsidRDefault="0006662B" w:rsidP="0006662B">
      <w:pPr>
        <w:pStyle w:val="Heading3"/>
        <w:numPr>
          <w:ilvl w:val="0"/>
          <w:numId w:val="11"/>
        </w:numPr>
        <w:tabs>
          <w:tab w:val="left" w:pos="2520"/>
        </w:tabs>
        <w:ind w:left="270" w:hanging="270"/>
        <w:rPr>
          <w:rFonts w:ascii="Times New Roman" w:hAnsi="Times New Roman" w:cs="Times New Roman"/>
          <w:b/>
          <w:bCs/>
          <w:color w:val="000000" w:themeColor="text1"/>
        </w:rPr>
      </w:pPr>
      <w:r w:rsidRPr="0006662B">
        <w:rPr>
          <w:rFonts w:ascii="Times New Roman" w:hAnsi="Times New Roman" w:cs="Times New Roman"/>
          <w:b/>
          <w:bCs/>
          <w:color w:val="000000" w:themeColor="text1"/>
        </w:rPr>
        <w:t>Bảng tổng hợp lựa chọn chuyên ngành</w:t>
      </w:r>
    </w:p>
    <w:p w14:paraId="6C9D8580" w14:textId="7BFF6054" w:rsidR="0006662B" w:rsidRDefault="0006662B" w:rsidP="00C6420C">
      <w:pPr>
        <w:tabs>
          <w:tab w:val="left" w:pos="2250"/>
          <w:tab w:val="left" w:pos="4158"/>
          <w:tab w:val="left" w:pos="5382"/>
        </w:tabs>
        <w:jc w:val="center"/>
        <w:rPr>
          <w:rFonts w:ascii="Times New Roman" w:hAnsi="Times New Roman" w:cs="Times New Roman"/>
          <w:b/>
          <w:bCs/>
        </w:rPr>
      </w:pPr>
      <w:r w:rsidRPr="00C6420C">
        <w:rPr>
          <w:rFonts w:ascii="Times New Roman" w:hAnsi="Times New Roman" w:cs="Times New Roman"/>
          <w:b/>
          <w:bCs/>
        </w:rPr>
        <w:t>Chuyên ngành</w:t>
      </w:r>
      <w:r w:rsidR="005F3E62" w:rsidRPr="00C6420C">
        <w:rPr>
          <w:rFonts w:ascii="Times New Roman" w:hAnsi="Times New Roman" w:cs="Times New Roman"/>
          <w:b/>
          <w:bCs/>
        </w:rPr>
        <w:tab/>
      </w:r>
      <w:r w:rsidRPr="00C6420C">
        <w:rPr>
          <w:rFonts w:ascii="Times New Roman" w:hAnsi="Times New Roman" w:cs="Times New Roman"/>
          <w:b/>
          <w:bCs/>
        </w:rPr>
        <w:t>Số sinh viên chọn</w:t>
      </w:r>
      <w:r w:rsidR="00C6420C" w:rsidRPr="00C6420C">
        <w:rPr>
          <w:rFonts w:ascii="Times New Roman" w:hAnsi="Times New Roman" w:cs="Times New Roman"/>
          <w:b/>
          <w:bCs/>
        </w:rPr>
        <w:tab/>
        <w:t>Tỷ lệ (%)</w:t>
      </w:r>
      <w:r w:rsidR="00C6420C" w:rsidRPr="00C6420C">
        <w:rPr>
          <w:rFonts w:ascii="Times New Roman" w:hAnsi="Times New Roman" w:cs="Times New Roman"/>
          <w:b/>
          <w:bCs/>
        </w:rPr>
        <w:tab/>
        <w:t>Mức độ quan tâm TB (1-10)</w:t>
      </w:r>
    </w:p>
    <w:p w14:paraId="69FF25B2" w14:textId="77777777" w:rsidR="00360AF4" w:rsidRDefault="00C6420C" w:rsidP="00C6420C">
      <w:pPr>
        <w:tabs>
          <w:tab w:val="left" w:pos="2808"/>
          <w:tab w:val="left" w:pos="4743"/>
          <w:tab w:val="left" w:pos="5933"/>
        </w:tabs>
        <w:rPr>
          <w:rFonts w:ascii="Times New Roman" w:hAnsi="Times New Roman" w:cs="Times New Roman"/>
        </w:rPr>
      </w:pPr>
      <w:r>
        <w:rPr>
          <w:rFonts w:ascii="Times New Roman" w:hAnsi="Times New Roman" w:cs="Times New Roman"/>
        </w:rPr>
        <w:t>Phát triển phần mềm</w:t>
      </w:r>
      <w:r>
        <w:rPr>
          <w:rFonts w:ascii="Times New Roman" w:hAnsi="Times New Roman" w:cs="Times New Roman"/>
        </w:rPr>
        <w:tab/>
        <w:t>30</w:t>
      </w:r>
      <w:r>
        <w:rPr>
          <w:rFonts w:ascii="Times New Roman" w:hAnsi="Times New Roman" w:cs="Times New Roman"/>
        </w:rPr>
        <w:tab/>
        <w:t>25%</w:t>
      </w:r>
      <w:r>
        <w:rPr>
          <w:rFonts w:ascii="Times New Roman" w:hAnsi="Times New Roman" w:cs="Times New Roman"/>
        </w:rPr>
        <w:tab/>
        <w:t>8.4</w:t>
      </w:r>
    </w:p>
    <w:p w14:paraId="67A10A79" w14:textId="77777777" w:rsidR="00360AF4" w:rsidRDefault="00360AF4" w:rsidP="00C6420C">
      <w:pPr>
        <w:tabs>
          <w:tab w:val="left" w:pos="2808"/>
          <w:tab w:val="left" w:pos="4743"/>
          <w:tab w:val="left" w:pos="5933"/>
        </w:tabs>
        <w:rPr>
          <w:rFonts w:ascii="Times New Roman" w:hAnsi="Times New Roman" w:cs="Times New Roman"/>
        </w:rPr>
      </w:pPr>
      <w:r>
        <w:rPr>
          <w:rFonts w:ascii="Times New Roman" w:hAnsi="Times New Roman" w:cs="Times New Roman"/>
        </w:rPr>
        <w:t>Trí tuệ nhân tạo (AI/ML)</w:t>
      </w:r>
      <w:r>
        <w:rPr>
          <w:rFonts w:ascii="Times New Roman" w:hAnsi="Times New Roman" w:cs="Times New Roman"/>
        </w:rPr>
        <w:tab/>
        <w:t>26</w:t>
      </w:r>
      <w:r>
        <w:rPr>
          <w:rFonts w:ascii="Times New Roman" w:hAnsi="Times New Roman" w:cs="Times New Roman"/>
        </w:rPr>
        <w:tab/>
        <w:t>21.7%</w:t>
      </w:r>
      <w:r>
        <w:rPr>
          <w:rFonts w:ascii="Times New Roman" w:hAnsi="Times New Roman" w:cs="Times New Roman"/>
        </w:rPr>
        <w:tab/>
        <w:t>9.1</w:t>
      </w:r>
    </w:p>
    <w:p w14:paraId="708B8FC4" w14:textId="77777777" w:rsidR="00360AF4" w:rsidRDefault="00360AF4" w:rsidP="00C6420C">
      <w:pPr>
        <w:tabs>
          <w:tab w:val="left" w:pos="2808"/>
          <w:tab w:val="left" w:pos="4743"/>
          <w:tab w:val="left" w:pos="5933"/>
        </w:tabs>
        <w:rPr>
          <w:rFonts w:ascii="Times New Roman" w:hAnsi="Times New Roman" w:cs="Times New Roman"/>
        </w:rPr>
      </w:pPr>
      <w:r>
        <w:rPr>
          <w:rFonts w:ascii="Times New Roman" w:hAnsi="Times New Roman" w:cs="Times New Roman"/>
        </w:rPr>
        <w:t>An ninh mạng</w:t>
      </w:r>
      <w:r>
        <w:rPr>
          <w:rFonts w:ascii="Times New Roman" w:hAnsi="Times New Roman" w:cs="Times New Roman"/>
        </w:rPr>
        <w:tab/>
        <w:t>18</w:t>
      </w:r>
      <w:r>
        <w:rPr>
          <w:rFonts w:ascii="Times New Roman" w:hAnsi="Times New Roman" w:cs="Times New Roman"/>
        </w:rPr>
        <w:tab/>
        <w:t>15%</w:t>
      </w:r>
      <w:r>
        <w:rPr>
          <w:rFonts w:ascii="Times New Roman" w:hAnsi="Times New Roman" w:cs="Times New Roman"/>
        </w:rPr>
        <w:tab/>
        <w:t>7.9</w:t>
      </w:r>
    </w:p>
    <w:p w14:paraId="35316C70" w14:textId="77777777" w:rsidR="00360AF4" w:rsidRDefault="00360AF4" w:rsidP="00C6420C">
      <w:pPr>
        <w:tabs>
          <w:tab w:val="left" w:pos="2808"/>
          <w:tab w:val="left" w:pos="4743"/>
          <w:tab w:val="left" w:pos="5933"/>
        </w:tabs>
        <w:rPr>
          <w:rFonts w:ascii="Times New Roman" w:hAnsi="Times New Roman" w:cs="Times New Roman"/>
        </w:rPr>
      </w:pPr>
      <w:r>
        <w:rPr>
          <w:rFonts w:ascii="Times New Roman" w:hAnsi="Times New Roman" w:cs="Times New Roman"/>
        </w:rPr>
        <w:t>Khoa học dữ liệu</w:t>
      </w:r>
      <w:r>
        <w:rPr>
          <w:rFonts w:ascii="Times New Roman" w:hAnsi="Times New Roman" w:cs="Times New Roman"/>
        </w:rPr>
        <w:tab/>
        <w:t>17</w:t>
      </w:r>
      <w:r>
        <w:rPr>
          <w:rFonts w:ascii="Times New Roman" w:hAnsi="Times New Roman" w:cs="Times New Roman"/>
        </w:rPr>
        <w:tab/>
        <w:t>14.2%</w:t>
      </w:r>
      <w:r>
        <w:rPr>
          <w:rFonts w:ascii="Times New Roman" w:hAnsi="Times New Roman" w:cs="Times New Roman"/>
        </w:rPr>
        <w:tab/>
        <w:t>8.3</w:t>
      </w:r>
    </w:p>
    <w:p w14:paraId="2BE37F25" w14:textId="77777777" w:rsidR="00360AF4" w:rsidRDefault="00360AF4" w:rsidP="00C6420C">
      <w:pPr>
        <w:tabs>
          <w:tab w:val="left" w:pos="2808"/>
          <w:tab w:val="left" w:pos="4743"/>
          <w:tab w:val="left" w:pos="5933"/>
        </w:tabs>
        <w:rPr>
          <w:rFonts w:ascii="Times New Roman" w:hAnsi="Times New Roman" w:cs="Times New Roman"/>
        </w:rPr>
      </w:pPr>
      <w:r>
        <w:rPr>
          <w:rFonts w:ascii="Times New Roman" w:hAnsi="Times New Roman" w:cs="Times New Roman"/>
        </w:rPr>
        <w:t>Phát triển Web &amp; Mobile</w:t>
      </w:r>
      <w:r>
        <w:rPr>
          <w:rFonts w:ascii="Times New Roman" w:hAnsi="Times New Roman" w:cs="Times New Roman"/>
        </w:rPr>
        <w:tab/>
        <w:t>15</w:t>
      </w:r>
      <w:r>
        <w:rPr>
          <w:rFonts w:ascii="Times New Roman" w:hAnsi="Times New Roman" w:cs="Times New Roman"/>
        </w:rPr>
        <w:tab/>
        <w:t>12.5%</w:t>
      </w:r>
      <w:r>
        <w:rPr>
          <w:rFonts w:ascii="Times New Roman" w:hAnsi="Times New Roman" w:cs="Times New Roman"/>
        </w:rPr>
        <w:tab/>
        <w:t>7.6</w:t>
      </w:r>
    </w:p>
    <w:p w14:paraId="4857EDF8" w14:textId="77777777" w:rsidR="00360AF4" w:rsidRDefault="00360AF4" w:rsidP="00C6420C">
      <w:pPr>
        <w:tabs>
          <w:tab w:val="left" w:pos="2808"/>
          <w:tab w:val="left" w:pos="4743"/>
          <w:tab w:val="left" w:pos="5933"/>
        </w:tabs>
        <w:rPr>
          <w:rFonts w:ascii="Times New Roman" w:hAnsi="Times New Roman" w:cs="Times New Roman"/>
        </w:rPr>
      </w:pPr>
      <w:r>
        <w:rPr>
          <w:rFonts w:ascii="Times New Roman" w:hAnsi="Times New Roman" w:cs="Times New Roman"/>
        </w:rPr>
        <w:t>Mạng và Hệ thống</w:t>
      </w:r>
      <w:r>
        <w:rPr>
          <w:rFonts w:ascii="Times New Roman" w:hAnsi="Times New Roman" w:cs="Times New Roman"/>
        </w:rPr>
        <w:tab/>
        <w:t>8</w:t>
      </w:r>
      <w:r>
        <w:rPr>
          <w:rFonts w:ascii="Times New Roman" w:hAnsi="Times New Roman" w:cs="Times New Roman"/>
        </w:rPr>
        <w:tab/>
        <w:t>6.7%</w:t>
      </w:r>
      <w:r>
        <w:rPr>
          <w:rFonts w:ascii="Times New Roman" w:hAnsi="Times New Roman" w:cs="Times New Roman"/>
        </w:rPr>
        <w:tab/>
        <w:t>6.5</w:t>
      </w:r>
    </w:p>
    <w:p w14:paraId="4190CB41" w14:textId="136EC47A" w:rsidR="00C6420C" w:rsidRPr="00C6420C" w:rsidRDefault="00360AF4" w:rsidP="00C6420C">
      <w:pPr>
        <w:tabs>
          <w:tab w:val="left" w:pos="2808"/>
          <w:tab w:val="left" w:pos="4743"/>
          <w:tab w:val="left" w:pos="5933"/>
        </w:tabs>
        <w:rPr>
          <w:rFonts w:ascii="Times New Roman" w:hAnsi="Times New Roman" w:cs="Times New Roman"/>
          <w:b/>
          <w:bCs/>
        </w:rPr>
      </w:pPr>
      <w:r>
        <w:rPr>
          <w:rFonts w:ascii="Times New Roman" w:hAnsi="Times New Roman" w:cs="Times New Roman"/>
        </w:rPr>
        <w:t>Khác</w:t>
      </w:r>
      <w:r>
        <w:rPr>
          <w:rFonts w:ascii="Times New Roman" w:hAnsi="Times New Roman" w:cs="Times New Roman"/>
        </w:rPr>
        <w:tab/>
        <w:t>6</w:t>
      </w:r>
      <w:r>
        <w:rPr>
          <w:rFonts w:ascii="Times New Roman" w:hAnsi="Times New Roman" w:cs="Times New Roman"/>
        </w:rPr>
        <w:tab/>
        <w:t>5%</w:t>
      </w:r>
      <w:r>
        <w:rPr>
          <w:rFonts w:ascii="Times New Roman" w:hAnsi="Times New Roman" w:cs="Times New Roman"/>
        </w:rPr>
        <w:tab/>
        <w:t>6.0</w:t>
      </w:r>
      <w:r>
        <w:rPr>
          <w:rFonts w:ascii="Times New Roman" w:hAnsi="Times New Roman" w:cs="Times New Roman"/>
        </w:rPr>
        <w:tab/>
      </w:r>
      <w:r w:rsidR="00C6420C">
        <w:rPr>
          <w:rFonts w:ascii="Times New Roman" w:hAnsi="Times New Roman" w:cs="Times New Roman"/>
        </w:rPr>
        <w:tab/>
      </w:r>
      <w:r w:rsidR="00C6420C">
        <w:rPr>
          <w:rFonts w:ascii="Times New Roman" w:hAnsi="Times New Roman" w:cs="Times New Roman"/>
          <w:b/>
          <w:bCs/>
        </w:rPr>
        <w:tab/>
      </w:r>
      <w:r w:rsidR="00C6420C">
        <w:rPr>
          <w:rFonts w:ascii="Times New Roman" w:hAnsi="Times New Roman" w:cs="Times New Roman"/>
          <w:b/>
          <w:bCs/>
        </w:rPr>
        <w:tab/>
      </w:r>
    </w:p>
    <w:p w14:paraId="22D5B86D" w14:textId="77777777" w:rsidR="00C6420C" w:rsidRPr="0006662B" w:rsidRDefault="00C6420C" w:rsidP="00C6420C">
      <w:pPr>
        <w:tabs>
          <w:tab w:val="left" w:pos="1503"/>
          <w:tab w:val="left" w:pos="2250"/>
          <w:tab w:val="left" w:pos="4347"/>
        </w:tabs>
        <w:jc w:val="center"/>
        <w:rPr>
          <w:rFonts w:ascii="Times New Roman" w:hAnsi="Times New Roman" w:cs="Times New Roman"/>
        </w:rPr>
      </w:pPr>
    </w:p>
    <w:p w14:paraId="52D4D1CF" w14:textId="1DB5B82E" w:rsidR="003105B5" w:rsidRPr="003105B5" w:rsidRDefault="005F3E62" w:rsidP="003105B5">
      <w:r>
        <w:tab/>
      </w:r>
      <w:r>
        <w:tab/>
      </w:r>
      <w:r>
        <w:tab/>
      </w:r>
      <w:r>
        <w:tab/>
      </w:r>
      <w:r>
        <w:tab/>
      </w:r>
      <w:r>
        <w:tab/>
      </w:r>
      <w:r>
        <w:tab/>
      </w:r>
      <w:r>
        <w:tab/>
      </w:r>
      <w:r>
        <w:tab/>
      </w:r>
    </w:p>
    <w:p w14:paraId="08D81EF4" w14:textId="77777777" w:rsidR="003105B5" w:rsidRPr="003105B5" w:rsidRDefault="003105B5" w:rsidP="003105B5"/>
    <w:p w14:paraId="76FC1FE7" w14:textId="77777777" w:rsidR="003105B5" w:rsidRPr="004E231C" w:rsidRDefault="003105B5" w:rsidP="003105B5">
      <w:pPr>
        <w:rPr>
          <w:rFonts w:ascii="Times New Roman" w:hAnsi="Times New Roman" w:cs="Times New Roman"/>
        </w:rPr>
      </w:pPr>
    </w:p>
    <w:p w14:paraId="1460AB8A" w14:textId="77777777" w:rsidR="004E231C" w:rsidRPr="004E231C" w:rsidRDefault="004E231C" w:rsidP="004E231C">
      <w:pPr>
        <w:rPr>
          <w:rFonts w:ascii="Times New Roman" w:hAnsi="Times New Roman" w:cs="Times New Roman"/>
        </w:rPr>
      </w:pPr>
    </w:p>
    <w:p w14:paraId="0FC85567" w14:textId="77777777" w:rsidR="00092BCE" w:rsidRPr="00092BCE" w:rsidRDefault="00092BCE" w:rsidP="00092BCE">
      <w:pPr>
        <w:ind w:left="360"/>
        <w:rPr>
          <w:rFonts w:ascii="Times New Roman" w:hAnsi="Times New Roman" w:cs="Times New Roman"/>
        </w:rPr>
      </w:pPr>
    </w:p>
    <w:sectPr w:rsidR="00092BCE" w:rsidRPr="00092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ED4BD" w14:textId="77777777" w:rsidR="00306B2D" w:rsidRDefault="00306B2D" w:rsidP="002C3491">
      <w:pPr>
        <w:spacing w:after="0" w:line="240" w:lineRule="auto"/>
      </w:pPr>
      <w:r>
        <w:separator/>
      </w:r>
    </w:p>
  </w:endnote>
  <w:endnote w:type="continuationSeparator" w:id="0">
    <w:p w14:paraId="7C8C034F" w14:textId="77777777" w:rsidR="00306B2D" w:rsidRDefault="00306B2D" w:rsidP="002C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D8F47" w14:textId="77777777" w:rsidR="00306B2D" w:rsidRDefault="00306B2D" w:rsidP="002C3491">
      <w:pPr>
        <w:spacing w:after="0" w:line="240" w:lineRule="auto"/>
      </w:pPr>
      <w:r>
        <w:separator/>
      </w:r>
    </w:p>
  </w:footnote>
  <w:footnote w:type="continuationSeparator" w:id="0">
    <w:p w14:paraId="556691B0" w14:textId="77777777" w:rsidR="00306B2D" w:rsidRDefault="00306B2D" w:rsidP="002C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A65"/>
    <w:multiLevelType w:val="hybridMultilevel"/>
    <w:tmpl w:val="F8F43E70"/>
    <w:lvl w:ilvl="0" w:tplc="831EAB70">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61B3D"/>
    <w:multiLevelType w:val="hybridMultilevel"/>
    <w:tmpl w:val="39D8807C"/>
    <w:lvl w:ilvl="0" w:tplc="78BAE2B6">
      <w:start w:val="1"/>
      <w:numFmt w:val="decimal"/>
      <w:lvlText w:val="%1."/>
      <w:lvlJc w:val="left"/>
      <w:pPr>
        <w:ind w:left="720" w:hanging="360"/>
      </w:pPr>
      <w:rPr>
        <w:rFonts w:ascii="Times New Roman" w:hAnsi="Times New Roman" w:cs="Times New Roman"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73FEE"/>
    <w:multiLevelType w:val="hybridMultilevel"/>
    <w:tmpl w:val="5FE8E252"/>
    <w:lvl w:ilvl="0" w:tplc="AD4A9DF8">
      <w:start w:val="1"/>
      <w:numFmt w:val="upperRoman"/>
      <w:lvlText w:val="%1."/>
      <w:lvlJc w:val="left"/>
      <w:pPr>
        <w:ind w:left="1170" w:hanging="360"/>
      </w:pPr>
      <w:rPr>
        <w:rFonts w:ascii="Times New Roman" w:hAnsi="Times New Roman" w:cs="Times New Roman" w:hint="default"/>
        <w:b/>
        <w:bCs/>
        <w:color w:val="000000" w:themeColor="text1"/>
      </w:rPr>
    </w:lvl>
    <w:lvl w:ilvl="1" w:tplc="0409000F">
      <w:start w:val="1"/>
      <w:numFmt w:val="decimal"/>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C354A8A"/>
    <w:multiLevelType w:val="hybridMultilevel"/>
    <w:tmpl w:val="AE2EC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C6EC9"/>
    <w:multiLevelType w:val="hybridMultilevel"/>
    <w:tmpl w:val="BCB84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D4B18"/>
    <w:multiLevelType w:val="hybridMultilevel"/>
    <w:tmpl w:val="448AB05A"/>
    <w:lvl w:ilvl="0" w:tplc="831EAB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27561"/>
    <w:multiLevelType w:val="hybridMultilevel"/>
    <w:tmpl w:val="DD92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26F92"/>
    <w:multiLevelType w:val="hybridMultilevel"/>
    <w:tmpl w:val="1996FFDE"/>
    <w:lvl w:ilvl="0" w:tplc="980816FE">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13AC5"/>
    <w:multiLevelType w:val="hybridMultilevel"/>
    <w:tmpl w:val="5FE8E252"/>
    <w:lvl w:ilvl="0" w:tplc="FFFFFFFF">
      <w:start w:val="1"/>
      <w:numFmt w:val="upperRoman"/>
      <w:lvlText w:val="%1."/>
      <w:lvlJc w:val="left"/>
      <w:pPr>
        <w:ind w:left="1170" w:hanging="360"/>
      </w:pPr>
      <w:rPr>
        <w:rFonts w:ascii="Times New Roman" w:hAnsi="Times New Roman" w:cs="Times New Roman" w:hint="default"/>
        <w:b/>
        <w:bCs/>
        <w:color w:val="000000" w:themeColor="text1"/>
      </w:rPr>
    </w:lvl>
    <w:lvl w:ilvl="1" w:tplc="FFFFFFFF">
      <w:start w:val="1"/>
      <w:numFmt w:val="decimal"/>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9" w15:restartNumberingAfterBreak="0">
    <w:nsid w:val="62953AF9"/>
    <w:multiLevelType w:val="hybridMultilevel"/>
    <w:tmpl w:val="B9E067E0"/>
    <w:lvl w:ilvl="0" w:tplc="831EAB70">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FC78FA"/>
    <w:multiLevelType w:val="hybridMultilevel"/>
    <w:tmpl w:val="B79E9C9A"/>
    <w:lvl w:ilvl="0" w:tplc="831EAB7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944150">
    <w:abstractNumId w:val="0"/>
  </w:num>
  <w:num w:numId="2" w16cid:durableId="814295596">
    <w:abstractNumId w:val="3"/>
  </w:num>
  <w:num w:numId="3" w16cid:durableId="1792018900">
    <w:abstractNumId w:val="5"/>
  </w:num>
  <w:num w:numId="4" w16cid:durableId="112795229">
    <w:abstractNumId w:val="2"/>
  </w:num>
  <w:num w:numId="5" w16cid:durableId="2127002733">
    <w:abstractNumId w:val="4"/>
  </w:num>
  <w:num w:numId="6" w16cid:durableId="43678417">
    <w:abstractNumId w:val="10"/>
  </w:num>
  <w:num w:numId="7" w16cid:durableId="928270376">
    <w:abstractNumId w:val="9"/>
  </w:num>
  <w:num w:numId="8" w16cid:durableId="754671607">
    <w:abstractNumId w:val="7"/>
  </w:num>
  <w:num w:numId="9" w16cid:durableId="1601329800">
    <w:abstractNumId w:val="6"/>
  </w:num>
  <w:num w:numId="10" w16cid:durableId="1390419862">
    <w:abstractNumId w:val="8"/>
  </w:num>
  <w:num w:numId="11" w16cid:durableId="55485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52"/>
    <w:rsid w:val="0006662B"/>
    <w:rsid w:val="00092BCE"/>
    <w:rsid w:val="002C3491"/>
    <w:rsid w:val="00306B2D"/>
    <w:rsid w:val="003105B5"/>
    <w:rsid w:val="00360AF4"/>
    <w:rsid w:val="0049797E"/>
    <w:rsid w:val="004E231C"/>
    <w:rsid w:val="00525A52"/>
    <w:rsid w:val="005F3E62"/>
    <w:rsid w:val="006F451A"/>
    <w:rsid w:val="008B7174"/>
    <w:rsid w:val="00B875B0"/>
    <w:rsid w:val="00C6420C"/>
    <w:rsid w:val="00CB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495FE"/>
  <w15:chartTrackingRefBased/>
  <w15:docId w15:val="{167123A5-B3E7-413C-A26F-4E711B5D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5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5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5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5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A52"/>
    <w:rPr>
      <w:rFonts w:eastAsiaTheme="majorEastAsia" w:cstheme="majorBidi"/>
      <w:color w:val="272727" w:themeColor="text1" w:themeTint="D8"/>
    </w:rPr>
  </w:style>
  <w:style w:type="paragraph" w:styleId="Title">
    <w:name w:val="Title"/>
    <w:basedOn w:val="Normal"/>
    <w:next w:val="Normal"/>
    <w:link w:val="TitleChar"/>
    <w:uiPriority w:val="10"/>
    <w:qFormat/>
    <w:rsid w:val="00525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A52"/>
    <w:pPr>
      <w:spacing w:before="160"/>
      <w:jc w:val="center"/>
    </w:pPr>
    <w:rPr>
      <w:i/>
      <w:iCs/>
      <w:color w:val="404040" w:themeColor="text1" w:themeTint="BF"/>
    </w:rPr>
  </w:style>
  <w:style w:type="character" w:customStyle="1" w:styleId="QuoteChar">
    <w:name w:val="Quote Char"/>
    <w:basedOn w:val="DefaultParagraphFont"/>
    <w:link w:val="Quote"/>
    <w:uiPriority w:val="29"/>
    <w:rsid w:val="00525A52"/>
    <w:rPr>
      <w:i/>
      <w:iCs/>
      <w:color w:val="404040" w:themeColor="text1" w:themeTint="BF"/>
    </w:rPr>
  </w:style>
  <w:style w:type="paragraph" w:styleId="ListParagraph">
    <w:name w:val="List Paragraph"/>
    <w:basedOn w:val="Normal"/>
    <w:uiPriority w:val="34"/>
    <w:qFormat/>
    <w:rsid w:val="00525A52"/>
    <w:pPr>
      <w:ind w:left="720"/>
      <w:contextualSpacing/>
    </w:pPr>
  </w:style>
  <w:style w:type="character" w:styleId="IntenseEmphasis">
    <w:name w:val="Intense Emphasis"/>
    <w:basedOn w:val="DefaultParagraphFont"/>
    <w:uiPriority w:val="21"/>
    <w:qFormat/>
    <w:rsid w:val="00525A52"/>
    <w:rPr>
      <w:i/>
      <w:iCs/>
      <w:color w:val="0F4761" w:themeColor="accent1" w:themeShade="BF"/>
    </w:rPr>
  </w:style>
  <w:style w:type="paragraph" w:styleId="IntenseQuote">
    <w:name w:val="Intense Quote"/>
    <w:basedOn w:val="Normal"/>
    <w:next w:val="Normal"/>
    <w:link w:val="IntenseQuoteChar"/>
    <w:uiPriority w:val="30"/>
    <w:qFormat/>
    <w:rsid w:val="00525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A52"/>
    <w:rPr>
      <w:i/>
      <w:iCs/>
      <w:color w:val="0F4761" w:themeColor="accent1" w:themeShade="BF"/>
    </w:rPr>
  </w:style>
  <w:style w:type="character" w:styleId="IntenseReference">
    <w:name w:val="Intense Reference"/>
    <w:basedOn w:val="DefaultParagraphFont"/>
    <w:uiPriority w:val="32"/>
    <w:qFormat/>
    <w:rsid w:val="00525A52"/>
    <w:rPr>
      <w:b/>
      <w:bCs/>
      <w:smallCaps/>
      <w:color w:val="0F4761" w:themeColor="accent1" w:themeShade="BF"/>
      <w:spacing w:val="5"/>
    </w:rPr>
  </w:style>
  <w:style w:type="paragraph" w:styleId="Header">
    <w:name w:val="header"/>
    <w:basedOn w:val="Normal"/>
    <w:link w:val="HeaderChar"/>
    <w:uiPriority w:val="99"/>
    <w:unhideWhenUsed/>
    <w:rsid w:val="002C3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91"/>
  </w:style>
  <w:style w:type="paragraph" w:styleId="Footer">
    <w:name w:val="footer"/>
    <w:basedOn w:val="Normal"/>
    <w:link w:val="FooterChar"/>
    <w:uiPriority w:val="99"/>
    <w:unhideWhenUsed/>
    <w:rsid w:val="002C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n24dtcn046@student.ptithcm.edu.vn</dc:creator>
  <cp:keywords/>
  <dc:description/>
  <cp:lastModifiedBy>n24dtcn046@student.ptithcm.edu.vn</cp:lastModifiedBy>
  <cp:revision>2</cp:revision>
  <dcterms:created xsi:type="dcterms:W3CDTF">2025-09-17T02:58:00Z</dcterms:created>
  <dcterms:modified xsi:type="dcterms:W3CDTF">2025-09-17T04:02:00Z</dcterms:modified>
</cp:coreProperties>
</file>