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B839F" w14:textId="77777777" w:rsidR="005E2DC5" w:rsidRPr="005E2DC5" w:rsidRDefault="005E2DC5" w:rsidP="005E2DC5">
      <w:pPr>
        <w:spacing w:after="100" w:afterAutospacing="1" w:line="525" w:lineRule="atLeast"/>
        <w:outlineLvl w:val="0"/>
        <w:rPr>
          <w:rFonts w:ascii="Open Sans" w:eastAsia="Times New Roman" w:hAnsi="Open Sans" w:cs="Open Sans"/>
          <w:color w:val="374146"/>
          <w:spacing w:val="45"/>
          <w:kern w:val="36"/>
          <w:sz w:val="60"/>
          <w:szCs w:val="60"/>
        </w:rPr>
      </w:pPr>
      <w:r w:rsidRPr="005E2DC5">
        <w:rPr>
          <w:rFonts w:ascii="Open Sans" w:eastAsia="Times New Roman" w:hAnsi="Open Sans" w:cs="Open Sans"/>
          <w:color w:val="374146"/>
          <w:spacing w:val="45"/>
          <w:kern w:val="36"/>
          <w:sz w:val="60"/>
          <w:szCs w:val="60"/>
        </w:rPr>
        <w:t>Serial</w:t>
      </w:r>
    </w:p>
    <w:p w14:paraId="2AE520C9" w14:textId="77777777" w:rsidR="005E2DC5" w:rsidRPr="005E2DC5" w:rsidRDefault="005E2DC5" w:rsidP="005E2DC5">
      <w:pPr>
        <w:spacing w:after="0" w:line="240" w:lineRule="auto"/>
        <w:rPr>
          <w:rFonts w:ascii="Times New Roman" w:eastAsia="Times New Roman" w:hAnsi="Times New Roman" w:cs="Times New Roman"/>
          <w:sz w:val="24"/>
          <w:szCs w:val="24"/>
        </w:rPr>
      </w:pPr>
      <w:r w:rsidRPr="005E2DC5">
        <w:rPr>
          <w:rFonts w:ascii="Open Sans" w:eastAsia="Times New Roman" w:hAnsi="Open Sans" w:cs="Open Sans"/>
          <w:color w:val="434F54"/>
          <w:sz w:val="24"/>
          <w:szCs w:val="24"/>
        </w:rPr>
        <w:t>[Communication]</w:t>
      </w:r>
    </w:p>
    <w:p w14:paraId="33279770" w14:textId="77777777" w:rsidR="005E2DC5" w:rsidRPr="005E2DC5" w:rsidRDefault="005E2DC5" w:rsidP="005E2DC5">
      <w:pPr>
        <w:spacing w:before="480" w:after="45" w:line="375" w:lineRule="atLeast"/>
        <w:outlineLvl w:val="2"/>
        <w:rPr>
          <w:rFonts w:ascii="Open Sans" w:eastAsia="Times New Roman" w:hAnsi="Open Sans" w:cs="Open Sans"/>
          <w:color w:val="E67E22"/>
          <w:spacing w:val="15"/>
          <w:sz w:val="27"/>
          <w:szCs w:val="27"/>
        </w:rPr>
      </w:pPr>
      <w:r w:rsidRPr="005E2DC5">
        <w:rPr>
          <w:rFonts w:ascii="Open Sans" w:eastAsia="Times New Roman" w:hAnsi="Open Sans" w:cs="Open Sans"/>
          <w:color w:val="E67E22"/>
          <w:spacing w:val="15"/>
          <w:sz w:val="27"/>
          <w:szCs w:val="27"/>
        </w:rPr>
        <w:t>Description</w:t>
      </w:r>
    </w:p>
    <w:p w14:paraId="10E9640E" w14:textId="77777777" w:rsidR="005E2DC5" w:rsidRPr="005E2DC5" w:rsidRDefault="005E2DC5" w:rsidP="005E2DC5">
      <w:pPr>
        <w:spacing w:before="100" w:beforeAutospacing="1" w:after="100" w:afterAutospacing="1"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Used for communication between the Arduino board and a computer or other devices. All Arduino boards have at least one serial port (also known as a UART or USART), and some have several.</w:t>
      </w:r>
    </w:p>
    <w:tbl>
      <w:tblPr>
        <w:tblW w:w="10365" w:type="dxa"/>
        <w:tblCellSpacing w:w="15" w:type="dxa"/>
        <w:tblBorders>
          <w:top w:val="single" w:sz="6" w:space="0" w:color="D5E9E9"/>
          <w:left w:val="single" w:sz="6" w:space="0" w:color="D5E9E9"/>
          <w:bottom w:val="single" w:sz="6" w:space="0" w:color="D5E9E9"/>
          <w:right w:val="single" w:sz="6" w:space="0" w:color="D5E9E9"/>
        </w:tblBorders>
        <w:tblCellMar>
          <w:top w:w="15" w:type="dxa"/>
          <w:left w:w="15" w:type="dxa"/>
          <w:bottom w:w="15" w:type="dxa"/>
          <w:right w:w="15" w:type="dxa"/>
        </w:tblCellMar>
        <w:tblLook w:val="04A0" w:firstRow="1" w:lastRow="0" w:firstColumn="1" w:lastColumn="0" w:noHBand="0" w:noVBand="1"/>
      </w:tblPr>
      <w:tblGrid>
        <w:gridCol w:w="1739"/>
        <w:gridCol w:w="1895"/>
        <w:gridCol w:w="2286"/>
        <w:gridCol w:w="1346"/>
        <w:gridCol w:w="1723"/>
        <w:gridCol w:w="1376"/>
      </w:tblGrid>
      <w:tr w:rsidR="005E2DC5" w:rsidRPr="005E2DC5" w14:paraId="6AC8E2AA" w14:textId="77777777" w:rsidTr="005E2DC5">
        <w:trPr>
          <w:trHeight w:val="570"/>
          <w:tblHeader/>
          <w:tblCellSpacing w:w="15" w:type="dxa"/>
        </w:trPr>
        <w:tc>
          <w:tcPr>
            <w:tcW w:w="0" w:type="auto"/>
            <w:shd w:val="clear" w:color="auto" w:fill="F6FAFA"/>
            <w:tcMar>
              <w:top w:w="60" w:type="dxa"/>
              <w:left w:w="120" w:type="dxa"/>
              <w:bottom w:w="60" w:type="dxa"/>
              <w:right w:w="120" w:type="dxa"/>
            </w:tcMar>
            <w:vAlign w:val="center"/>
            <w:hideMark/>
          </w:tcPr>
          <w:p w14:paraId="64B021AF" w14:textId="77777777" w:rsidR="005E2DC5" w:rsidRPr="005E2DC5" w:rsidRDefault="005E2DC5" w:rsidP="005E2DC5">
            <w:pPr>
              <w:spacing w:after="0" w:line="330" w:lineRule="atLeast"/>
              <w:jc w:val="center"/>
              <w:rPr>
                <w:rFonts w:ascii="Times New Roman" w:eastAsia="Times New Roman" w:hAnsi="Times New Roman" w:cs="Times New Roman"/>
                <w:caps/>
                <w:sz w:val="24"/>
                <w:szCs w:val="24"/>
              </w:rPr>
            </w:pPr>
            <w:r w:rsidRPr="005E2DC5">
              <w:rPr>
                <w:rFonts w:ascii="Times New Roman" w:eastAsia="Times New Roman" w:hAnsi="Times New Roman" w:cs="Times New Roman"/>
                <w:caps/>
                <w:sz w:val="24"/>
                <w:szCs w:val="24"/>
              </w:rPr>
              <w:t>BOARD</w:t>
            </w:r>
          </w:p>
        </w:tc>
        <w:tc>
          <w:tcPr>
            <w:tcW w:w="0" w:type="auto"/>
            <w:shd w:val="clear" w:color="auto" w:fill="F6FAFA"/>
            <w:tcMar>
              <w:top w:w="60" w:type="dxa"/>
              <w:left w:w="120" w:type="dxa"/>
              <w:bottom w:w="60" w:type="dxa"/>
              <w:right w:w="120" w:type="dxa"/>
            </w:tcMar>
            <w:vAlign w:val="center"/>
            <w:hideMark/>
          </w:tcPr>
          <w:p w14:paraId="5409240B" w14:textId="77777777" w:rsidR="005E2DC5" w:rsidRPr="005E2DC5" w:rsidRDefault="005E2DC5" w:rsidP="005E2DC5">
            <w:pPr>
              <w:spacing w:after="0" w:line="330" w:lineRule="atLeast"/>
              <w:jc w:val="center"/>
              <w:rPr>
                <w:rFonts w:ascii="Times New Roman" w:eastAsia="Times New Roman" w:hAnsi="Times New Roman" w:cs="Times New Roman"/>
                <w:caps/>
                <w:sz w:val="24"/>
                <w:szCs w:val="24"/>
              </w:rPr>
            </w:pPr>
            <w:r w:rsidRPr="005E2DC5">
              <w:rPr>
                <w:rFonts w:ascii="Times New Roman" w:eastAsia="Times New Roman" w:hAnsi="Times New Roman" w:cs="Times New Roman"/>
                <w:caps/>
                <w:sz w:val="24"/>
                <w:szCs w:val="24"/>
              </w:rPr>
              <w:t>USB CDC NAME</w:t>
            </w:r>
          </w:p>
        </w:tc>
        <w:tc>
          <w:tcPr>
            <w:tcW w:w="0" w:type="auto"/>
            <w:shd w:val="clear" w:color="auto" w:fill="F6FAFA"/>
            <w:tcMar>
              <w:top w:w="60" w:type="dxa"/>
              <w:left w:w="120" w:type="dxa"/>
              <w:bottom w:w="60" w:type="dxa"/>
              <w:right w:w="120" w:type="dxa"/>
            </w:tcMar>
            <w:vAlign w:val="center"/>
            <w:hideMark/>
          </w:tcPr>
          <w:p w14:paraId="7DB8A24B" w14:textId="77777777" w:rsidR="005E2DC5" w:rsidRPr="005E2DC5" w:rsidRDefault="005E2DC5" w:rsidP="005E2DC5">
            <w:pPr>
              <w:spacing w:after="0" w:line="330" w:lineRule="atLeast"/>
              <w:jc w:val="center"/>
              <w:rPr>
                <w:rFonts w:ascii="Times New Roman" w:eastAsia="Times New Roman" w:hAnsi="Times New Roman" w:cs="Times New Roman"/>
                <w:caps/>
                <w:sz w:val="24"/>
                <w:szCs w:val="24"/>
              </w:rPr>
            </w:pPr>
            <w:r w:rsidRPr="005E2DC5">
              <w:rPr>
                <w:rFonts w:ascii="Times New Roman" w:eastAsia="Times New Roman" w:hAnsi="Times New Roman" w:cs="Times New Roman"/>
                <w:caps/>
                <w:sz w:val="24"/>
                <w:szCs w:val="24"/>
              </w:rPr>
              <w:t>SERIAL PINS</w:t>
            </w:r>
          </w:p>
        </w:tc>
        <w:tc>
          <w:tcPr>
            <w:tcW w:w="0" w:type="auto"/>
            <w:shd w:val="clear" w:color="auto" w:fill="F6FAFA"/>
            <w:tcMar>
              <w:top w:w="60" w:type="dxa"/>
              <w:left w:w="120" w:type="dxa"/>
              <w:bottom w:w="60" w:type="dxa"/>
              <w:right w:w="120" w:type="dxa"/>
            </w:tcMar>
            <w:vAlign w:val="center"/>
            <w:hideMark/>
          </w:tcPr>
          <w:p w14:paraId="2F371175" w14:textId="77777777" w:rsidR="005E2DC5" w:rsidRPr="005E2DC5" w:rsidRDefault="005E2DC5" w:rsidP="005E2DC5">
            <w:pPr>
              <w:spacing w:after="0" w:line="330" w:lineRule="atLeast"/>
              <w:jc w:val="center"/>
              <w:rPr>
                <w:rFonts w:ascii="Times New Roman" w:eastAsia="Times New Roman" w:hAnsi="Times New Roman" w:cs="Times New Roman"/>
                <w:caps/>
                <w:sz w:val="24"/>
                <w:szCs w:val="24"/>
              </w:rPr>
            </w:pPr>
            <w:r w:rsidRPr="005E2DC5">
              <w:rPr>
                <w:rFonts w:ascii="Times New Roman" w:eastAsia="Times New Roman" w:hAnsi="Times New Roman" w:cs="Times New Roman"/>
                <w:caps/>
                <w:sz w:val="24"/>
                <w:szCs w:val="24"/>
              </w:rPr>
              <w:t>SERIAL1 PINS</w:t>
            </w:r>
          </w:p>
        </w:tc>
        <w:tc>
          <w:tcPr>
            <w:tcW w:w="0" w:type="auto"/>
            <w:shd w:val="clear" w:color="auto" w:fill="F6FAFA"/>
            <w:tcMar>
              <w:top w:w="60" w:type="dxa"/>
              <w:left w:w="120" w:type="dxa"/>
              <w:bottom w:w="60" w:type="dxa"/>
              <w:right w:w="120" w:type="dxa"/>
            </w:tcMar>
            <w:vAlign w:val="center"/>
            <w:hideMark/>
          </w:tcPr>
          <w:p w14:paraId="6EA572DE" w14:textId="77777777" w:rsidR="005E2DC5" w:rsidRPr="005E2DC5" w:rsidRDefault="005E2DC5" w:rsidP="005E2DC5">
            <w:pPr>
              <w:spacing w:after="0" w:line="330" w:lineRule="atLeast"/>
              <w:jc w:val="center"/>
              <w:rPr>
                <w:rFonts w:ascii="Times New Roman" w:eastAsia="Times New Roman" w:hAnsi="Times New Roman" w:cs="Times New Roman"/>
                <w:caps/>
                <w:sz w:val="24"/>
                <w:szCs w:val="24"/>
              </w:rPr>
            </w:pPr>
            <w:r w:rsidRPr="005E2DC5">
              <w:rPr>
                <w:rFonts w:ascii="Times New Roman" w:eastAsia="Times New Roman" w:hAnsi="Times New Roman" w:cs="Times New Roman"/>
                <w:caps/>
                <w:sz w:val="24"/>
                <w:szCs w:val="24"/>
              </w:rPr>
              <w:t>SERIAL2 PINS</w:t>
            </w:r>
          </w:p>
        </w:tc>
        <w:tc>
          <w:tcPr>
            <w:tcW w:w="0" w:type="auto"/>
            <w:shd w:val="clear" w:color="auto" w:fill="F6FAFA"/>
            <w:tcMar>
              <w:top w:w="60" w:type="dxa"/>
              <w:left w:w="120" w:type="dxa"/>
              <w:bottom w:w="60" w:type="dxa"/>
              <w:right w:w="120" w:type="dxa"/>
            </w:tcMar>
            <w:vAlign w:val="center"/>
            <w:hideMark/>
          </w:tcPr>
          <w:p w14:paraId="5C34A5C8" w14:textId="77777777" w:rsidR="005E2DC5" w:rsidRPr="005E2DC5" w:rsidRDefault="005E2DC5" w:rsidP="005E2DC5">
            <w:pPr>
              <w:spacing w:after="0" w:line="330" w:lineRule="atLeast"/>
              <w:jc w:val="center"/>
              <w:rPr>
                <w:rFonts w:ascii="Times New Roman" w:eastAsia="Times New Roman" w:hAnsi="Times New Roman" w:cs="Times New Roman"/>
                <w:caps/>
                <w:sz w:val="24"/>
                <w:szCs w:val="24"/>
              </w:rPr>
            </w:pPr>
            <w:r w:rsidRPr="005E2DC5">
              <w:rPr>
                <w:rFonts w:ascii="Times New Roman" w:eastAsia="Times New Roman" w:hAnsi="Times New Roman" w:cs="Times New Roman"/>
                <w:caps/>
                <w:sz w:val="24"/>
                <w:szCs w:val="24"/>
              </w:rPr>
              <w:t>SERIAL3 PINS</w:t>
            </w:r>
          </w:p>
        </w:tc>
      </w:tr>
      <w:tr w:rsidR="005E2DC5" w:rsidRPr="005E2DC5" w14:paraId="381A8E21" w14:textId="77777777" w:rsidTr="005E2DC5">
        <w:trPr>
          <w:trHeight w:val="570"/>
          <w:tblCellSpacing w:w="15" w:type="dxa"/>
        </w:trPr>
        <w:tc>
          <w:tcPr>
            <w:tcW w:w="0" w:type="auto"/>
            <w:shd w:val="clear" w:color="auto" w:fill="F6FAFA"/>
            <w:tcMar>
              <w:top w:w="60" w:type="dxa"/>
              <w:left w:w="120" w:type="dxa"/>
              <w:bottom w:w="60" w:type="dxa"/>
              <w:right w:w="120" w:type="dxa"/>
            </w:tcMar>
            <w:vAlign w:val="center"/>
            <w:hideMark/>
          </w:tcPr>
          <w:p w14:paraId="37AC7B03"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Uno, Nano, Mini</w:t>
            </w:r>
          </w:p>
        </w:tc>
        <w:tc>
          <w:tcPr>
            <w:tcW w:w="0" w:type="auto"/>
            <w:shd w:val="clear" w:color="auto" w:fill="F6FAFA"/>
            <w:tcMar>
              <w:top w:w="60" w:type="dxa"/>
              <w:left w:w="120" w:type="dxa"/>
              <w:bottom w:w="60" w:type="dxa"/>
              <w:right w:w="120" w:type="dxa"/>
            </w:tcMar>
            <w:vAlign w:val="center"/>
            <w:hideMark/>
          </w:tcPr>
          <w:p w14:paraId="6EF7E140"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3689592C"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shd w:val="clear" w:color="auto" w:fill="F6FAFA"/>
            <w:tcMar>
              <w:top w:w="60" w:type="dxa"/>
              <w:left w:w="120" w:type="dxa"/>
              <w:bottom w:w="60" w:type="dxa"/>
              <w:right w:w="120" w:type="dxa"/>
            </w:tcMar>
            <w:vAlign w:val="center"/>
            <w:hideMark/>
          </w:tcPr>
          <w:p w14:paraId="4E2ECFD0"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74E74ECD" w14:textId="77777777" w:rsidR="005E2DC5" w:rsidRPr="005E2DC5" w:rsidRDefault="005E2DC5" w:rsidP="005E2DC5">
            <w:pPr>
              <w:spacing w:after="0" w:line="330" w:lineRule="atLeast"/>
              <w:rPr>
                <w:rFonts w:ascii="Times New Roman" w:eastAsia="Times New Roman" w:hAnsi="Times New Roman" w:cs="Times New Roman"/>
                <w:sz w:val="20"/>
                <w:szCs w:val="20"/>
              </w:rPr>
            </w:pPr>
          </w:p>
        </w:tc>
        <w:tc>
          <w:tcPr>
            <w:tcW w:w="0" w:type="auto"/>
            <w:shd w:val="clear" w:color="auto" w:fill="F6FAFA"/>
            <w:tcMar>
              <w:top w:w="60" w:type="dxa"/>
              <w:left w:w="120" w:type="dxa"/>
              <w:bottom w:w="60" w:type="dxa"/>
              <w:right w:w="120" w:type="dxa"/>
            </w:tcMar>
            <w:vAlign w:val="center"/>
            <w:hideMark/>
          </w:tcPr>
          <w:p w14:paraId="68C7126B" w14:textId="77777777" w:rsidR="005E2DC5" w:rsidRPr="005E2DC5" w:rsidRDefault="005E2DC5" w:rsidP="005E2DC5">
            <w:pPr>
              <w:spacing w:after="0" w:line="330" w:lineRule="atLeast"/>
              <w:rPr>
                <w:rFonts w:ascii="Times New Roman" w:eastAsia="Times New Roman" w:hAnsi="Times New Roman" w:cs="Times New Roman"/>
                <w:sz w:val="20"/>
                <w:szCs w:val="20"/>
              </w:rPr>
            </w:pPr>
          </w:p>
        </w:tc>
      </w:tr>
      <w:tr w:rsidR="005E2DC5" w:rsidRPr="005E2DC5" w14:paraId="45243131" w14:textId="77777777" w:rsidTr="005E2DC5">
        <w:trPr>
          <w:trHeight w:val="570"/>
          <w:tblCellSpacing w:w="15" w:type="dxa"/>
        </w:trPr>
        <w:tc>
          <w:tcPr>
            <w:tcW w:w="0" w:type="auto"/>
            <w:tcMar>
              <w:top w:w="60" w:type="dxa"/>
              <w:left w:w="120" w:type="dxa"/>
              <w:bottom w:w="60" w:type="dxa"/>
              <w:right w:w="120" w:type="dxa"/>
            </w:tcMar>
            <w:vAlign w:val="center"/>
            <w:hideMark/>
          </w:tcPr>
          <w:p w14:paraId="6DCB5A1B"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Mega</w:t>
            </w:r>
          </w:p>
        </w:tc>
        <w:tc>
          <w:tcPr>
            <w:tcW w:w="0" w:type="auto"/>
            <w:tcMar>
              <w:top w:w="60" w:type="dxa"/>
              <w:left w:w="120" w:type="dxa"/>
              <w:bottom w:w="60" w:type="dxa"/>
              <w:right w:w="120" w:type="dxa"/>
            </w:tcMar>
            <w:vAlign w:val="center"/>
            <w:hideMark/>
          </w:tcPr>
          <w:p w14:paraId="2D4CC102"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tcMar>
              <w:top w:w="60" w:type="dxa"/>
              <w:left w:w="120" w:type="dxa"/>
              <w:bottom w:w="60" w:type="dxa"/>
              <w:right w:w="120" w:type="dxa"/>
            </w:tcMar>
            <w:vAlign w:val="center"/>
            <w:hideMark/>
          </w:tcPr>
          <w:p w14:paraId="749545A9"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tcMar>
              <w:top w:w="60" w:type="dxa"/>
              <w:left w:w="120" w:type="dxa"/>
              <w:bottom w:w="60" w:type="dxa"/>
              <w:right w:w="120" w:type="dxa"/>
            </w:tcMar>
            <w:vAlign w:val="center"/>
            <w:hideMark/>
          </w:tcPr>
          <w:p w14:paraId="1D9E5FBB"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19(RX), 18(TX)</w:t>
            </w:r>
          </w:p>
        </w:tc>
        <w:tc>
          <w:tcPr>
            <w:tcW w:w="0" w:type="auto"/>
            <w:tcMar>
              <w:top w:w="60" w:type="dxa"/>
              <w:left w:w="120" w:type="dxa"/>
              <w:bottom w:w="60" w:type="dxa"/>
              <w:right w:w="120" w:type="dxa"/>
            </w:tcMar>
            <w:vAlign w:val="center"/>
            <w:hideMark/>
          </w:tcPr>
          <w:p w14:paraId="5FCB3BCF"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17(RX), 16(TX)</w:t>
            </w:r>
          </w:p>
        </w:tc>
        <w:tc>
          <w:tcPr>
            <w:tcW w:w="0" w:type="auto"/>
            <w:tcMar>
              <w:top w:w="60" w:type="dxa"/>
              <w:left w:w="120" w:type="dxa"/>
              <w:bottom w:w="60" w:type="dxa"/>
              <w:right w:w="120" w:type="dxa"/>
            </w:tcMar>
            <w:vAlign w:val="center"/>
            <w:hideMark/>
          </w:tcPr>
          <w:p w14:paraId="12C25ADB"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15(RX), 14(TX)</w:t>
            </w:r>
          </w:p>
        </w:tc>
      </w:tr>
      <w:tr w:rsidR="005E2DC5" w:rsidRPr="005E2DC5" w14:paraId="5036688C" w14:textId="77777777" w:rsidTr="005E2DC5">
        <w:trPr>
          <w:trHeight w:val="570"/>
          <w:tblCellSpacing w:w="15" w:type="dxa"/>
        </w:trPr>
        <w:tc>
          <w:tcPr>
            <w:tcW w:w="0" w:type="auto"/>
            <w:shd w:val="clear" w:color="auto" w:fill="F6FAFA"/>
            <w:tcMar>
              <w:top w:w="60" w:type="dxa"/>
              <w:left w:w="120" w:type="dxa"/>
              <w:bottom w:w="60" w:type="dxa"/>
              <w:right w:w="120" w:type="dxa"/>
            </w:tcMar>
            <w:vAlign w:val="center"/>
            <w:hideMark/>
          </w:tcPr>
          <w:p w14:paraId="187FF008"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 xml:space="preserve">Leonardo, Micro, </w:t>
            </w:r>
            <w:proofErr w:type="spellStart"/>
            <w:r w:rsidRPr="005E2DC5">
              <w:rPr>
                <w:rFonts w:ascii="Open Sans" w:eastAsia="Times New Roman" w:hAnsi="Open Sans" w:cs="Open Sans"/>
                <w:color w:val="374146"/>
                <w:spacing w:val="8"/>
                <w:sz w:val="24"/>
                <w:szCs w:val="24"/>
              </w:rPr>
              <w:t>Yún</w:t>
            </w:r>
            <w:proofErr w:type="spellEnd"/>
          </w:p>
        </w:tc>
        <w:tc>
          <w:tcPr>
            <w:tcW w:w="0" w:type="auto"/>
            <w:shd w:val="clear" w:color="auto" w:fill="F6FAFA"/>
            <w:tcMar>
              <w:top w:w="60" w:type="dxa"/>
              <w:left w:w="120" w:type="dxa"/>
              <w:bottom w:w="60" w:type="dxa"/>
              <w:right w:w="120" w:type="dxa"/>
            </w:tcMar>
            <w:vAlign w:val="center"/>
            <w:hideMark/>
          </w:tcPr>
          <w:p w14:paraId="7F282477"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Serial</w:t>
            </w:r>
          </w:p>
        </w:tc>
        <w:tc>
          <w:tcPr>
            <w:tcW w:w="0" w:type="auto"/>
            <w:shd w:val="clear" w:color="auto" w:fill="F6FAFA"/>
            <w:tcMar>
              <w:top w:w="60" w:type="dxa"/>
              <w:left w:w="120" w:type="dxa"/>
              <w:bottom w:w="60" w:type="dxa"/>
              <w:right w:w="120" w:type="dxa"/>
            </w:tcMar>
            <w:vAlign w:val="center"/>
            <w:hideMark/>
          </w:tcPr>
          <w:p w14:paraId="420BE6F6"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5DA83D6A"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shd w:val="clear" w:color="auto" w:fill="F6FAFA"/>
            <w:tcMar>
              <w:top w:w="60" w:type="dxa"/>
              <w:left w:w="120" w:type="dxa"/>
              <w:bottom w:w="60" w:type="dxa"/>
              <w:right w:w="120" w:type="dxa"/>
            </w:tcMar>
            <w:vAlign w:val="center"/>
            <w:hideMark/>
          </w:tcPr>
          <w:p w14:paraId="1A48E161"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78FAFFDB" w14:textId="77777777" w:rsidR="005E2DC5" w:rsidRPr="005E2DC5" w:rsidRDefault="005E2DC5" w:rsidP="005E2DC5">
            <w:pPr>
              <w:spacing w:after="0" w:line="330" w:lineRule="atLeast"/>
              <w:rPr>
                <w:rFonts w:ascii="Times New Roman" w:eastAsia="Times New Roman" w:hAnsi="Times New Roman" w:cs="Times New Roman"/>
                <w:sz w:val="20"/>
                <w:szCs w:val="20"/>
              </w:rPr>
            </w:pPr>
          </w:p>
        </w:tc>
      </w:tr>
      <w:tr w:rsidR="005E2DC5" w:rsidRPr="005E2DC5" w14:paraId="0DF4D3F1" w14:textId="77777777" w:rsidTr="005E2DC5">
        <w:trPr>
          <w:trHeight w:val="570"/>
          <w:tblCellSpacing w:w="15" w:type="dxa"/>
        </w:trPr>
        <w:tc>
          <w:tcPr>
            <w:tcW w:w="0" w:type="auto"/>
            <w:tcMar>
              <w:top w:w="60" w:type="dxa"/>
              <w:left w:w="120" w:type="dxa"/>
              <w:bottom w:w="60" w:type="dxa"/>
              <w:right w:w="120" w:type="dxa"/>
            </w:tcMar>
            <w:vAlign w:val="center"/>
            <w:hideMark/>
          </w:tcPr>
          <w:p w14:paraId="5255A397"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 xml:space="preserve">Uno </w:t>
            </w:r>
            <w:proofErr w:type="spellStart"/>
            <w:r w:rsidRPr="005E2DC5">
              <w:rPr>
                <w:rFonts w:ascii="Open Sans" w:eastAsia="Times New Roman" w:hAnsi="Open Sans" w:cs="Open Sans"/>
                <w:color w:val="374146"/>
                <w:spacing w:val="8"/>
                <w:sz w:val="24"/>
                <w:szCs w:val="24"/>
              </w:rPr>
              <w:t>WiFi</w:t>
            </w:r>
            <w:proofErr w:type="spellEnd"/>
            <w:r w:rsidRPr="005E2DC5">
              <w:rPr>
                <w:rFonts w:ascii="Open Sans" w:eastAsia="Times New Roman" w:hAnsi="Open Sans" w:cs="Open Sans"/>
                <w:color w:val="374146"/>
                <w:spacing w:val="8"/>
                <w:sz w:val="24"/>
                <w:szCs w:val="24"/>
              </w:rPr>
              <w:t xml:space="preserve"> Rev.2</w:t>
            </w:r>
          </w:p>
        </w:tc>
        <w:tc>
          <w:tcPr>
            <w:tcW w:w="0" w:type="auto"/>
            <w:tcMar>
              <w:top w:w="60" w:type="dxa"/>
              <w:left w:w="120" w:type="dxa"/>
              <w:bottom w:w="60" w:type="dxa"/>
              <w:right w:w="120" w:type="dxa"/>
            </w:tcMar>
            <w:vAlign w:val="center"/>
            <w:hideMark/>
          </w:tcPr>
          <w:p w14:paraId="3A71C4CD"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tcMar>
              <w:top w:w="60" w:type="dxa"/>
              <w:left w:w="120" w:type="dxa"/>
              <w:bottom w:w="60" w:type="dxa"/>
              <w:right w:w="120" w:type="dxa"/>
            </w:tcMar>
            <w:vAlign w:val="center"/>
            <w:hideMark/>
          </w:tcPr>
          <w:p w14:paraId="3997CA5C"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Connected to USB</w:t>
            </w:r>
          </w:p>
        </w:tc>
        <w:tc>
          <w:tcPr>
            <w:tcW w:w="0" w:type="auto"/>
            <w:tcMar>
              <w:top w:w="60" w:type="dxa"/>
              <w:left w:w="120" w:type="dxa"/>
              <w:bottom w:w="60" w:type="dxa"/>
              <w:right w:w="120" w:type="dxa"/>
            </w:tcMar>
            <w:vAlign w:val="center"/>
            <w:hideMark/>
          </w:tcPr>
          <w:p w14:paraId="0F3AF5C1"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tcMar>
              <w:top w:w="60" w:type="dxa"/>
              <w:left w:w="120" w:type="dxa"/>
              <w:bottom w:w="60" w:type="dxa"/>
              <w:right w:w="120" w:type="dxa"/>
            </w:tcMar>
            <w:vAlign w:val="center"/>
            <w:hideMark/>
          </w:tcPr>
          <w:p w14:paraId="63F2A7C8"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Connected to NINA</w:t>
            </w:r>
          </w:p>
        </w:tc>
        <w:tc>
          <w:tcPr>
            <w:tcW w:w="0" w:type="auto"/>
            <w:tcMar>
              <w:top w:w="60" w:type="dxa"/>
              <w:left w:w="120" w:type="dxa"/>
              <w:bottom w:w="60" w:type="dxa"/>
              <w:right w:w="120" w:type="dxa"/>
            </w:tcMar>
            <w:vAlign w:val="center"/>
            <w:hideMark/>
          </w:tcPr>
          <w:p w14:paraId="6F1B861C"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r>
      <w:tr w:rsidR="005E2DC5" w:rsidRPr="005E2DC5" w14:paraId="6F31B411" w14:textId="77777777" w:rsidTr="005E2DC5">
        <w:trPr>
          <w:trHeight w:val="570"/>
          <w:tblCellSpacing w:w="15" w:type="dxa"/>
        </w:trPr>
        <w:tc>
          <w:tcPr>
            <w:tcW w:w="0" w:type="auto"/>
            <w:shd w:val="clear" w:color="auto" w:fill="F6FAFA"/>
            <w:tcMar>
              <w:top w:w="60" w:type="dxa"/>
              <w:left w:w="120" w:type="dxa"/>
              <w:bottom w:w="60" w:type="dxa"/>
              <w:right w:w="120" w:type="dxa"/>
            </w:tcMar>
            <w:vAlign w:val="center"/>
            <w:hideMark/>
          </w:tcPr>
          <w:p w14:paraId="04736A18"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MKR boards</w:t>
            </w:r>
          </w:p>
        </w:tc>
        <w:tc>
          <w:tcPr>
            <w:tcW w:w="0" w:type="auto"/>
            <w:shd w:val="clear" w:color="auto" w:fill="F6FAFA"/>
            <w:tcMar>
              <w:top w:w="60" w:type="dxa"/>
              <w:left w:w="120" w:type="dxa"/>
              <w:bottom w:w="60" w:type="dxa"/>
              <w:right w:w="120" w:type="dxa"/>
            </w:tcMar>
            <w:vAlign w:val="center"/>
            <w:hideMark/>
          </w:tcPr>
          <w:p w14:paraId="5AB9CE45"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Serial</w:t>
            </w:r>
          </w:p>
        </w:tc>
        <w:tc>
          <w:tcPr>
            <w:tcW w:w="0" w:type="auto"/>
            <w:shd w:val="clear" w:color="auto" w:fill="F6FAFA"/>
            <w:tcMar>
              <w:top w:w="60" w:type="dxa"/>
              <w:left w:w="120" w:type="dxa"/>
              <w:bottom w:w="60" w:type="dxa"/>
              <w:right w:w="120" w:type="dxa"/>
            </w:tcMar>
            <w:vAlign w:val="center"/>
            <w:hideMark/>
          </w:tcPr>
          <w:p w14:paraId="252B05B5"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7E86C605"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13(RX), 14(TX)</w:t>
            </w:r>
          </w:p>
        </w:tc>
        <w:tc>
          <w:tcPr>
            <w:tcW w:w="0" w:type="auto"/>
            <w:shd w:val="clear" w:color="auto" w:fill="F6FAFA"/>
            <w:tcMar>
              <w:top w:w="60" w:type="dxa"/>
              <w:left w:w="120" w:type="dxa"/>
              <w:bottom w:w="60" w:type="dxa"/>
              <w:right w:w="120" w:type="dxa"/>
            </w:tcMar>
            <w:vAlign w:val="center"/>
            <w:hideMark/>
          </w:tcPr>
          <w:p w14:paraId="1367A2C8"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09DC9AF7" w14:textId="77777777" w:rsidR="005E2DC5" w:rsidRPr="005E2DC5" w:rsidRDefault="005E2DC5" w:rsidP="005E2DC5">
            <w:pPr>
              <w:spacing w:after="0" w:line="330" w:lineRule="atLeast"/>
              <w:rPr>
                <w:rFonts w:ascii="Times New Roman" w:eastAsia="Times New Roman" w:hAnsi="Times New Roman" w:cs="Times New Roman"/>
                <w:sz w:val="20"/>
                <w:szCs w:val="20"/>
              </w:rPr>
            </w:pPr>
          </w:p>
        </w:tc>
      </w:tr>
      <w:tr w:rsidR="005E2DC5" w:rsidRPr="005E2DC5" w14:paraId="30019E83" w14:textId="77777777" w:rsidTr="005E2DC5">
        <w:trPr>
          <w:trHeight w:val="570"/>
          <w:tblCellSpacing w:w="15" w:type="dxa"/>
        </w:trPr>
        <w:tc>
          <w:tcPr>
            <w:tcW w:w="0" w:type="auto"/>
            <w:tcMar>
              <w:top w:w="60" w:type="dxa"/>
              <w:left w:w="120" w:type="dxa"/>
              <w:bottom w:w="60" w:type="dxa"/>
              <w:right w:w="120" w:type="dxa"/>
            </w:tcMar>
            <w:vAlign w:val="center"/>
            <w:hideMark/>
          </w:tcPr>
          <w:p w14:paraId="60D5F52C"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Zero</w:t>
            </w:r>
          </w:p>
        </w:tc>
        <w:tc>
          <w:tcPr>
            <w:tcW w:w="0" w:type="auto"/>
            <w:tcMar>
              <w:top w:w="60" w:type="dxa"/>
              <w:left w:w="120" w:type="dxa"/>
              <w:bottom w:w="60" w:type="dxa"/>
              <w:right w:w="120" w:type="dxa"/>
            </w:tcMar>
            <w:vAlign w:val="center"/>
            <w:hideMark/>
          </w:tcPr>
          <w:p w14:paraId="0B2B82B6"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proofErr w:type="spellStart"/>
            <w:r w:rsidRPr="005E2DC5">
              <w:rPr>
                <w:rFonts w:ascii="Open Sans" w:eastAsia="Times New Roman" w:hAnsi="Open Sans" w:cs="Open Sans"/>
                <w:color w:val="374146"/>
                <w:spacing w:val="8"/>
                <w:sz w:val="24"/>
                <w:szCs w:val="24"/>
              </w:rPr>
              <w:t>SerialUSB</w:t>
            </w:r>
            <w:proofErr w:type="spellEnd"/>
            <w:r w:rsidRPr="005E2DC5">
              <w:rPr>
                <w:rFonts w:ascii="Open Sans" w:eastAsia="Times New Roman" w:hAnsi="Open Sans" w:cs="Open Sans"/>
                <w:color w:val="374146"/>
                <w:spacing w:val="8"/>
                <w:sz w:val="24"/>
                <w:szCs w:val="24"/>
              </w:rPr>
              <w:t xml:space="preserve"> (Native USB Port only)</w:t>
            </w:r>
          </w:p>
        </w:tc>
        <w:tc>
          <w:tcPr>
            <w:tcW w:w="0" w:type="auto"/>
            <w:tcMar>
              <w:top w:w="60" w:type="dxa"/>
              <w:left w:w="120" w:type="dxa"/>
              <w:bottom w:w="60" w:type="dxa"/>
              <w:right w:w="120" w:type="dxa"/>
            </w:tcMar>
            <w:vAlign w:val="center"/>
            <w:hideMark/>
          </w:tcPr>
          <w:p w14:paraId="1F423EE9"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Connected to Programming Port</w:t>
            </w:r>
          </w:p>
        </w:tc>
        <w:tc>
          <w:tcPr>
            <w:tcW w:w="0" w:type="auto"/>
            <w:tcMar>
              <w:top w:w="60" w:type="dxa"/>
              <w:left w:w="120" w:type="dxa"/>
              <w:bottom w:w="60" w:type="dxa"/>
              <w:right w:w="120" w:type="dxa"/>
            </w:tcMar>
            <w:vAlign w:val="center"/>
            <w:hideMark/>
          </w:tcPr>
          <w:p w14:paraId="4B742C5D"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tcMar>
              <w:top w:w="60" w:type="dxa"/>
              <w:left w:w="120" w:type="dxa"/>
              <w:bottom w:w="60" w:type="dxa"/>
              <w:right w:w="120" w:type="dxa"/>
            </w:tcMar>
            <w:vAlign w:val="center"/>
            <w:hideMark/>
          </w:tcPr>
          <w:p w14:paraId="42D6BCB5"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tcMar>
              <w:top w:w="60" w:type="dxa"/>
              <w:left w:w="120" w:type="dxa"/>
              <w:bottom w:w="60" w:type="dxa"/>
              <w:right w:w="120" w:type="dxa"/>
            </w:tcMar>
            <w:vAlign w:val="center"/>
            <w:hideMark/>
          </w:tcPr>
          <w:p w14:paraId="43124C30" w14:textId="77777777" w:rsidR="005E2DC5" w:rsidRPr="005E2DC5" w:rsidRDefault="005E2DC5" w:rsidP="005E2DC5">
            <w:pPr>
              <w:spacing w:after="0" w:line="330" w:lineRule="atLeast"/>
              <w:rPr>
                <w:rFonts w:ascii="Times New Roman" w:eastAsia="Times New Roman" w:hAnsi="Times New Roman" w:cs="Times New Roman"/>
                <w:sz w:val="20"/>
                <w:szCs w:val="20"/>
              </w:rPr>
            </w:pPr>
          </w:p>
        </w:tc>
      </w:tr>
      <w:tr w:rsidR="005E2DC5" w:rsidRPr="005E2DC5" w14:paraId="0107C73B" w14:textId="77777777" w:rsidTr="005E2DC5">
        <w:trPr>
          <w:trHeight w:val="570"/>
          <w:tblCellSpacing w:w="15" w:type="dxa"/>
        </w:trPr>
        <w:tc>
          <w:tcPr>
            <w:tcW w:w="0" w:type="auto"/>
            <w:shd w:val="clear" w:color="auto" w:fill="F6FAFA"/>
            <w:tcMar>
              <w:top w:w="60" w:type="dxa"/>
              <w:left w:w="120" w:type="dxa"/>
              <w:bottom w:w="60" w:type="dxa"/>
              <w:right w:w="120" w:type="dxa"/>
            </w:tcMar>
            <w:vAlign w:val="center"/>
            <w:hideMark/>
          </w:tcPr>
          <w:p w14:paraId="492ACF98"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Due</w:t>
            </w:r>
          </w:p>
        </w:tc>
        <w:tc>
          <w:tcPr>
            <w:tcW w:w="0" w:type="auto"/>
            <w:shd w:val="clear" w:color="auto" w:fill="F6FAFA"/>
            <w:tcMar>
              <w:top w:w="60" w:type="dxa"/>
              <w:left w:w="120" w:type="dxa"/>
              <w:bottom w:w="60" w:type="dxa"/>
              <w:right w:w="120" w:type="dxa"/>
            </w:tcMar>
            <w:vAlign w:val="center"/>
            <w:hideMark/>
          </w:tcPr>
          <w:p w14:paraId="0A6AE96A"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proofErr w:type="spellStart"/>
            <w:r w:rsidRPr="005E2DC5">
              <w:rPr>
                <w:rFonts w:ascii="Open Sans" w:eastAsia="Times New Roman" w:hAnsi="Open Sans" w:cs="Open Sans"/>
                <w:color w:val="374146"/>
                <w:spacing w:val="8"/>
                <w:sz w:val="24"/>
                <w:szCs w:val="24"/>
              </w:rPr>
              <w:t>SerialUSB</w:t>
            </w:r>
            <w:proofErr w:type="spellEnd"/>
            <w:r w:rsidRPr="005E2DC5">
              <w:rPr>
                <w:rFonts w:ascii="Open Sans" w:eastAsia="Times New Roman" w:hAnsi="Open Sans" w:cs="Open Sans"/>
                <w:color w:val="374146"/>
                <w:spacing w:val="8"/>
                <w:sz w:val="24"/>
                <w:szCs w:val="24"/>
              </w:rPr>
              <w:t xml:space="preserve"> (Native USB Port only)</w:t>
            </w:r>
          </w:p>
        </w:tc>
        <w:tc>
          <w:tcPr>
            <w:tcW w:w="0" w:type="auto"/>
            <w:shd w:val="clear" w:color="auto" w:fill="F6FAFA"/>
            <w:tcMar>
              <w:top w:w="60" w:type="dxa"/>
              <w:left w:w="120" w:type="dxa"/>
              <w:bottom w:w="60" w:type="dxa"/>
              <w:right w:w="120" w:type="dxa"/>
            </w:tcMar>
            <w:vAlign w:val="center"/>
            <w:hideMark/>
          </w:tcPr>
          <w:p w14:paraId="42895043"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shd w:val="clear" w:color="auto" w:fill="F6FAFA"/>
            <w:tcMar>
              <w:top w:w="60" w:type="dxa"/>
              <w:left w:w="120" w:type="dxa"/>
              <w:bottom w:w="60" w:type="dxa"/>
              <w:right w:w="120" w:type="dxa"/>
            </w:tcMar>
            <w:vAlign w:val="center"/>
            <w:hideMark/>
          </w:tcPr>
          <w:p w14:paraId="28D9027E"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19(RX), 18(TX)</w:t>
            </w:r>
          </w:p>
        </w:tc>
        <w:tc>
          <w:tcPr>
            <w:tcW w:w="0" w:type="auto"/>
            <w:shd w:val="clear" w:color="auto" w:fill="F6FAFA"/>
            <w:tcMar>
              <w:top w:w="60" w:type="dxa"/>
              <w:left w:w="120" w:type="dxa"/>
              <w:bottom w:w="60" w:type="dxa"/>
              <w:right w:w="120" w:type="dxa"/>
            </w:tcMar>
            <w:vAlign w:val="center"/>
            <w:hideMark/>
          </w:tcPr>
          <w:p w14:paraId="284161AF"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17(RX), 16(TX)</w:t>
            </w:r>
          </w:p>
        </w:tc>
        <w:tc>
          <w:tcPr>
            <w:tcW w:w="0" w:type="auto"/>
            <w:shd w:val="clear" w:color="auto" w:fill="F6FAFA"/>
            <w:tcMar>
              <w:top w:w="60" w:type="dxa"/>
              <w:left w:w="120" w:type="dxa"/>
              <w:bottom w:w="60" w:type="dxa"/>
              <w:right w:w="120" w:type="dxa"/>
            </w:tcMar>
            <w:vAlign w:val="center"/>
            <w:hideMark/>
          </w:tcPr>
          <w:p w14:paraId="6F4D3C1B"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15(RX), 14(TX)</w:t>
            </w:r>
          </w:p>
        </w:tc>
      </w:tr>
      <w:tr w:rsidR="005E2DC5" w:rsidRPr="005E2DC5" w14:paraId="6769324D" w14:textId="77777777" w:rsidTr="005E2DC5">
        <w:trPr>
          <w:trHeight w:val="570"/>
          <w:tblCellSpacing w:w="15" w:type="dxa"/>
        </w:trPr>
        <w:tc>
          <w:tcPr>
            <w:tcW w:w="0" w:type="auto"/>
            <w:tcMar>
              <w:top w:w="60" w:type="dxa"/>
              <w:left w:w="120" w:type="dxa"/>
              <w:bottom w:w="60" w:type="dxa"/>
              <w:right w:w="120" w:type="dxa"/>
            </w:tcMar>
            <w:vAlign w:val="center"/>
            <w:hideMark/>
          </w:tcPr>
          <w:p w14:paraId="2272D9CF"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101</w:t>
            </w:r>
          </w:p>
        </w:tc>
        <w:tc>
          <w:tcPr>
            <w:tcW w:w="0" w:type="auto"/>
            <w:tcMar>
              <w:top w:w="60" w:type="dxa"/>
              <w:left w:w="120" w:type="dxa"/>
              <w:bottom w:w="60" w:type="dxa"/>
              <w:right w:w="120" w:type="dxa"/>
            </w:tcMar>
            <w:vAlign w:val="center"/>
            <w:hideMark/>
          </w:tcPr>
          <w:p w14:paraId="2B1A9698"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Serial</w:t>
            </w:r>
          </w:p>
        </w:tc>
        <w:tc>
          <w:tcPr>
            <w:tcW w:w="0" w:type="auto"/>
            <w:tcMar>
              <w:top w:w="60" w:type="dxa"/>
              <w:left w:w="120" w:type="dxa"/>
              <w:bottom w:w="60" w:type="dxa"/>
              <w:right w:w="120" w:type="dxa"/>
            </w:tcMar>
            <w:vAlign w:val="center"/>
            <w:hideMark/>
          </w:tcPr>
          <w:p w14:paraId="361013A2"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tcMar>
              <w:top w:w="60" w:type="dxa"/>
              <w:left w:w="120" w:type="dxa"/>
              <w:bottom w:w="60" w:type="dxa"/>
              <w:right w:w="120" w:type="dxa"/>
            </w:tcMar>
            <w:vAlign w:val="center"/>
            <w:hideMark/>
          </w:tcPr>
          <w:p w14:paraId="21CDF7D8" w14:textId="77777777" w:rsidR="005E2DC5" w:rsidRPr="005E2DC5" w:rsidRDefault="005E2DC5" w:rsidP="005E2DC5">
            <w:pPr>
              <w:spacing w:after="0"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0(RX), 1(TX)</w:t>
            </w:r>
          </w:p>
        </w:tc>
        <w:tc>
          <w:tcPr>
            <w:tcW w:w="0" w:type="auto"/>
            <w:tcMar>
              <w:top w:w="60" w:type="dxa"/>
              <w:left w:w="120" w:type="dxa"/>
              <w:bottom w:w="60" w:type="dxa"/>
              <w:right w:w="120" w:type="dxa"/>
            </w:tcMar>
            <w:vAlign w:val="center"/>
            <w:hideMark/>
          </w:tcPr>
          <w:p w14:paraId="75A9EE49" w14:textId="77777777" w:rsidR="005E2DC5" w:rsidRPr="005E2DC5" w:rsidRDefault="005E2DC5" w:rsidP="005E2DC5">
            <w:pPr>
              <w:spacing w:after="0" w:line="240" w:lineRule="auto"/>
              <w:rPr>
                <w:rFonts w:ascii="Open Sans" w:eastAsia="Times New Roman" w:hAnsi="Open Sans" w:cs="Open Sans"/>
                <w:color w:val="374146"/>
                <w:spacing w:val="8"/>
                <w:sz w:val="24"/>
                <w:szCs w:val="24"/>
              </w:rPr>
            </w:pPr>
          </w:p>
        </w:tc>
        <w:tc>
          <w:tcPr>
            <w:tcW w:w="0" w:type="auto"/>
            <w:tcMar>
              <w:top w:w="60" w:type="dxa"/>
              <w:left w:w="120" w:type="dxa"/>
              <w:bottom w:w="60" w:type="dxa"/>
              <w:right w:w="120" w:type="dxa"/>
            </w:tcMar>
            <w:vAlign w:val="center"/>
            <w:hideMark/>
          </w:tcPr>
          <w:p w14:paraId="1327580A" w14:textId="77777777" w:rsidR="005E2DC5" w:rsidRPr="005E2DC5" w:rsidRDefault="005E2DC5" w:rsidP="005E2DC5">
            <w:pPr>
              <w:spacing w:after="0" w:line="330" w:lineRule="atLeast"/>
              <w:rPr>
                <w:rFonts w:ascii="Times New Roman" w:eastAsia="Times New Roman" w:hAnsi="Times New Roman" w:cs="Times New Roman"/>
                <w:sz w:val="20"/>
                <w:szCs w:val="20"/>
              </w:rPr>
            </w:pPr>
          </w:p>
        </w:tc>
      </w:tr>
    </w:tbl>
    <w:p w14:paraId="49BB966E" w14:textId="77777777" w:rsidR="005E2DC5" w:rsidRPr="005E2DC5" w:rsidRDefault="005E2DC5" w:rsidP="005E2DC5">
      <w:pPr>
        <w:spacing w:before="100" w:beforeAutospacing="1" w:after="100" w:afterAutospacing="1"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On Uno, Nano, Mini, and Mega, pins 0 and 1 are used for communication with the computer. Connecting anything to these pins can interfere with that communication, including causing failed uploads to the board.</w:t>
      </w:r>
    </w:p>
    <w:p w14:paraId="3C86C75D" w14:textId="77777777" w:rsidR="005E2DC5" w:rsidRPr="005E2DC5" w:rsidRDefault="005E2DC5" w:rsidP="005E2DC5">
      <w:pPr>
        <w:spacing w:before="100" w:beforeAutospacing="1" w:after="100" w:afterAutospacing="1"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lastRenderedPageBreak/>
        <w:t>You can use the Arduino environment’s built-in serial monitor to communicate with an Arduino board. Click the serial monitor button in the toolbar and select the same baud rate used in the call to </w:t>
      </w:r>
      <w:proofErr w:type="gramStart"/>
      <w:r w:rsidRPr="005E2DC5">
        <w:rPr>
          <w:rFonts w:ascii="Courier New" w:eastAsia="Times New Roman" w:hAnsi="Courier New" w:cs="Courier New"/>
          <w:color w:val="000000"/>
          <w:spacing w:val="8"/>
          <w:sz w:val="21"/>
          <w:szCs w:val="21"/>
          <w:shd w:val="clear" w:color="auto" w:fill="F7F9F9"/>
        </w:rPr>
        <w:t>begin(</w:t>
      </w:r>
      <w:proofErr w:type="gramEnd"/>
      <w:r w:rsidRPr="005E2DC5">
        <w:rPr>
          <w:rFonts w:ascii="Courier New" w:eastAsia="Times New Roman" w:hAnsi="Courier New" w:cs="Courier New"/>
          <w:color w:val="000000"/>
          <w:spacing w:val="8"/>
          <w:sz w:val="21"/>
          <w:szCs w:val="21"/>
          <w:shd w:val="clear" w:color="auto" w:fill="F7F9F9"/>
        </w:rPr>
        <w:t>)</w:t>
      </w:r>
      <w:r w:rsidRPr="005E2DC5">
        <w:rPr>
          <w:rFonts w:ascii="Open Sans" w:eastAsia="Times New Roman" w:hAnsi="Open Sans" w:cs="Open Sans"/>
          <w:color w:val="374146"/>
          <w:spacing w:val="8"/>
          <w:sz w:val="24"/>
          <w:szCs w:val="24"/>
        </w:rPr>
        <w:t>.</w:t>
      </w:r>
    </w:p>
    <w:p w14:paraId="199B069E" w14:textId="77777777" w:rsidR="005E2DC5" w:rsidRPr="005E2DC5" w:rsidRDefault="005E2DC5" w:rsidP="005E2DC5">
      <w:pPr>
        <w:spacing w:before="100" w:beforeAutospacing="1" w:after="100" w:afterAutospacing="1"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Serial communication on pins TX/RX uses TTL logic levels (5V or 3.3V depending on the board). Don’t connect these pins directly to an RS232 serial port; they operate at +/- 12V and can damage your Arduino board.</w:t>
      </w:r>
    </w:p>
    <w:p w14:paraId="6B5987FA" w14:textId="77777777" w:rsidR="005E2DC5" w:rsidRPr="005E2DC5" w:rsidRDefault="005E2DC5" w:rsidP="005E2DC5">
      <w:pPr>
        <w:spacing w:before="100" w:beforeAutospacing="1" w:after="100" w:afterAutospacing="1" w:line="330" w:lineRule="atLeast"/>
        <w:rPr>
          <w:rFonts w:ascii="Open Sans" w:eastAsia="Times New Roman" w:hAnsi="Open Sans" w:cs="Open Sans"/>
          <w:color w:val="374146"/>
          <w:spacing w:val="8"/>
          <w:sz w:val="24"/>
          <w:szCs w:val="24"/>
        </w:rPr>
      </w:pPr>
      <w:r w:rsidRPr="005E2DC5">
        <w:rPr>
          <w:rFonts w:ascii="Open Sans" w:eastAsia="Times New Roman" w:hAnsi="Open Sans" w:cs="Open Sans"/>
          <w:color w:val="374146"/>
          <w:spacing w:val="8"/>
          <w:sz w:val="24"/>
          <w:szCs w:val="24"/>
        </w:rPr>
        <w:t xml:space="preserve">To use these extra serial ports to communicate with your personal computer, you will need an additional USB-to-serial adaptor, as they are not connected to the </w:t>
      </w:r>
      <w:proofErr w:type="spellStart"/>
      <w:r w:rsidRPr="005E2DC5">
        <w:rPr>
          <w:rFonts w:ascii="Open Sans" w:eastAsia="Times New Roman" w:hAnsi="Open Sans" w:cs="Open Sans"/>
          <w:color w:val="374146"/>
          <w:spacing w:val="8"/>
          <w:sz w:val="24"/>
          <w:szCs w:val="24"/>
        </w:rPr>
        <w:t>Mega’s</w:t>
      </w:r>
      <w:proofErr w:type="spellEnd"/>
      <w:r w:rsidRPr="005E2DC5">
        <w:rPr>
          <w:rFonts w:ascii="Open Sans" w:eastAsia="Times New Roman" w:hAnsi="Open Sans" w:cs="Open Sans"/>
          <w:color w:val="374146"/>
          <w:spacing w:val="8"/>
          <w:sz w:val="24"/>
          <w:szCs w:val="24"/>
        </w:rPr>
        <w:t xml:space="preserve"> USB-to-serial adaptor. To use them to communicate with an external TTL serial device, connect the TX pin to your device’s RX pin, the RX to your device’s TX pin, and the ground of your Mega to your device’s ground.</w:t>
      </w:r>
    </w:p>
    <w:p w14:paraId="64C284F1" w14:textId="77777777" w:rsidR="005E2DC5" w:rsidRPr="005E2DC5" w:rsidRDefault="005E2DC5" w:rsidP="005E2DC5">
      <w:pPr>
        <w:spacing w:before="480" w:after="480" w:line="240" w:lineRule="auto"/>
        <w:rPr>
          <w:rFonts w:ascii="Open Sans" w:eastAsia="Times New Roman" w:hAnsi="Open Sans" w:cs="Open Sans"/>
          <w:color w:val="434F54"/>
          <w:sz w:val="24"/>
          <w:szCs w:val="24"/>
        </w:rPr>
      </w:pPr>
      <w:r w:rsidRPr="005E2DC5">
        <w:rPr>
          <w:rFonts w:ascii="Open Sans" w:eastAsia="Times New Roman" w:hAnsi="Open Sans" w:cs="Open Sans"/>
          <w:color w:val="434F54"/>
          <w:sz w:val="24"/>
          <w:szCs w:val="24"/>
        </w:rPr>
        <w:pict w14:anchorId="16BDDBF2">
          <v:rect id="_x0000_i1025" style="width:0;height:.75pt" o:hralign="center" o:hrstd="t" o:hr="t" fillcolor="#a0a0a0" stroked="f"/>
        </w:pict>
      </w:r>
    </w:p>
    <w:p w14:paraId="15730CF6" w14:textId="77777777" w:rsidR="005E2DC5" w:rsidRPr="005E2DC5" w:rsidRDefault="005E2DC5" w:rsidP="005E2DC5">
      <w:pPr>
        <w:spacing w:before="480" w:after="45" w:line="375" w:lineRule="atLeast"/>
        <w:outlineLvl w:val="2"/>
        <w:rPr>
          <w:rFonts w:ascii="Open Sans" w:eastAsia="Times New Roman" w:hAnsi="Open Sans" w:cs="Open Sans"/>
          <w:color w:val="E67E22"/>
          <w:spacing w:val="15"/>
          <w:sz w:val="27"/>
          <w:szCs w:val="27"/>
        </w:rPr>
      </w:pPr>
      <w:r w:rsidRPr="005E2DC5">
        <w:rPr>
          <w:rFonts w:ascii="Open Sans" w:eastAsia="Times New Roman" w:hAnsi="Open Sans" w:cs="Open Sans"/>
          <w:color w:val="E67E22"/>
          <w:spacing w:val="15"/>
          <w:sz w:val="27"/>
          <w:szCs w:val="27"/>
        </w:rPr>
        <w:t>Functions</w:t>
      </w:r>
    </w:p>
    <w:p w14:paraId="79C4F30F" w14:textId="77777777" w:rsidR="005E2DC5" w:rsidRPr="005E2DC5" w:rsidRDefault="005E2DC5" w:rsidP="005E2DC5">
      <w:pPr>
        <w:spacing w:before="100" w:beforeAutospacing="1" w:after="100" w:afterAutospacing="1" w:line="330" w:lineRule="atLeast"/>
        <w:rPr>
          <w:rFonts w:ascii="Open Sans" w:eastAsia="Times New Roman" w:hAnsi="Open Sans" w:cs="Open Sans"/>
          <w:color w:val="374146"/>
          <w:spacing w:val="8"/>
          <w:sz w:val="24"/>
          <w:szCs w:val="24"/>
        </w:rPr>
      </w:pPr>
      <w:hyperlink r:id="rId4" w:history="1">
        <w:r w:rsidRPr="005E2DC5">
          <w:rPr>
            <w:rFonts w:ascii="Open Sans" w:eastAsia="Times New Roman" w:hAnsi="Open Sans" w:cs="Open Sans"/>
            <w:color w:val="00979D"/>
            <w:spacing w:val="8"/>
            <w:sz w:val="24"/>
            <w:szCs w:val="24"/>
            <w:u w:val="single"/>
          </w:rPr>
          <w:t>if(Serial)</w:t>
        </w:r>
      </w:hyperlink>
      <w:r w:rsidRPr="005E2DC5">
        <w:rPr>
          <w:rFonts w:ascii="Open Sans" w:eastAsia="Times New Roman" w:hAnsi="Open Sans" w:cs="Open Sans"/>
          <w:color w:val="374146"/>
          <w:spacing w:val="8"/>
          <w:sz w:val="24"/>
          <w:szCs w:val="24"/>
        </w:rPr>
        <w:br/>
      </w:r>
      <w:hyperlink r:id="rId5" w:history="1">
        <w:r w:rsidRPr="005E2DC5">
          <w:rPr>
            <w:rFonts w:ascii="Open Sans" w:eastAsia="Times New Roman" w:hAnsi="Open Sans" w:cs="Open Sans"/>
            <w:color w:val="00979D"/>
            <w:spacing w:val="8"/>
            <w:sz w:val="24"/>
            <w:szCs w:val="24"/>
            <w:u w:val="single"/>
          </w:rPr>
          <w:t>available()</w:t>
        </w:r>
      </w:hyperlink>
      <w:r w:rsidRPr="005E2DC5">
        <w:rPr>
          <w:rFonts w:ascii="Open Sans" w:eastAsia="Times New Roman" w:hAnsi="Open Sans" w:cs="Open Sans"/>
          <w:color w:val="374146"/>
          <w:spacing w:val="8"/>
          <w:sz w:val="24"/>
          <w:szCs w:val="24"/>
        </w:rPr>
        <w:br/>
      </w:r>
      <w:hyperlink r:id="rId6" w:history="1">
        <w:proofErr w:type="spellStart"/>
        <w:r w:rsidRPr="005E2DC5">
          <w:rPr>
            <w:rFonts w:ascii="Open Sans" w:eastAsia="Times New Roman" w:hAnsi="Open Sans" w:cs="Open Sans"/>
            <w:color w:val="00979D"/>
            <w:spacing w:val="8"/>
            <w:sz w:val="24"/>
            <w:szCs w:val="24"/>
            <w:u w:val="single"/>
          </w:rPr>
          <w:t>availableForWrite</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7" w:history="1">
        <w:r w:rsidRPr="005E2DC5">
          <w:rPr>
            <w:rFonts w:ascii="Open Sans" w:eastAsia="Times New Roman" w:hAnsi="Open Sans" w:cs="Open Sans"/>
            <w:color w:val="00979D"/>
            <w:spacing w:val="8"/>
            <w:sz w:val="24"/>
            <w:szCs w:val="24"/>
            <w:u w:val="single"/>
          </w:rPr>
          <w:t>begin()</w:t>
        </w:r>
      </w:hyperlink>
      <w:r w:rsidRPr="005E2DC5">
        <w:rPr>
          <w:rFonts w:ascii="Open Sans" w:eastAsia="Times New Roman" w:hAnsi="Open Sans" w:cs="Open Sans"/>
          <w:color w:val="374146"/>
          <w:spacing w:val="8"/>
          <w:sz w:val="24"/>
          <w:szCs w:val="24"/>
        </w:rPr>
        <w:br/>
      </w:r>
      <w:hyperlink r:id="rId8" w:history="1">
        <w:r w:rsidRPr="005E2DC5">
          <w:rPr>
            <w:rFonts w:ascii="Open Sans" w:eastAsia="Times New Roman" w:hAnsi="Open Sans" w:cs="Open Sans"/>
            <w:color w:val="00979D"/>
            <w:spacing w:val="8"/>
            <w:sz w:val="24"/>
            <w:szCs w:val="24"/>
            <w:u w:val="single"/>
          </w:rPr>
          <w:t>end()</w:t>
        </w:r>
      </w:hyperlink>
      <w:r w:rsidRPr="005E2DC5">
        <w:rPr>
          <w:rFonts w:ascii="Open Sans" w:eastAsia="Times New Roman" w:hAnsi="Open Sans" w:cs="Open Sans"/>
          <w:color w:val="374146"/>
          <w:spacing w:val="8"/>
          <w:sz w:val="24"/>
          <w:szCs w:val="24"/>
        </w:rPr>
        <w:br/>
      </w:r>
      <w:hyperlink r:id="rId9" w:history="1">
        <w:r w:rsidRPr="005E2DC5">
          <w:rPr>
            <w:rFonts w:ascii="Open Sans" w:eastAsia="Times New Roman" w:hAnsi="Open Sans" w:cs="Open Sans"/>
            <w:color w:val="00979D"/>
            <w:spacing w:val="8"/>
            <w:sz w:val="24"/>
            <w:szCs w:val="24"/>
            <w:u w:val="single"/>
          </w:rPr>
          <w:t>find()</w:t>
        </w:r>
      </w:hyperlink>
      <w:r w:rsidRPr="005E2DC5">
        <w:rPr>
          <w:rFonts w:ascii="Open Sans" w:eastAsia="Times New Roman" w:hAnsi="Open Sans" w:cs="Open Sans"/>
          <w:color w:val="374146"/>
          <w:spacing w:val="8"/>
          <w:sz w:val="24"/>
          <w:szCs w:val="24"/>
        </w:rPr>
        <w:br/>
      </w:r>
      <w:hyperlink r:id="rId10" w:history="1">
        <w:proofErr w:type="spellStart"/>
        <w:r w:rsidRPr="005E2DC5">
          <w:rPr>
            <w:rFonts w:ascii="Open Sans" w:eastAsia="Times New Roman" w:hAnsi="Open Sans" w:cs="Open Sans"/>
            <w:color w:val="00979D"/>
            <w:spacing w:val="8"/>
            <w:sz w:val="24"/>
            <w:szCs w:val="24"/>
            <w:u w:val="single"/>
          </w:rPr>
          <w:t>findUntil</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11" w:history="1">
        <w:r w:rsidRPr="005E2DC5">
          <w:rPr>
            <w:rFonts w:ascii="Open Sans" w:eastAsia="Times New Roman" w:hAnsi="Open Sans" w:cs="Open Sans"/>
            <w:color w:val="00979D"/>
            <w:spacing w:val="8"/>
            <w:sz w:val="24"/>
            <w:szCs w:val="24"/>
            <w:u w:val="single"/>
          </w:rPr>
          <w:t>flush()</w:t>
        </w:r>
      </w:hyperlink>
      <w:r w:rsidRPr="005E2DC5">
        <w:rPr>
          <w:rFonts w:ascii="Open Sans" w:eastAsia="Times New Roman" w:hAnsi="Open Sans" w:cs="Open Sans"/>
          <w:color w:val="374146"/>
          <w:spacing w:val="8"/>
          <w:sz w:val="24"/>
          <w:szCs w:val="24"/>
        </w:rPr>
        <w:br/>
      </w:r>
      <w:hyperlink r:id="rId12" w:history="1">
        <w:proofErr w:type="spellStart"/>
        <w:r w:rsidRPr="005E2DC5">
          <w:rPr>
            <w:rFonts w:ascii="Open Sans" w:eastAsia="Times New Roman" w:hAnsi="Open Sans" w:cs="Open Sans"/>
            <w:color w:val="00979D"/>
            <w:spacing w:val="8"/>
            <w:sz w:val="24"/>
            <w:szCs w:val="24"/>
            <w:u w:val="single"/>
          </w:rPr>
          <w:t>parseFloat</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13" w:history="1">
        <w:proofErr w:type="spellStart"/>
        <w:r w:rsidRPr="005E2DC5">
          <w:rPr>
            <w:rFonts w:ascii="Open Sans" w:eastAsia="Times New Roman" w:hAnsi="Open Sans" w:cs="Open Sans"/>
            <w:color w:val="00979D"/>
            <w:spacing w:val="8"/>
            <w:sz w:val="24"/>
            <w:szCs w:val="24"/>
            <w:u w:val="single"/>
          </w:rPr>
          <w:t>parseInt</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14" w:history="1">
        <w:r w:rsidRPr="005E2DC5">
          <w:rPr>
            <w:rFonts w:ascii="Open Sans" w:eastAsia="Times New Roman" w:hAnsi="Open Sans" w:cs="Open Sans"/>
            <w:color w:val="00979D"/>
            <w:spacing w:val="8"/>
            <w:sz w:val="24"/>
            <w:szCs w:val="24"/>
            <w:u w:val="single"/>
          </w:rPr>
          <w:t>peek()</w:t>
        </w:r>
      </w:hyperlink>
      <w:r w:rsidRPr="005E2DC5">
        <w:rPr>
          <w:rFonts w:ascii="Open Sans" w:eastAsia="Times New Roman" w:hAnsi="Open Sans" w:cs="Open Sans"/>
          <w:color w:val="374146"/>
          <w:spacing w:val="8"/>
          <w:sz w:val="24"/>
          <w:szCs w:val="24"/>
        </w:rPr>
        <w:br/>
      </w:r>
      <w:hyperlink r:id="rId15" w:history="1">
        <w:r w:rsidRPr="005E2DC5">
          <w:rPr>
            <w:rFonts w:ascii="Open Sans" w:eastAsia="Times New Roman" w:hAnsi="Open Sans" w:cs="Open Sans"/>
            <w:color w:val="00979D"/>
            <w:spacing w:val="8"/>
            <w:sz w:val="24"/>
            <w:szCs w:val="24"/>
            <w:u w:val="single"/>
          </w:rPr>
          <w:t>print()</w:t>
        </w:r>
      </w:hyperlink>
      <w:r w:rsidRPr="005E2DC5">
        <w:rPr>
          <w:rFonts w:ascii="Open Sans" w:eastAsia="Times New Roman" w:hAnsi="Open Sans" w:cs="Open Sans"/>
          <w:color w:val="374146"/>
          <w:spacing w:val="8"/>
          <w:sz w:val="24"/>
          <w:szCs w:val="24"/>
        </w:rPr>
        <w:br/>
      </w:r>
      <w:hyperlink r:id="rId16" w:history="1">
        <w:proofErr w:type="spellStart"/>
        <w:r w:rsidRPr="005E2DC5">
          <w:rPr>
            <w:rFonts w:ascii="Open Sans" w:eastAsia="Times New Roman" w:hAnsi="Open Sans" w:cs="Open Sans"/>
            <w:color w:val="00979D"/>
            <w:spacing w:val="8"/>
            <w:sz w:val="24"/>
            <w:szCs w:val="24"/>
            <w:u w:val="single"/>
          </w:rPr>
          <w:t>println</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17" w:history="1">
        <w:r w:rsidRPr="005E2DC5">
          <w:rPr>
            <w:rFonts w:ascii="Open Sans" w:eastAsia="Times New Roman" w:hAnsi="Open Sans" w:cs="Open Sans"/>
            <w:color w:val="00979D"/>
            <w:spacing w:val="8"/>
            <w:sz w:val="24"/>
            <w:szCs w:val="24"/>
            <w:u w:val="single"/>
          </w:rPr>
          <w:t>read()</w:t>
        </w:r>
      </w:hyperlink>
      <w:r w:rsidRPr="005E2DC5">
        <w:rPr>
          <w:rFonts w:ascii="Open Sans" w:eastAsia="Times New Roman" w:hAnsi="Open Sans" w:cs="Open Sans"/>
          <w:color w:val="374146"/>
          <w:spacing w:val="8"/>
          <w:sz w:val="24"/>
          <w:szCs w:val="24"/>
        </w:rPr>
        <w:br/>
      </w:r>
      <w:hyperlink r:id="rId18" w:history="1">
        <w:proofErr w:type="spellStart"/>
        <w:r w:rsidRPr="005E2DC5">
          <w:rPr>
            <w:rFonts w:ascii="Open Sans" w:eastAsia="Times New Roman" w:hAnsi="Open Sans" w:cs="Open Sans"/>
            <w:color w:val="00979D"/>
            <w:spacing w:val="8"/>
            <w:sz w:val="24"/>
            <w:szCs w:val="24"/>
            <w:u w:val="single"/>
          </w:rPr>
          <w:t>readBytes</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19" w:history="1">
        <w:proofErr w:type="spellStart"/>
        <w:r w:rsidRPr="005E2DC5">
          <w:rPr>
            <w:rFonts w:ascii="Open Sans" w:eastAsia="Times New Roman" w:hAnsi="Open Sans" w:cs="Open Sans"/>
            <w:color w:val="00979D"/>
            <w:spacing w:val="8"/>
            <w:sz w:val="24"/>
            <w:szCs w:val="24"/>
            <w:u w:val="single"/>
          </w:rPr>
          <w:t>readBytesUntil</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20" w:history="1">
        <w:proofErr w:type="spellStart"/>
        <w:r w:rsidRPr="005E2DC5">
          <w:rPr>
            <w:rFonts w:ascii="Open Sans" w:eastAsia="Times New Roman" w:hAnsi="Open Sans" w:cs="Open Sans"/>
            <w:color w:val="00979D"/>
            <w:spacing w:val="8"/>
            <w:sz w:val="24"/>
            <w:szCs w:val="24"/>
            <w:u w:val="single"/>
          </w:rPr>
          <w:t>readString</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21" w:history="1">
        <w:proofErr w:type="spellStart"/>
        <w:r w:rsidRPr="005E2DC5">
          <w:rPr>
            <w:rFonts w:ascii="Open Sans" w:eastAsia="Times New Roman" w:hAnsi="Open Sans" w:cs="Open Sans"/>
            <w:color w:val="00979D"/>
            <w:spacing w:val="8"/>
            <w:sz w:val="24"/>
            <w:szCs w:val="24"/>
            <w:u w:val="single"/>
          </w:rPr>
          <w:t>readStringUntil</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22" w:history="1">
        <w:proofErr w:type="spellStart"/>
        <w:r w:rsidRPr="005E2DC5">
          <w:rPr>
            <w:rFonts w:ascii="Open Sans" w:eastAsia="Times New Roman" w:hAnsi="Open Sans" w:cs="Open Sans"/>
            <w:color w:val="00979D"/>
            <w:spacing w:val="8"/>
            <w:sz w:val="24"/>
            <w:szCs w:val="24"/>
            <w:u w:val="single"/>
          </w:rPr>
          <w:t>setTimeout</w:t>
        </w:r>
        <w:proofErr w:type="spellEnd"/>
        <w:r w:rsidRPr="005E2DC5">
          <w:rPr>
            <w:rFonts w:ascii="Open Sans" w:eastAsia="Times New Roman" w:hAnsi="Open Sans" w:cs="Open Sans"/>
            <w:color w:val="00979D"/>
            <w:spacing w:val="8"/>
            <w:sz w:val="24"/>
            <w:szCs w:val="24"/>
            <w:u w:val="single"/>
          </w:rPr>
          <w:t>()</w:t>
        </w:r>
      </w:hyperlink>
      <w:r w:rsidRPr="005E2DC5">
        <w:rPr>
          <w:rFonts w:ascii="Open Sans" w:eastAsia="Times New Roman" w:hAnsi="Open Sans" w:cs="Open Sans"/>
          <w:color w:val="374146"/>
          <w:spacing w:val="8"/>
          <w:sz w:val="24"/>
          <w:szCs w:val="24"/>
        </w:rPr>
        <w:br/>
      </w:r>
      <w:hyperlink r:id="rId23" w:history="1">
        <w:r w:rsidRPr="005E2DC5">
          <w:rPr>
            <w:rFonts w:ascii="Open Sans" w:eastAsia="Times New Roman" w:hAnsi="Open Sans" w:cs="Open Sans"/>
            <w:color w:val="00979D"/>
            <w:spacing w:val="8"/>
            <w:sz w:val="24"/>
            <w:szCs w:val="24"/>
            <w:u w:val="single"/>
          </w:rPr>
          <w:t>write()</w:t>
        </w:r>
      </w:hyperlink>
      <w:r w:rsidRPr="005E2DC5">
        <w:rPr>
          <w:rFonts w:ascii="Open Sans" w:eastAsia="Times New Roman" w:hAnsi="Open Sans" w:cs="Open Sans"/>
          <w:color w:val="374146"/>
          <w:spacing w:val="8"/>
          <w:sz w:val="24"/>
          <w:szCs w:val="24"/>
        </w:rPr>
        <w:br/>
      </w:r>
      <w:hyperlink r:id="rId24" w:history="1">
        <w:proofErr w:type="spellStart"/>
        <w:r w:rsidRPr="005E2DC5">
          <w:rPr>
            <w:rFonts w:ascii="Open Sans" w:eastAsia="Times New Roman" w:hAnsi="Open Sans" w:cs="Open Sans"/>
            <w:color w:val="005C5F"/>
            <w:spacing w:val="8"/>
            <w:sz w:val="24"/>
            <w:szCs w:val="24"/>
            <w:u w:val="single"/>
          </w:rPr>
          <w:t>serialEvent</w:t>
        </w:r>
        <w:proofErr w:type="spellEnd"/>
        <w:r w:rsidRPr="005E2DC5">
          <w:rPr>
            <w:rFonts w:ascii="Open Sans" w:eastAsia="Times New Roman" w:hAnsi="Open Sans" w:cs="Open Sans"/>
            <w:color w:val="005C5F"/>
            <w:spacing w:val="8"/>
            <w:sz w:val="24"/>
            <w:szCs w:val="24"/>
            <w:u w:val="single"/>
          </w:rPr>
          <w:t>()</w:t>
        </w:r>
      </w:hyperlink>
    </w:p>
    <w:p w14:paraId="5FEE21DA"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35"/>
    <w:rsid w:val="005E2DC5"/>
    <w:rsid w:val="00947E35"/>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7B9D5-1C1F-4BAD-B043-DB67F0A6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E2D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D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E2D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D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ock">
    <w:name w:val="tableblock"/>
    <w:basedOn w:val="Normal"/>
    <w:rsid w:val="005E2D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2D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2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9640">
      <w:bodyDiv w:val="1"/>
      <w:marLeft w:val="0"/>
      <w:marRight w:val="0"/>
      <w:marTop w:val="0"/>
      <w:marBottom w:val="0"/>
      <w:divBdr>
        <w:top w:val="none" w:sz="0" w:space="0" w:color="auto"/>
        <w:left w:val="none" w:sz="0" w:space="0" w:color="auto"/>
        <w:bottom w:val="none" w:sz="0" w:space="0" w:color="auto"/>
        <w:right w:val="none" w:sz="0" w:space="0" w:color="auto"/>
      </w:divBdr>
      <w:divsChild>
        <w:div w:id="850950013">
          <w:marLeft w:val="0"/>
          <w:marRight w:val="0"/>
          <w:marTop w:val="0"/>
          <w:marBottom w:val="0"/>
          <w:divBdr>
            <w:top w:val="none" w:sz="0" w:space="0" w:color="auto"/>
            <w:left w:val="none" w:sz="0" w:space="0" w:color="auto"/>
            <w:bottom w:val="none" w:sz="0" w:space="0" w:color="auto"/>
            <w:right w:val="none" w:sz="0" w:space="0" w:color="auto"/>
          </w:divBdr>
          <w:divsChild>
            <w:div w:id="1196581522">
              <w:marLeft w:val="0"/>
              <w:marRight w:val="0"/>
              <w:marTop w:val="0"/>
              <w:marBottom w:val="0"/>
              <w:divBdr>
                <w:top w:val="none" w:sz="0" w:space="0" w:color="auto"/>
                <w:left w:val="none" w:sz="0" w:space="0" w:color="auto"/>
                <w:bottom w:val="none" w:sz="0" w:space="0" w:color="auto"/>
                <w:right w:val="none" w:sz="0" w:space="0" w:color="auto"/>
              </w:divBdr>
              <w:divsChild>
                <w:div w:id="997882788">
                  <w:marLeft w:val="0"/>
                  <w:marRight w:val="0"/>
                  <w:marTop w:val="0"/>
                  <w:marBottom w:val="0"/>
                  <w:divBdr>
                    <w:top w:val="none" w:sz="0" w:space="0" w:color="auto"/>
                    <w:left w:val="none" w:sz="0" w:space="0" w:color="auto"/>
                    <w:bottom w:val="none" w:sz="0" w:space="0" w:color="auto"/>
                    <w:right w:val="none" w:sz="0" w:space="0" w:color="auto"/>
                  </w:divBdr>
                </w:div>
                <w:div w:id="527569407">
                  <w:marLeft w:val="0"/>
                  <w:marRight w:val="0"/>
                  <w:marTop w:val="0"/>
                  <w:marBottom w:val="0"/>
                  <w:divBdr>
                    <w:top w:val="none" w:sz="0" w:space="0" w:color="auto"/>
                    <w:left w:val="none" w:sz="0" w:space="0" w:color="auto"/>
                    <w:bottom w:val="none" w:sz="0" w:space="0" w:color="auto"/>
                    <w:right w:val="none" w:sz="0" w:space="0" w:color="auto"/>
                  </w:divBdr>
                </w:div>
                <w:div w:id="1731730394">
                  <w:marLeft w:val="0"/>
                  <w:marRight w:val="0"/>
                  <w:marTop w:val="0"/>
                  <w:marBottom w:val="0"/>
                  <w:divBdr>
                    <w:top w:val="none" w:sz="0" w:space="0" w:color="auto"/>
                    <w:left w:val="none" w:sz="0" w:space="0" w:color="auto"/>
                    <w:bottom w:val="none" w:sz="0" w:space="0" w:color="auto"/>
                    <w:right w:val="none" w:sz="0" w:space="0" w:color="auto"/>
                  </w:divBdr>
                </w:div>
                <w:div w:id="222956860">
                  <w:marLeft w:val="0"/>
                  <w:marRight w:val="0"/>
                  <w:marTop w:val="0"/>
                  <w:marBottom w:val="0"/>
                  <w:divBdr>
                    <w:top w:val="none" w:sz="0" w:space="0" w:color="auto"/>
                    <w:left w:val="none" w:sz="0" w:space="0" w:color="auto"/>
                    <w:bottom w:val="none" w:sz="0" w:space="0" w:color="auto"/>
                    <w:right w:val="none" w:sz="0" w:space="0" w:color="auto"/>
                  </w:divBdr>
                </w:div>
                <w:div w:id="9208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943">
          <w:marLeft w:val="0"/>
          <w:marRight w:val="0"/>
          <w:marTop w:val="0"/>
          <w:marBottom w:val="0"/>
          <w:divBdr>
            <w:top w:val="none" w:sz="0" w:space="0" w:color="auto"/>
            <w:left w:val="none" w:sz="0" w:space="0" w:color="auto"/>
            <w:bottom w:val="none" w:sz="0" w:space="0" w:color="auto"/>
            <w:right w:val="none" w:sz="0" w:space="0" w:color="auto"/>
          </w:divBdr>
          <w:divsChild>
            <w:div w:id="1222522649">
              <w:marLeft w:val="0"/>
              <w:marRight w:val="0"/>
              <w:marTop w:val="0"/>
              <w:marBottom w:val="0"/>
              <w:divBdr>
                <w:top w:val="none" w:sz="0" w:space="0" w:color="auto"/>
                <w:left w:val="none" w:sz="0" w:space="0" w:color="auto"/>
                <w:bottom w:val="none" w:sz="0" w:space="0" w:color="auto"/>
                <w:right w:val="none" w:sz="0" w:space="0" w:color="auto"/>
              </w:divBdr>
              <w:divsChild>
                <w:div w:id="290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communication/serial/end" TargetMode="External"/><Relationship Id="rId13" Type="http://schemas.openxmlformats.org/officeDocument/2006/relationships/hyperlink" Target="https://www.arduino.cc/reference/en/language/functions/communication/serial/parseint" TargetMode="External"/><Relationship Id="rId18" Type="http://schemas.openxmlformats.org/officeDocument/2006/relationships/hyperlink" Target="https://www.arduino.cc/reference/en/language/functions/communication/serial/readbyte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arduino.cc/reference/en/language/functions/communication/serial/readstringuntil" TargetMode="External"/><Relationship Id="rId7" Type="http://schemas.openxmlformats.org/officeDocument/2006/relationships/hyperlink" Target="https://www.arduino.cc/reference/en/language/functions/communication/serial/begin" TargetMode="External"/><Relationship Id="rId12" Type="http://schemas.openxmlformats.org/officeDocument/2006/relationships/hyperlink" Target="https://www.arduino.cc/reference/en/language/functions/communication/serial/parsefloat" TargetMode="External"/><Relationship Id="rId17" Type="http://schemas.openxmlformats.org/officeDocument/2006/relationships/hyperlink" Target="https://www.arduino.cc/reference/en/language/functions/communication/serial/rea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rduino.cc/reference/en/language/functions/communication/serial/println" TargetMode="External"/><Relationship Id="rId20" Type="http://schemas.openxmlformats.org/officeDocument/2006/relationships/hyperlink" Target="https://www.arduino.cc/reference/en/language/functions/communication/serial/readstring" TargetMode="External"/><Relationship Id="rId1" Type="http://schemas.openxmlformats.org/officeDocument/2006/relationships/styles" Target="styles.xml"/><Relationship Id="rId6" Type="http://schemas.openxmlformats.org/officeDocument/2006/relationships/hyperlink" Target="https://www.arduino.cc/reference/en/language/functions/communication/serial/availableforwrite" TargetMode="External"/><Relationship Id="rId11" Type="http://schemas.openxmlformats.org/officeDocument/2006/relationships/hyperlink" Target="https://www.arduino.cc/reference/en/language/functions/communication/serial/flush" TargetMode="External"/><Relationship Id="rId24" Type="http://schemas.openxmlformats.org/officeDocument/2006/relationships/hyperlink" Target="https://www.arduino.cc/reference/en/language/functions/communication/serial/serialevent" TargetMode="External"/><Relationship Id="rId5" Type="http://schemas.openxmlformats.org/officeDocument/2006/relationships/hyperlink" Target="https://www.arduino.cc/reference/en/language/functions/communication/serial/available" TargetMode="External"/><Relationship Id="rId15" Type="http://schemas.openxmlformats.org/officeDocument/2006/relationships/hyperlink" Target="https://www.arduino.cc/reference/en/language/functions/communication/serial/print" TargetMode="External"/><Relationship Id="rId23" Type="http://schemas.openxmlformats.org/officeDocument/2006/relationships/hyperlink" Target="https://www.arduino.cc/reference/en/language/functions/communication/serial/write" TargetMode="External"/><Relationship Id="rId10" Type="http://schemas.openxmlformats.org/officeDocument/2006/relationships/hyperlink" Target="https://www.arduino.cc/reference/en/language/functions/communication/serial/finduntil" TargetMode="External"/><Relationship Id="rId19" Type="http://schemas.openxmlformats.org/officeDocument/2006/relationships/hyperlink" Target="https://www.arduino.cc/reference/en/language/functions/communication/serial/readbytesuntil" TargetMode="External"/><Relationship Id="rId4" Type="http://schemas.openxmlformats.org/officeDocument/2006/relationships/hyperlink" Target="https://www.arduino.cc/reference/en/language/functions/communication/serial/ifserial" TargetMode="External"/><Relationship Id="rId9" Type="http://schemas.openxmlformats.org/officeDocument/2006/relationships/hyperlink" Target="https://www.arduino.cc/reference/en/language/functions/communication/serial/find" TargetMode="External"/><Relationship Id="rId14" Type="http://schemas.openxmlformats.org/officeDocument/2006/relationships/hyperlink" Target="https://www.arduino.cc/reference/en/language/functions/communication/serial/peek" TargetMode="External"/><Relationship Id="rId22" Type="http://schemas.openxmlformats.org/officeDocument/2006/relationships/hyperlink" Target="https://www.arduino.cc/reference/en/language/functions/communication/serial/settimeou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2020-07-30T06:46:00Z</dcterms:created>
  <dcterms:modified xsi:type="dcterms:W3CDTF">2020-07-30T06:47:00Z</dcterms:modified>
</cp:coreProperties>
</file>