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CCA1D" w14:textId="77777777" w:rsidR="00120FE2" w:rsidRPr="00120FE2" w:rsidRDefault="00120FE2" w:rsidP="00120FE2">
      <w:pPr>
        <w:spacing w:after="100" w:afterAutospacing="1" w:line="525" w:lineRule="atLeast"/>
        <w:outlineLvl w:val="0"/>
        <w:rPr>
          <w:rFonts w:ascii="Open Sans" w:eastAsia="Times New Roman" w:hAnsi="Open Sans" w:cs="Open Sans"/>
          <w:color w:val="374146"/>
          <w:spacing w:val="45"/>
          <w:kern w:val="36"/>
          <w:sz w:val="60"/>
          <w:szCs w:val="60"/>
        </w:rPr>
      </w:pPr>
      <w:proofErr w:type="spellStart"/>
      <w:proofErr w:type="gramStart"/>
      <w:r w:rsidRPr="00120FE2">
        <w:rPr>
          <w:rFonts w:ascii="Open Sans" w:eastAsia="Times New Roman" w:hAnsi="Open Sans" w:cs="Open Sans"/>
          <w:color w:val="374146"/>
          <w:spacing w:val="45"/>
          <w:kern w:val="36"/>
          <w:sz w:val="60"/>
          <w:szCs w:val="60"/>
        </w:rPr>
        <w:t>attachInterrupt</w:t>
      </w:r>
      <w:proofErr w:type="spellEnd"/>
      <w:r w:rsidRPr="00120FE2">
        <w:rPr>
          <w:rFonts w:ascii="Open Sans" w:eastAsia="Times New Roman" w:hAnsi="Open Sans" w:cs="Open Sans"/>
          <w:color w:val="374146"/>
          <w:spacing w:val="45"/>
          <w:kern w:val="36"/>
          <w:sz w:val="60"/>
          <w:szCs w:val="60"/>
        </w:rPr>
        <w:t>(</w:t>
      </w:r>
      <w:proofErr w:type="gramEnd"/>
      <w:r w:rsidRPr="00120FE2">
        <w:rPr>
          <w:rFonts w:ascii="Open Sans" w:eastAsia="Times New Roman" w:hAnsi="Open Sans" w:cs="Open Sans"/>
          <w:color w:val="374146"/>
          <w:spacing w:val="45"/>
          <w:kern w:val="36"/>
          <w:sz w:val="60"/>
          <w:szCs w:val="60"/>
        </w:rPr>
        <w:t>)</w:t>
      </w:r>
    </w:p>
    <w:p w14:paraId="08F2A3BD" w14:textId="77777777" w:rsidR="00120FE2" w:rsidRPr="00120FE2" w:rsidRDefault="00120FE2" w:rsidP="00120FE2">
      <w:pPr>
        <w:spacing w:after="0" w:line="240" w:lineRule="auto"/>
        <w:rPr>
          <w:rFonts w:ascii="Times New Roman" w:eastAsia="Times New Roman" w:hAnsi="Times New Roman" w:cs="Times New Roman"/>
          <w:sz w:val="24"/>
          <w:szCs w:val="24"/>
        </w:rPr>
      </w:pPr>
      <w:r w:rsidRPr="00120FE2">
        <w:rPr>
          <w:rFonts w:ascii="Open Sans" w:eastAsia="Times New Roman" w:hAnsi="Open Sans" w:cs="Open Sans"/>
          <w:color w:val="434F54"/>
          <w:sz w:val="24"/>
          <w:szCs w:val="24"/>
        </w:rPr>
        <w:t>[External Interrupts]</w:t>
      </w:r>
    </w:p>
    <w:p w14:paraId="5F803E09" w14:textId="77777777" w:rsidR="00120FE2" w:rsidRPr="00120FE2" w:rsidRDefault="00120FE2" w:rsidP="00120FE2">
      <w:pPr>
        <w:spacing w:before="480" w:after="45" w:line="375" w:lineRule="atLeast"/>
        <w:outlineLvl w:val="2"/>
        <w:rPr>
          <w:rFonts w:ascii="Open Sans" w:eastAsia="Times New Roman" w:hAnsi="Open Sans" w:cs="Open Sans"/>
          <w:color w:val="E67E22"/>
          <w:spacing w:val="15"/>
          <w:sz w:val="27"/>
          <w:szCs w:val="27"/>
        </w:rPr>
      </w:pPr>
      <w:r w:rsidRPr="00120FE2">
        <w:rPr>
          <w:rFonts w:ascii="Open Sans" w:eastAsia="Times New Roman" w:hAnsi="Open Sans" w:cs="Open Sans"/>
          <w:color w:val="E67E22"/>
          <w:spacing w:val="15"/>
          <w:sz w:val="27"/>
          <w:szCs w:val="27"/>
        </w:rPr>
        <w:t>Description</w:t>
      </w:r>
    </w:p>
    <w:p w14:paraId="55D8B7D5"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b/>
          <w:bCs/>
          <w:color w:val="374146"/>
          <w:spacing w:val="8"/>
          <w:sz w:val="24"/>
          <w:szCs w:val="24"/>
        </w:rPr>
        <w:t xml:space="preserve">Digital Pins </w:t>
      </w:r>
      <w:proofErr w:type="gramStart"/>
      <w:r w:rsidRPr="00120FE2">
        <w:rPr>
          <w:rFonts w:ascii="Open Sans" w:eastAsia="Times New Roman" w:hAnsi="Open Sans" w:cs="Open Sans"/>
          <w:b/>
          <w:bCs/>
          <w:color w:val="374146"/>
          <w:spacing w:val="8"/>
          <w:sz w:val="24"/>
          <w:szCs w:val="24"/>
        </w:rPr>
        <w:t>With</w:t>
      </w:r>
      <w:proofErr w:type="gramEnd"/>
      <w:r w:rsidRPr="00120FE2">
        <w:rPr>
          <w:rFonts w:ascii="Open Sans" w:eastAsia="Times New Roman" w:hAnsi="Open Sans" w:cs="Open Sans"/>
          <w:b/>
          <w:bCs/>
          <w:color w:val="374146"/>
          <w:spacing w:val="8"/>
          <w:sz w:val="24"/>
          <w:szCs w:val="24"/>
        </w:rPr>
        <w:t xml:space="preserve"> Interrupts</w:t>
      </w:r>
    </w:p>
    <w:p w14:paraId="76115B0A"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The first parameter to </w:t>
      </w:r>
      <w:proofErr w:type="spellStart"/>
      <w:proofErr w:type="gramStart"/>
      <w:r w:rsidRPr="00120FE2">
        <w:rPr>
          <w:rFonts w:ascii="Courier New" w:eastAsia="Times New Roman" w:hAnsi="Courier New" w:cs="Courier New"/>
          <w:color w:val="000000"/>
          <w:spacing w:val="8"/>
          <w:sz w:val="21"/>
          <w:szCs w:val="21"/>
          <w:shd w:val="clear" w:color="auto" w:fill="F7F9F9"/>
        </w:rPr>
        <w:t>attachInterrupt</w:t>
      </w:r>
      <w:proofErr w:type="spellEnd"/>
      <w:r w:rsidRPr="00120FE2">
        <w:rPr>
          <w:rFonts w:ascii="Courier New" w:eastAsia="Times New Roman" w:hAnsi="Courier New" w:cs="Courier New"/>
          <w:color w:val="000000"/>
          <w:spacing w:val="8"/>
          <w:sz w:val="21"/>
          <w:szCs w:val="21"/>
          <w:shd w:val="clear" w:color="auto" w:fill="F7F9F9"/>
        </w:rPr>
        <w:t>(</w:t>
      </w:r>
      <w:proofErr w:type="gramEnd"/>
      <w:r w:rsidRPr="00120FE2">
        <w:rPr>
          <w:rFonts w:ascii="Courier New" w:eastAsia="Times New Roman" w:hAnsi="Courier New" w:cs="Courier New"/>
          <w:color w:val="000000"/>
          <w:spacing w:val="8"/>
          <w:sz w:val="21"/>
          <w:szCs w:val="21"/>
          <w:shd w:val="clear" w:color="auto" w:fill="F7F9F9"/>
        </w:rPr>
        <w:t>)</w:t>
      </w:r>
      <w:r w:rsidRPr="00120FE2">
        <w:rPr>
          <w:rFonts w:ascii="Open Sans" w:eastAsia="Times New Roman" w:hAnsi="Open Sans" w:cs="Open Sans"/>
          <w:color w:val="374146"/>
          <w:spacing w:val="8"/>
          <w:sz w:val="24"/>
          <w:szCs w:val="24"/>
        </w:rPr>
        <w:t> is an interrupt number. Normally you should use </w:t>
      </w:r>
      <w:proofErr w:type="spellStart"/>
      <w:r w:rsidRPr="00120FE2">
        <w:rPr>
          <w:rFonts w:ascii="Courier New" w:eastAsia="Times New Roman" w:hAnsi="Courier New" w:cs="Courier New"/>
          <w:color w:val="000000"/>
          <w:spacing w:val="8"/>
          <w:sz w:val="21"/>
          <w:szCs w:val="21"/>
          <w:shd w:val="clear" w:color="auto" w:fill="F7F9F9"/>
        </w:rPr>
        <w:t>digitalPinToInterrupt</w:t>
      </w:r>
      <w:proofErr w:type="spellEnd"/>
      <w:r w:rsidRPr="00120FE2">
        <w:rPr>
          <w:rFonts w:ascii="Courier New" w:eastAsia="Times New Roman" w:hAnsi="Courier New" w:cs="Courier New"/>
          <w:color w:val="000000"/>
          <w:spacing w:val="8"/>
          <w:sz w:val="21"/>
          <w:szCs w:val="21"/>
          <w:shd w:val="clear" w:color="auto" w:fill="F7F9F9"/>
        </w:rPr>
        <w:t>(pin)</w:t>
      </w:r>
      <w:r w:rsidRPr="00120FE2">
        <w:rPr>
          <w:rFonts w:ascii="Open Sans" w:eastAsia="Times New Roman" w:hAnsi="Open Sans" w:cs="Open Sans"/>
          <w:color w:val="374146"/>
          <w:spacing w:val="8"/>
          <w:sz w:val="24"/>
          <w:szCs w:val="24"/>
        </w:rPr>
        <w:t> to translate the actual digital pin to the specific interrupt number. For example, if you connect to pin 3, use </w:t>
      </w:r>
      <w:proofErr w:type="spellStart"/>
      <w:proofErr w:type="gramStart"/>
      <w:r w:rsidRPr="00120FE2">
        <w:rPr>
          <w:rFonts w:ascii="Courier New" w:eastAsia="Times New Roman" w:hAnsi="Courier New" w:cs="Courier New"/>
          <w:color w:val="000000"/>
          <w:spacing w:val="8"/>
          <w:sz w:val="21"/>
          <w:szCs w:val="21"/>
          <w:shd w:val="clear" w:color="auto" w:fill="F7F9F9"/>
        </w:rPr>
        <w:t>digitalPinToInterrupt</w:t>
      </w:r>
      <w:proofErr w:type="spellEnd"/>
      <w:r w:rsidRPr="00120FE2">
        <w:rPr>
          <w:rFonts w:ascii="Courier New" w:eastAsia="Times New Roman" w:hAnsi="Courier New" w:cs="Courier New"/>
          <w:color w:val="000000"/>
          <w:spacing w:val="8"/>
          <w:sz w:val="21"/>
          <w:szCs w:val="21"/>
          <w:shd w:val="clear" w:color="auto" w:fill="F7F9F9"/>
        </w:rPr>
        <w:t>(</w:t>
      </w:r>
      <w:proofErr w:type="gramEnd"/>
      <w:r w:rsidRPr="00120FE2">
        <w:rPr>
          <w:rFonts w:ascii="Courier New" w:eastAsia="Times New Roman" w:hAnsi="Courier New" w:cs="Courier New"/>
          <w:color w:val="000000"/>
          <w:spacing w:val="8"/>
          <w:sz w:val="21"/>
          <w:szCs w:val="21"/>
          <w:shd w:val="clear" w:color="auto" w:fill="F7F9F9"/>
        </w:rPr>
        <w:t>3)</w:t>
      </w:r>
      <w:r w:rsidRPr="00120FE2">
        <w:rPr>
          <w:rFonts w:ascii="Open Sans" w:eastAsia="Times New Roman" w:hAnsi="Open Sans" w:cs="Open Sans"/>
          <w:color w:val="374146"/>
          <w:spacing w:val="8"/>
          <w:sz w:val="24"/>
          <w:szCs w:val="24"/>
        </w:rPr>
        <w:t> as the first parameter to </w:t>
      </w:r>
      <w:proofErr w:type="spellStart"/>
      <w:r w:rsidRPr="00120FE2">
        <w:rPr>
          <w:rFonts w:ascii="Courier New" w:eastAsia="Times New Roman" w:hAnsi="Courier New" w:cs="Courier New"/>
          <w:color w:val="000000"/>
          <w:spacing w:val="8"/>
          <w:sz w:val="21"/>
          <w:szCs w:val="21"/>
          <w:shd w:val="clear" w:color="auto" w:fill="F7F9F9"/>
        </w:rPr>
        <w:t>attachInterrupt</w:t>
      </w:r>
      <w:proofErr w:type="spellEnd"/>
      <w:r w:rsidRPr="00120FE2">
        <w:rPr>
          <w:rFonts w:ascii="Courier New" w:eastAsia="Times New Roman" w:hAnsi="Courier New" w:cs="Courier New"/>
          <w:color w:val="000000"/>
          <w:spacing w:val="8"/>
          <w:sz w:val="21"/>
          <w:szCs w:val="21"/>
          <w:shd w:val="clear" w:color="auto" w:fill="F7F9F9"/>
        </w:rPr>
        <w:t>()</w:t>
      </w:r>
      <w:r w:rsidRPr="00120FE2">
        <w:rPr>
          <w:rFonts w:ascii="Open Sans" w:eastAsia="Times New Roman" w:hAnsi="Open Sans" w:cs="Open Sans"/>
          <w:color w:val="374146"/>
          <w:spacing w:val="8"/>
          <w:sz w:val="24"/>
          <w:szCs w:val="24"/>
        </w:rPr>
        <w:t>.</w:t>
      </w:r>
    </w:p>
    <w:tbl>
      <w:tblPr>
        <w:tblW w:w="10365" w:type="dxa"/>
        <w:tblCellSpacing w:w="15" w:type="dxa"/>
        <w:tblBorders>
          <w:top w:val="single" w:sz="6" w:space="0" w:color="D5E9E9"/>
          <w:left w:val="single" w:sz="6" w:space="0" w:color="D5E9E9"/>
          <w:bottom w:val="single" w:sz="6" w:space="0" w:color="D5E9E9"/>
          <w:right w:val="single" w:sz="6" w:space="0" w:color="D5E9E9"/>
        </w:tblBorders>
        <w:tblCellMar>
          <w:top w:w="15" w:type="dxa"/>
          <w:left w:w="15" w:type="dxa"/>
          <w:bottom w:w="15" w:type="dxa"/>
          <w:right w:w="15" w:type="dxa"/>
        </w:tblCellMar>
        <w:tblLook w:val="04A0" w:firstRow="1" w:lastRow="0" w:firstColumn="1" w:lastColumn="0" w:noHBand="0" w:noVBand="1"/>
      </w:tblPr>
      <w:tblGrid>
        <w:gridCol w:w="3699"/>
        <w:gridCol w:w="6666"/>
      </w:tblGrid>
      <w:tr w:rsidR="00120FE2" w:rsidRPr="00120FE2" w14:paraId="498F6549" w14:textId="77777777" w:rsidTr="00120FE2">
        <w:trPr>
          <w:trHeight w:val="570"/>
          <w:tblHeader/>
          <w:tblCellSpacing w:w="15" w:type="dxa"/>
        </w:trPr>
        <w:tc>
          <w:tcPr>
            <w:tcW w:w="0" w:type="auto"/>
            <w:shd w:val="clear" w:color="auto" w:fill="F6FAFA"/>
            <w:tcMar>
              <w:top w:w="60" w:type="dxa"/>
              <w:left w:w="120" w:type="dxa"/>
              <w:bottom w:w="60" w:type="dxa"/>
              <w:right w:w="120" w:type="dxa"/>
            </w:tcMar>
            <w:vAlign w:val="center"/>
            <w:hideMark/>
          </w:tcPr>
          <w:p w14:paraId="12DE87B8" w14:textId="77777777" w:rsidR="00120FE2" w:rsidRPr="00120FE2" w:rsidRDefault="00120FE2" w:rsidP="00120FE2">
            <w:pPr>
              <w:spacing w:after="0" w:line="330" w:lineRule="atLeast"/>
              <w:jc w:val="center"/>
              <w:rPr>
                <w:rFonts w:ascii="Times New Roman" w:eastAsia="Times New Roman" w:hAnsi="Times New Roman" w:cs="Times New Roman"/>
                <w:caps/>
                <w:sz w:val="24"/>
                <w:szCs w:val="24"/>
              </w:rPr>
            </w:pPr>
            <w:r w:rsidRPr="00120FE2">
              <w:rPr>
                <w:rFonts w:ascii="Times New Roman" w:eastAsia="Times New Roman" w:hAnsi="Times New Roman" w:cs="Times New Roman"/>
                <w:caps/>
                <w:sz w:val="24"/>
                <w:szCs w:val="24"/>
              </w:rPr>
              <w:t>BOARD</w:t>
            </w:r>
          </w:p>
        </w:tc>
        <w:tc>
          <w:tcPr>
            <w:tcW w:w="0" w:type="auto"/>
            <w:shd w:val="clear" w:color="auto" w:fill="F6FAFA"/>
            <w:tcMar>
              <w:top w:w="60" w:type="dxa"/>
              <w:left w:w="120" w:type="dxa"/>
              <w:bottom w:w="60" w:type="dxa"/>
              <w:right w:w="120" w:type="dxa"/>
            </w:tcMar>
            <w:vAlign w:val="center"/>
            <w:hideMark/>
          </w:tcPr>
          <w:p w14:paraId="7E0965B2" w14:textId="77777777" w:rsidR="00120FE2" w:rsidRPr="00120FE2" w:rsidRDefault="00120FE2" w:rsidP="00120FE2">
            <w:pPr>
              <w:spacing w:after="0" w:line="330" w:lineRule="atLeast"/>
              <w:jc w:val="center"/>
              <w:rPr>
                <w:rFonts w:ascii="Times New Roman" w:eastAsia="Times New Roman" w:hAnsi="Times New Roman" w:cs="Times New Roman"/>
                <w:caps/>
                <w:sz w:val="24"/>
                <w:szCs w:val="24"/>
              </w:rPr>
            </w:pPr>
            <w:r w:rsidRPr="00120FE2">
              <w:rPr>
                <w:rFonts w:ascii="Times New Roman" w:eastAsia="Times New Roman" w:hAnsi="Times New Roman" w:cs="Times New Roman"/>
                <w:caps/>
                <w:sz w:val="24"/>
                <w:szCs w:val="24"/>
              </w:rPr>
              <w:t>DIGITAL PINS USABLE FOR INTERRUPTS</w:t>
            </w:r>
          </w:p>
        </w:tc>
      </w:tr>
      <w:tr w:rsidR="00120FE2" w:rsidRPr="00120FE2" w14:paraId="305958CB" w14:textId="77777777" w:rsidTr="00120FE2">
        <w:trPr>
          <w:trHeight w:val="570"/>
          <w:tblCellSpacing w:w="15" w:type="dxa"/>
        </w:trPr>
        <w:tc>
          <w:tcPr>
            <w:tcW w:w="0" w:type="auto"/>
            <w:shd w:val="clear" w:color="auto" w:fill="F6FAFA"/>
            <w:tcMar>
              <w:top w:w="60" w:type="dxa"/>
              <w:left w:w="120" w:type="dxa"/>
              <w:bottom w:w="60" w:type="dxa"/>
              <w:right w:w="120" w:type="dxa"/>
            </w:tcMar>
            <w:vAlign w:val="center"/>
            <w:hideMark/>
          </w:tcPr>
          <w:p w14:paraId="1D2D72AB"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Uno, Nano, Mini, other 328-based</w:t>
            </w:r>
          </w:p>
        </w:tc>
        <w:tc>
          <w:tcPr>
            <w:tcW w:w="0" w:type="auto"/>
            <w:shd w:val="clear" w:color="auto" w:fill="F6FAFA"/>
            <w:tcMar>
              <w:top w:w="60" w:type="dxa"/>
              <w:left w:w="120" w:type="dxa"/>
              <w:bottom w:w="60" w:type="dxa"/>
              <w:right w:w="120" w:type="dxa"/>
            </w:tcMar>
            <w:vAlign w:val="center"/>
            <w:hideMark/>
          </w:tcPr>
          <w:p w14:paraId="7394D918"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2, 3</w:t>
            </w:r>
          </w:p>
        </w:tc>
      </w:tr>
      <w:tr w:rsidR="00120FE2" w:rsidRPr="00120FE2" w14:paraId="1B86D1EC" w14:textId="77777777" w:rsidTr="00120FE2">
        <w:trPr>
          <w:trHeight w:val="570"/>
          <w:tblCellSpacing w:w="15" w:type="dxa"/>
        </w:trPr>
        <w:tc>
          <w:tcPr>
            <w:tcW w:w="0" w:type="auto"/>
            <w:tcMar>
              <w:top w:w="60" w:type="dxa"/>
              <w:left w:w="120" w:type="dxa"/>
              <w:bottom w:w="60" w:type="dxa"/>
              <w:right w:w="120" w:type="dxa"/>
            </w:tcMar>
            <w:vAlign w:val="center"/>
            <w:hideMark/>
          </w:tcPr>
          <w:p w14:paraId="6EB02CF3"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 xml:space="preserve">Uno </w:t>
            </w:r>
            <w:proofErr w:type="spellStart"/>
            <w:r w:rsidRPr="00120FE2">
              <w:rPr>
                <w:rFonts w:ascii="Open Sans" w:eastAsia="Times New Roman" w:hAnsi="Open Sans" w:cs="Open Sans"/>
                <w:color w:val="374146"/>
                <w:spacing w:val="8"/>
                <w:sz w:val="24"/>
                <w:szCs w:val="24"/>
              </w:rPr>
              <w:t>WiFi</w:t>
            </w:r>
            <w:proofErr w:type="spellEnd"/>
            <w:r w:rsidRPr="00120FE2">
              <w:rPr>
                <w:rFonts w:ascii="Open Sans" w:eastAsia="Times New Roman" w:hAnsi="Open Sans" w:cs="Open Sans"/>
                <w:color w:val="374146"/>
                <w:spacing w:val="8"/>
                <w:sz w:val="24"/>
                <w:szCs w:val="24"/>
              </w:rPr>
              <w:t xml:space="preserve"> Rev.2, Nano Every</w:t>
            </w:r>
          </w:p>
        </w:tc>
        <w:tc>
          <w:tcPr>
            <w:tcW w:w="0" w:type="auto"/>
            <w:tcMar>
              <w:top w:w="60" w:type="dxa"/>
              <w:left w:w="120" w:type="dxa"/>
              <w:bottom w:w="60" w:type="dxa"/>
              <w:right w:w="120" w:type="dxa"/>
            </w:tcMar>
            <w:vAlign w:val="center"/>
            <w:hideMark/>
          </w:tcPr>
          <w:p w14:paraId="77B951DF"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all digital pins</w:t>
            </w:r>
          </w:p>
        </w:tc>
      </w:tr>
      <w:tr w:rsidR="00120FE2" w:rsidRPr="00120FE2" w14:paraId="5B4B8588" w14:textId="77777777" w:rsidTr="00120FE2">
        <w:trPr>
          <w:trHeight w:val="570"/>
          <w:tblCellSpacing w:w="15" w:type="dxa"/>
        </w:trPr>
        <w:tc>
          <w:tcPr>
            <w:tcW w:w="0" w:type="auto"/>
            <w:shd w:val="clear" w:color="auto" w:fill="F6FAFA"/>
            <w:tcMar>
              <w:top w:w="60" w:type="dxa"/>
              <w:left w:w="120" w:type="dxa"/>
              <w:bottom w:w="60" w:type="dxa"/>
              <w:right w:w="120" w:type="dxa"/>
            </w:tcMar>
            <w:vAlign w:val="center"/>
            <w:hideMark/>
          </w:tcPr>
          <w:p w14:paraId="1E301298"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 xml:space="preserve">Mega, Mega2560, </w:t>
            </w:r>
            <w:proofErr w:type="spellStart"/>
            <w:r w:rsidRPr="00120FE2">
              <w:rPr>
                <w:rFonts w:ascii="Open Sans" w:eastAsia="Times New Roman" w:hAnsi="Open Sans" w:cs="Open Sans"/>
                <w:color w:val="374146"/>
                <w:spacing w:val="8"/>
                <w:sz w:val="24"/>
                <w:szCs w:val="24"/>
              </w:rPr>
              <w:t>MegaADK</w:t>
            </w:r>
            <w:proofErr w:type="spellEnd"/>
          </w:p>
        </w:tc>
        <w:tc>
          <w:tcPr>
            <w:tcW w:w="0" w:type="auto"/>
            <w:shd w:val="clear" w:color="auto" w:fill="F6FAFA"/>
            <w:tcMar>
              <w:top w:w="60" w:type="dxa"/>
              <w:left w:w="120" w:type="dxa"/>
              <w:bottom w:w="60" w:type="dxa"/>
              <w:right w:w="120" w:type="dxa"/>
            </w:tcMar>
            <w:vAlign w:val="center"/>
            <w:hideMark/>
          </w:tcPr>
          <w:p w14:paraId="35460C1D"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2, 3, 18, 19, 20, 21</w:t>
            </w:r>
          </w:p>
        </w:tc>
      </w:tr>
      <w:tr w:rsidR="00120FE2" w:rsidRPr="00120FE2" w14:paraId="79D50B9F" w14:textId="77777777" w:rsidTr="00120FE2">
        <w:trPr>
          <w:trHeight w:val="570"/>
          <w:tblCellSpacing w:w="15" w:type="dxa"/>
        </w:trPr>
        <w:tc>
          <w:tcPr>
            <w:tcW w:w="0" w:type="auto"/>
            <w:tcMar>
              <w:top w:w="60" w:type="dxa"/>
              <w:left w:w="120" w:type="dxa"/>
              <w:bottom w:w="60" w:type="dxa"/>
              <w:right w:w="120" w:type="dxa"/>
            </w:tcMar>
            <w:vAlign w:val="center"/>
            <w:hideMark/>
          </w:tcPr>
          <w:p w14:paraId="7B4E99CE"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Micro, Leonardo, other 32u4-based</w:t>
            </w:r>
          </w:p>
        </w:tc>
        <w:tc>
          <w:tcPr>
            <w:tcW w:w="0" w:type="auto"/>
            <w:tcMar>
              <w:top w:w="60" w:type="dxa"/>
              <w:left w:w="120" w:type="dxa"/>
              <w:bottom w:w="60" w:type="dxa"/>
              <w:right w:w="120" w:type="dxa"/>
            </w:tcMar>
            <w:vAlign w:val="center"/>
            <w:hideMark/>
          </w:tcPr>
          <w:p w14:paraId="116F6727"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0, 1, 2, 3, 7</w:t>
            </w:r>
          </w:p>
        </w:tc>
      </w:tr>
      <w:tr w:rsidR="00120FE2" w:rsidRPr="00120FE2" w14:paraId="39836D6A" w14:textId="77777777" w:rsidTr="00120FE2">
        <w:trPr>
          <w:trHeight w:val="570"/>
          <w:tblCellSpacing w:w="15" w:type="dxa"/>
        </w:trPr>
        <w:tc>
          <w:tcPr>
            <w:tcW w:w="0" w:type="auto"/>
            <w:shd w:val="clear" w:color="auto" w:fill="F6FAFA"/>
            <w:tcMar>
              <w:top w:w="60" w:type="dxa"/>
              <w:left w:w="120" w:type="dxa"/>
              <w:bottom w:w="60" w:type="dxa"/>
              <w:right w:w="120" w:type="dxa"/>
            </w:tcMar>
            <w:vAlign w:val="center"/>
            <w:hideMark/>
          </w:tcPr>
          <w:p w14:paraId="7D2BC566"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Zero</w:t>
            </w:r>
          </w:p>
        </w:tc>
        <w:tc>
          <w:tcPr>
            <w:tcW w:w="0" w:type="auto"/>
            <w:shd w:val="clear" w:color="auto" w:fill="F6FAFA"/>
            <w:tcMar>
              <w:top w:w="60" w:type="dxa"/>
              <w:left w:w="120" w:type="dxa"/>
              <w:bottom w:w="60" w:type="dxa"/>
              <w:right w:w="120" w:type="dxa"/>
            </w:tcMar>
            <w:vAlign w:val="center"/>
            <w:hideMark/>
          </w:tcPr>
          <w:p w14:paraId="1340D6F7"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all digital pins, except 4</w:t>
            </w:r>
          </w:p>
        </w:tc>
      </w:tr>
      <w:tr w:rsidR="00120FE2" w:rsidRPr="00120FE2" w14:paraId="68FE588C" w14:textId="77777777" w:rsidTr="00120FE2">
        <w:trPr>
          <w:trHeight w:val="570"/>
          <w:tblCellSpacing w:w="15" w:type="dxa"/>
        </w:trPr>
        <w:tc>
          <w:tcPr>
            <w:tcW w:w="0" w:type="auto"/>
            <w:tcMar>
              <w:top w:w="60" w:type="dxa"/>
              <w:left w:w="120" w:type="dxa"/>
              <w:bottom w:w="60" w:type="dxa"/>
              <w:right w:w="120" w:type="dxa"/>
            </w:tcMar>
            <w:vAlign w:val="center"/>
            <w:hideMark/>
          </w:tcPr>
          <w:p w14:paraId="02095161"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MKR Family boards</w:t>
            </w:r>
          </w:p>
        </w:tc>
        <w:tc>
          <w:tcPr>
            <w:tcW w:w="0" w:type="auto"/>
            <w:tcMar>
              <w:top w:w="60" w:type="dxa"/>
              <w:left w:w="120" w:type="dxa"/>
              <w:bottom w:w="60" w:type="dxa"/>
              <w:right w:w="120" w:type="dxa"/>
            </w:tcMar>
            <w:vAlign w:val="center"/>
            <w:hideMark/>
          </w:tcPr>
          <w:p w14:paraId="3A83AFDC"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0, 1, 4, 5, 6, 7, 8, 9, A1, A2</w:t>
            </w:r>
          </w:p>
        </w:tc>
      </w:tr>
      <w:tr w:rsidR="00120FE2" w:rsidRPr="00120FE2" w14:paraId="777076CA" w14:textId="77777777" w:rsidTr="00120FE2">
        <w:trPr>
          <w:trHeight w:val="570"/>
          <w:tblCellSpacing w:w="15" w:type="dxa"/>
        </w:trPr>
        <w:tc>
          <w:tcPr>
            <w:tcW w:w="0" w:type="auto"/>
            <w:shd w:val="clear" w:color="auto" w:fill="F6FAFA"/>
            <w:tcMar>
              <w:top w:w="60" w:type="dxa"/>
              <w:left w:w="120" w:type="dxa"/>
              <w:bottom w:w="60" w:type="dxa"/>
              <w:right w:w="120" w:type="dxa"/>
            </w:tcMar>
            <w:vAlign w:val="center"/>
            <w:hideMark/>
          </w:tcPr>
          <w:p w14:paraId="0097EA99"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Nano 33 IoT</w:t>
            </w:r>
          </w:p>
        </w:tc>
        <w:tc>
          <w:tcPr>
            <w:tcW w:w="0" w:type="auto"/>
            <w:shd w:val="clear" w:color="auto" w:fill="F6FAFA"/>
            <w:tcMar>
              <w:top w:w="60" w:type="dxa"/>
              <w:left w:w="120" w:type="dxa"/>
              <w:bottom w:w="60" w:type="dxa"/>
              <w:right w:w="120" w:type="dxa"/>
            </w:tcMar>
            <w:vAlign w:val="center"/>
            <w:hideMark/>
          </w:tcPr>
          <w:p w14:paraId="5F0FAD19"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2, 3, 9, 10, 11, 13, 15, A5, A7</w:t>
            </w:r>
          </w:p>
        </w:tc>
      </w:tr>
      <w:tr w:rsidR="00120FE2" w:rsidRPr="00120FE2" w14:paraId="38597BA9" w14:textId="77777777" w:rsidTr="00120FE2">
        <w:trPr>
          <w:trHeight w:val="570"/>
          <w:tblCellSpacing w:w="15" w:type="dxa"/>
        </w:trPr>
        <w:tc>
          <w:tcPr>
            <w:tcW w:w="0" w:type="auto"/>
            <w:tcMar>
              <w:top w:w="60" w:type="dxa"/>
              <w:left w:w="120" w:type="dxa"/>
              <w:bottom w:w="60" w:type="dxa"/>
              <w:right w:w="120" w:type="dxa"/>
            </w:tcMar>
            <w:vAlign w:val="center"/>
            <w:hideMark/>
          </w:tcPr>
          <w:p w14:paraId="308A1F77"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Nano 33 BLE, Nano 33 BLE Sense</w:t>
            </w:r>
          </w:p>
        </w:tc>
        <w:tc>
          <w:tcPr>
            <w:tcW w:w="0" w:type="auto"/>
            <w:tcMar>
              <w:top w:w="60" w:type="dxa"/>
              <w:left w:w="120" w:type="dxa"/>
              <w:bottom w:w="60" w:type="dxa"/>
              <w:right w:w="120" w:type="dxa"/>
            </w:tcMar>
            <w:vAlign w:val="center"/>
            <w:hideMark/>
          </w:tcPr>
          <w:p w14:paraId="3DE5EA47"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all pins</w:t>
            </w:r>
          </w:p>
        </w:tc>
      </w:tr>
      <w:tr w:rsidR="00120FE2" w:rsidRPr="00120FE2" w14:paraId="775CAF04" w14:textId="77777777" w:rsidTr="00120FE2">
        <w:trPr>
          <w:trHeight w:val="570"/>
          <w:tblCellSpacing w:w="15" w:type="dxa"/>
        </w:trPr>
        <w:tc>
          <w:tcPr>
            <w:tcW w:w="0" w:type="auto"/>
            <w:shd w:val="clear" w:color="auto" w:fill="F6FAFA"/>
            <w:tcMar>
              <w:top w:w="60" w:type="dxa"/>
              <w:left w:w="120" w:type="dxa"/>
              <w:bottom w:w="60" w:type="dxa"/>
              <w:right w:w="120" w:type="dxa"/>
            </w:tcMar>
            <w:vAlign w:val="center"/>
            <w:hideMark/>
          </w:tcPr>
          <w:p w14:paraId="5BE9E260"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Due</w:t>
            </w:r>
          </w:p>
        </w:tc>
        <w:tc>
          <w:tcPr>
            <w:tcW w:w="0" w:type="auto"/>
            <w:shd w:val="clear" w:color="auto" w:fill="F6FAFA"/>
            <w:tcMar>
              <w:top w:w="60" w:type="dxa"/>
              <w:left w:w="120" w:type="dxa"/>
              <w:bottom w:w="60" w:type="dxa"/>
              <w:right w:w="120" w:type="dxa"/>
            </w:tcMar>
            <w:vAlign w:val="center"/>
            <w:hideMark/>
          </w:tcPr>
          <w:p w14:paraId="369E70DD"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all digital pins</w:t>
            </w:r>
          </w:p>
        </w:tc>
      </w:tr>
      <w:tr w:rsidR="00120FE2" w:rsidRPr="00120FE2" w14:paraId="5028169F" w14:textId="77777777" w:rsidTr="00120FE2">
        <w:trPr>
          <w:trHeight w:val="570"/>
          <w:tblCellSpacing w:w="15" w:type="dxa"/>
        </w:trPr>
        <w:tc>
          <w:tcPr>
            <w:tcW w:w="0" w:type="auto"/>
            <w:tcMar>
              <w:top w:w="60" w:type="dxa"/>
              <w:left w:w="120" w:type="dxa"/>
              <w:bottom w:w="60" w:type="dxa"/>
              <w:right w:w="120" w:type="dxa"/>
            </w:tcMar>
            <w:vAlign w:val="center"/>
            <w:hideMark/>
          </w:tcPr>
          <w:p w14:paraId="39B31966"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101</w:t>
            </w:r>
          </w:p>
        </w:tc>
        <w:tc>
          <w:tcPr>
            <w:tcW w:w="0" w:type="auto"/>
            <w:tcMar>
              <w:top w:w="60" w:type="dxa"/>
              <w:left w:w="120" w:type="dxa"/>
              <w:bottom w:w="60" w:type="dxa"/>
              <w:right w:w="120" w:type="dxa"/>
            </w:tcMar>
            <w:vAlign w:val="center"/>
            <w:hideMark/>
          </w:tcPr>
          <w:p w14:paraId="26E23C17"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all digital pins (Only pins 2, 5, 7, 8, 10, 11, 12, 13 work with </w:t>
            </w:r>
            <w:r w:rsidRPr="00120FE2">
              <w:rPr>
                <w:rFonts w:ascii="Open Sans" w:eastAsia="Times New Roman" w:hAnsi="Open Sans" w:cs="Open Sans"/>
                <w:b/>
                <w:bCs/>
                <w:color w:val="374146"/>
                <w:spacing w:val="8"/>
                <w:sz w:val="24"/>
                <w:szCs w:val="24"/>
              </w:rPr>
              <w:t>CHANGE</w:t>
            </w:r>
            <w:r w:rsidRPr="00120FE2">
              <w:rPr>
                <w:rFonts w:ascii="Open Sans" w:eastAsia="Times New Roman" w:hAnsi="Open Sans" w:cs="Open Sans"/>
                <w:color w:val="374146"/>
                <w:spacing w:val="8"/>
                <w:sz w:val="24"/>
                <w:szCs w:val="24"/>
              </w:rPr>
              <w:t>)</w:t>
            </w:r>
          </w:p>
        </w:tc>
      </w:tr>
    </w:tbl>
    <w:p w14:paraId="2CF8AA8E" w14:textId="77777777" w:rsidR="00120FE2" w:rsidRPr="00120FE2" w:rsidRDefault="00120FE2" w:rsidP="00120FE2">
      <w:pPr>
        <w:spacing w:before="480" w:after="45" w:line="375" w:lineRule="atLeast"/>
        <w:outlineLvl w:val="2"/>
        <w:rPr>
          <w:rFonts w:ascii="Open Sans" w:eastAsia="Times New Roman" w:hAnsi="Open Sans" w:cs="Open Sans"/>
          <w:color w:val="E67E22"/>
          <w:spacing w:val="15"/>
          <w:sz w:val="27"/>
          <w:szCs w:val="27"/>
        </w:rPr>
      </w:pPr>
      <w:r w:rsidRPr="00120FE2">
        <w:rPr>
          <w:rFonts w:ascii="Open Sans" w:eastAsia="Times New Roman" w:hAnsi="Open Sans" w:cs="Open Sans"/>
          <w:color w:val="E67E22"/>
          <w:spacing w:val="15"/>
          <w:sz w:val="27"/>
          <w:szCs w:val="27"/>
        </w:rPr>
        <w:lastRenderedPageBreak/>
        <w:t>Notes and Warnings</w:t>
      </w:r>
    </w:p>
    <w:p w14:paraId="5AB3C66D"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b/>
          <w:bCs/>
          <w:color w:val="374146"/>
          <w:spacing w:val="8"/>
          <w:sz w:val="24"/>
          <w:szCs w:val="24"/>
        </w:rPr>
        <w:t>Note</w:t>
      </w:r>
      <w:r w:rsidRPr="00120FE2">
        <w:rPr>
          <w:rFonts w:ascii="Open Sans" w:eastAsia="Times New Roman" w:hAnsi="Open Sans" w:cs="Open Sans"/>
          <w:color w:val="374146"/>
          <w:spacing w:val="8"/>
          <w:sz w:val="24"/>
          <w:szCs w:val="24"/>
        </w:rPr>
        <w:br/>
        <w:t>Inside the attached function, </w:t>
      </w:r>
      <w:proofErr w:type="gramStart"/>
      <w:r w:rsidRPr="00120FE2">
        <w:rPr>
          <w:rFonts w:ascii="Courier New" w:eastAsia="Times New Roman" w:hAnsi="Courier New" w:cs="Courier New"/>
          <w:color w:val="000000"/>
          <w:spacing w:val="8"/>
          <w:sz w:val="21"/>
          <w:szCs w:val="21"/>
          <w:shd w:val="clear" w:color="auto" w:fill="F7F9F9"/>
        </w:rPr>
        <w:t>delay(</w:t>
      </w:r>
      <w:proofErr w:type="gramEnd"/>
      <w:r w:rsidRPr="00120FE2">
        <w:rPr>
          <w:rFonts w:ascii="Courier New" w:eastAsia="Times New Roman" w:hAnsi="Courier New" w:cs="Courier New"/>
          <w:color w:val="000000"/>
          <w:spacing w:val="8"/>
          <w:sz w:val="21"/>
          <w:szCs w:val="21"/>
          <w:shd w:val="clear" w:color="auto" w:fill="F7F9F9"/>
        </w:rPr>
        <w:t>)</w:t>
      </w:r>
      <w:r w:rsidRPr="00120FE2">
        <w:rPr>
          <w:rFonts w:ascii="Open Sans" w:eastAsia="Times New Roman" w:hAnsi="Open Sans" w:cs="Open Sans"/>
          <w:color w:val="374146"/>
          <w:spacing w:val="8"/>
          <w:sz w:val="24"/>
          <w:szCs w:val="24"/>
        </w:rPr>
        <w:t> won’t work and the value returned by </w:t>
      </w:r>
      <w:proofErr w:type="spellStart"/>
      <w:r w:rsidRPr="00120FE2">
        <w:rPr>
          <w:rFonts w:ascii="Courier New" w:eastAsia="Times New Roman" w:hAnsi="Courier New" w:cs="Courier New"/>
          <w:color w:val="000000"/>
          <w:spacing w:val="8"/>
          <w:sz w:val="21"/>
          <w:szCs w:val="21"/>
          <w:shd w:val="clear" w:color="auto" w:fill="F7F9F9"/>
        </w:rPr>
        <w:t>millis</w:t>
      </w:r>
      <w:proofErr w:type="spellEnd"/>
      <w:r w:rsidRPr="00120FE2">
        <w:rPr>
          <w:rFonts w:ascii="Courier New" w:eastAsia="Times New Roman" w:hAnsi="Courier New" w:cs="Courier New"/>
          <w:color w:val="000000"/>
          <w:spacing w:val="8"/>
          <w:sz w:val="21"/>
          <w:szCs w:val="21"/>
          <w:shd w:val="clear" w:color="auto" w:fill="F7F9F9"/>
        </w:rPr>
        <w:t>()</w:t>
      </w:r>
      <w:r w:rsidRPr="00120FE2">
        <w:rPr>
          <w:rFonts w:ascii="Open Sans" w:eastAsia="Times New Roman" w:hAnsi="Open Sans" w:cs="Open Sans"/>
          <w:color w:val="374146"/>
          <w:spacing w:val="8"/>
          <w:sz w:val="24"/>
          <w:szCs w:val="24"/>
        </w:rPr>
        <w:t> will not increment. Serial data received while in the function may be lost. You should declare as </w:t>
      </w:r>
      <w:r w:rsidRPr="00120FE2">
        <w:rPr>
          <w:rFonts w:ascii="Courier New" w:eastAsia="Times New Roman" w:hAnsi="Courier New" w:cs="Courier New"/>
          <w:color w:val="000000"/>
          <w:spacing w:val="8"/>
          <w:sz w:val="21"/>
          <w:szCs w:val="21"/>
          <w:shd w:val="clear" w:color="auto" w:fill="F7F9F9"/>
        </w:rPr>
        <w:t>volatile</w:t>
      </w:r>
      <w:r w:rsidRPr="00120FE2">
        <w:rPr>
          <w:rFonts w:ascii="Open Sans" w:eastAsia="Times New Roman" w:hAnsi="Open Sans" w:cs="Open Sans"/>
          <w:color w:val="374146"/>
          <w:spacing w:val="8"/>
          <w:sz w:val="24"/>
          <w:szCs w:val="24"/>
        </w:rPr>
        <w:t> any variables that you modify within the attached function. See the section on ISRs below for more information.</w:t>
      </w:r>
    </w:p>
    <w:p w14:paraId="3DD03052" w14:textId="77777777" w:rsidR="00120FE2" w:rsidRPr="00120FE2" w:rsidRDefault="00120FE2" w:rsidP="00120FE2">
      <w:pPr>
        <w:spacing w:before="100" w:beforeAutospacing="1" w:after="100" w:afterAutospacing="1" w:line="480" w:lineRule="atLeast"/>
        <w:outlineLvl w:val="1"/>
        <w:rPr>
          <w:rFonts w:ascii="Open Sans" w:eastAsia="Times New Roman" w:hAnsi="Open Sans" w:cs="Open Sans"/>
          <w:color w:val="E67E22"/>
          <w:spacing w:val="15"/>
          <w:sz w:val="45"/>
          <w:szCs w:val="45"/>
        </w:rPr>
      </w:pPr>
      <w:r w:rsidRPr="00120FE2">
        <w:rPr>
          <w:rFonts w:ascii="Open Sans" w:eastAsia="Times New Roman" w:hAnsi="Open Sans" w:cs="Open Sans"/>
          <w:color w:val="E67E22"/>
          <w:spacing w:val="15"/>
          <w:sz w:val="45"/>
          <w:szCs w:val="45"/>
        </w:rPr>
        <w:t>Using Interrupts</w:t>
      </w:r>
    </w:p>
    <w:p w14:paraId="76DA82C4"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Interrupts are useful for making things happen automatically in microcontroller programs and can help solve timing problems. Good tasks for using an interrupt may include reading a rotary encoder, or monitoring user input.</w:t>
      </w:r>
    </w:p>
    <w:p w14:paraId="37D79642"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If you wanted to ensure that a program always caught the pulses from a rotary encoder, so that it never misses a pulse, it would make it very tricky to write a program to do anything else, because the program would need to constantly poll the sensor lines for the encoder, in order to catch pulses when they occurred. Other sensors have a similar interface dynamic too, such as trying to read a sound sensor that is trying to catch a click, or an infrared slot sensor (photo-interrupter) trying to catch a coin drop. In all of these situations, using an interrupt can free the microcontroller to get some other work done while not missing the input.</w:t>
      </w:r>
    </w:p>
    <w:p w14:paraId="64AC41F5" w14:textId="77777777" w:rsidR="00120FE2" w:rsidRPr="00120FE2" w:rsidRDefault="00120FE2" w:rsidP="00120FE2">
      <w:pPr>
        <w:spacing w:before="100" w:beforeAutospacing="1" w:after="100" w:afterAutospacing="1" w:line="480" w:lineRule="atLeast"/>
        <w:outlineLvl w:val="1"/>
        <w:rPr>
          <w:rFonts w:ascii="Open Sans" w:eastAsia="Times New Roman" w:hAnsi="Open Sans" w:cs="Open Sans"/>
          <w:color w:val="E67E22"/>
          <w:spacing w:val="15"/>
          <w:sz w:val="45"/>
          <w:szCs w:val="45"/>
        </w:rPr>
      </w:pPr>
      <w:r w:rsidRPr="00120FE2">
        <w:rPr>
          <w:rFonts w:ascii="Open Sans" w:eastAsia="Times New Roman" w:hAnsi="Open Sans" w:cs="Open Sans"/>
          <w:color w:val="E67E22"/>
          <w:spacing w:val="15"/>
          <w:sz w:val="45"/>
          <w:szCs w:val="45"/>
        </w:rPr>
        <w:t>About Interrupt Service Routines</w:t>
      </w:r>
    </w:p>
    <w:p w14:paraId="3F6B47FE"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ISRs are special kinds of functions that have some unique limitations most other functions do not have. An ISR cannot have any parameters, and they shouldn’t return anything.</w:t>
      </w:r>
    </w:p>
    <w:p w14:paraId="11B5BC02"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Generally, an ISR should be as short and fast as possible. If your sketch uses multiple ISRs, only one can run at a time, other interrupts will be executed after the current one finishes in an order that depends on the priority they have. </w:t>
      </w:r>
      <w:proofErr w:type="spellStart"/>
      <w:proofErr w:type="gramStart"/>
      <w:r w:rsidRPr="00120FE2">
        <w:rPr>
          <w:rFonts w:ascii="Courier New" w:eastAsia="Times New Roman" w:hAnsi="Courier New" w:cs="Courier New"/>
          <w:color w:val="000000"/>
          <w:spacing w:val="8"/>
          <w:sz w:val="21"/>
          <w:szCs w:val="21"/>
          <w:shd w:val="clear" w:color="auto" w:fill="F7F9F9"/>
        </w:rPr>
        <w:t>millis</w:t>
      </w:r>
      <w:proofErr w:type="spellEnd"/>
      <w:r w:rsidRPr="00120FE2">
        <w:rPr>
          <w:rFonts w:ascii="Courier New" w:eastAsia="Times New Roman" w:hAnsi="Courier New" w:cs="Courier New"/>
          <w:color w:val="000000"/>
          <w:spacing w:val="8"/>
          <w:sz w:val="21"/>
          <w:szCs w:val="21"/>
          <w:shd w:val="clear" w:color="auto" w:fill="F7F9F9"/>
        </w:rPr>
        <w:t>(</w:t>
      </w:r>
      <w:proofErr w:type="gramEnd"/>
      <w:r w:rsidRPr="00120FE2">
        <w:rPr>
          <w:rFonts w:ascii="Courier New" w:eastAsia="Times New Roman" w:hAnsi="Courier New" w:cs="Courier New"/>
          <w:color w:val="000000"/>
          <w:spacing w:val="8"/>
          <w:sz w:val="21"/>
          <w:szCs w:val="21"/>
          <w:shd w:val="clear" w:color="auto" w:fill="F7F9F9"/>
        </w:rPr>
        <w:t>)</w:t>
      </w:r>
      <w:r w:rsidRPr="00120FE2">
        <w:rPr>
          <w:rFonts w:ascii="Open Sans" w:eastAsia="Times New Roman" w:hAnsi="Open Sans" w:cs="Open Sans"/>
          <w:color w:val="374146"/>
          <w:spacing w:val="8"/>
          <w:sz w:val="24"/>
          <w:szCs w:val="24"/>
        </w:rPr>
        <w:t> relies on interrupts to count, so it will never increment inside an ISR. Since </w:t>
      </w:r>
      <w:proofErr w:type="gramStart"/>
      <w:r w:rsidRPr="00120FE2">
        <w:rPr>
          <w:rFonts w:ascii="Courier New" w:eastAsia="Times New Roman" w:hAnsi="Courier New" w:cs="Courier New"/>
          <w:color w:val="000000"/>
          <w:spacing w:val="8"/>
          <w:sz w:val="21"/>
          <w:szCs w:val="21"/>
          <w:shd w:val="clear" w:color="auto" w:fill="F7F9F9"/>
        </w:rPr>
        <w:t>delay(</w:t>
      </w:r>
      <w:proofErr w:type="gramEnd"/>
      <w:r w:rsidRPr="00120FE2">
        <w:rPr>
          <w:rFonts w:ascii="Courier New" w:eastAsia="Times New Roman" w:hAnsi="Courier New" w:cs="Courier New"/>
          <w:color w:val="000000"/>
          <w:spacing w:val="8"/>
          <w:sz w:val="21"/>
          <w:szCs w:val="21"/>
          <w:shd w:val="clear" w:color="auto" w:fill="F7F9F9"/>
        </w:rPr>
        <w:t>)</w:t>
      </w:r>
      <w:r w:rsidRPr="00120FE2">
        <w:rPr>
          <w:rFonts w:ascii="Open Sans" w:eastAsia="Times New Roman" w:hAnsi="Open Sans" w:cs="Open Sans"/>
          <w:color w:val="374146"/>
          <w:spacing w:val="8"/>
          <w:sz w:val="24"/>
          <w:szCs w:val="24"/>
        </w:rPr>
        <w:t> requires interrupts to work, it will not work if called inside an ISR. </w:t>
      </w:r>
      <w:r w:rsidRPr="00120FE2">
        <w:rPr>
          <w:rFonts w:ascii="Courier New" w:eastAsia="Times New Roman" w:hAnsi="Courier New" w:cs="Courier New"/>
          <w:color w:val="000000"/>
          <w:spacing w:val="8"/>
          <w:sz w:val="21"/>
          <w:szCs w:val="21"/>
          <w:shd w:val="clear" w:color="auto" w:fill="F7F9F9"/>
        </w:rPr>
        <w:t>micros()</w:t>
      </w:r>
      <w:r w:rsidRPr="00120FE2">
        <w:rPr>
          <w:rFonts w:ascii="Open Sans" w:eastAsia="Times New Roman" w:hAnsi="Open Sans" w:cs="Open Sans"/>
          <w:color w:val="374146"/>
          <w:spacing w:val="8"/>
          <w:sz w:val="24"/>
          <w:szCs w:val="24"/>
        </w:rPr>
        <w:t xml:space="preserve"> works initially but will start behaving </w:t>
      </w:r>
      <w:r w:rsidRPr="00120FE2">
        <w:rPr>
          <w:rFonts w:ascii="Open Sans" w:eastAsia="Times New Roman" w:hAnsi="Open Sans" w:cs="Open Sans"/>
          <w:color w:val="374146"/>
          <w:spacing w:val="8"/>
          <w:sz w:val="24"/>
          <w:szCs w:val="24"/>
        </w:rPr>
        <w:lastRenderedPageBreak/>
        <w:t xml:space="preserve">erratically after 1-2 </w:t>
      </w:r>
      <w:proofErr w:type="spellStart"/>
      <w:r w:rsidRPr="00120FE2">
        <w:rPr>
          <w:rFonts w:ascii="Open Sans" w:eastAsia="Times New Roman" w:hAnsi="Open Sans" w:cs="Open Sans"/>
          <w:color w:val="374146"/>
          <w:spacing w:val="8"/>
          <w:sz w:val="24"/>
          <w:szCs w:val="24"/>
        </w:rPr>
        <w:t>ms.</w:t>
      </w:r>
      <w:proofErr w:type="spellEnd"/>
      <w:r w:rsidRPr="00120FE2">
        <w:rPr>
          <w:rFonts w:ascii="Open Sans" w:eastAsia="Times New Roman" w:hAnsi="Open Sans" w:cs="Open Sans"/>
          <w:color w:val="374146"/>
          <w:spacing w:val="8"/>
          <w:sz w:val="24"/>
          <w:szCs w:val="24"/>
        </w:rPr>
        <w:t> </w:t>
      </w:r>
      <w:proofErr w:type="spellStart"/>
      <w:proofErr w:type="gramStart"/>
      <w:r w:rsidRPr="00120FE2">
        <w:rPr>
          <w:rFonts w:ascii="Courier New" w:eastAsia="Times New Roman" w:hAnsi="Courier New" w:cs="Courier New"/>
          <w:color w:val="000000"/>
          <w:spacing w:val="8"/>
          <w:sz w:val="21"/>
          <w:szCs w:val="21"/>
          <w:shd w:val="clear" w:color="auto" w:fill="F7F9F9"/>
        </w:rPr>
        <w:t>delayMicroseconds</w:t>
      </w:r>
      <w:proofErr w:type="spellEnd"/>
      <w:r w:rsidRPr="00120FE2">
        <w:rPr>
          <w:rFonts w:ascii="Courier New" w:eastAsia="Times New Roman" w:hAnsi="Courier New" w:cs="Courier New"/>
          <w:color w:val="000000"/>
          <w:spacing w:val="8"/>
          <w:sz w:val="21"/>
          <w:szCs w:val="21"/>
          <w:shd w:val="clear" w:color="auto" w:fill="F7F9F9"/>
        </w:rPr>
        <w:t>(</w:t>
      </w:r>
      <w:proofErr w:type="gramEnd"/>
      <w:r w:rsidRPr="00120FE2">
        <w:rPr>
          <w:rFonts w:ascii="Courier New" w:eastAsia="Times New Roman" w:hAnsi="Courier New" w:cs="Courier New"/>
          <w:color w:val="000000"/>
          <w:spacing w:val="8"/>
          <w:sz w:val="21"/>
          <w:szCs w:val="21"/>
          <w:shd w:val="clear" w:color="auto" w:fill="F7F9F9"/>
        </w:rPr>
        <w:t>)</w:t>
      </w:r>
      <w:r w:rsidRPr="00120FE2">
        <w:rPr>
          <w:rFonts w:ascii="Open Sans" w:eastAsia="Times New Roman" w:hAnsi="Open Sans" w:cs="Open Sans"/>
          <w:color w:val="374146"/>
          <w:spacing w:val="8"/>
          <w:sz w:val="24"/>
          <w:szCs w:val="24"/>
        </w:rPr>
        <w:t> does not use any counter, so it will work as normal.</w:t>
      </w:r>
    </w:p>
    <w:p w14:paraId="03FA5F50"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proofErr w:type="gramStart"/>
      <w:r w:rsidRPr="00120FE2">
        <w:rPr>
          <w:rFonts w:ascii="Open Sans" w:eastAsia="Times New Roman" w:hAnsi="Open Sans" w:cs="Open Sans"/>
          <w:color w:val="374146"/>
          <w:spacing w:val="8"/>
          <w:sz w:val="24"/>
          <w:szCs w:val="24"/>
        </w:rPr>
        <w:t>Typically</w:t>
      </w:r>
      <w:proofErr w:type="gramEnd"/>
      <w:r w:rsidRPr="00120FE2">
        <w:rPr>
          <w:rFonts w:ascii="Open Sans" w:eastAsia="Times New Roman" w:hAnsi="Open Sans" w:cs="Open Sans"/>
          <w:color w:val="374146"/>
          <w:spacing w:val="8"/>
          <w:sz w:val="24"/>
          <w:szCs w:val="24"/>
        </w:rPr>
        <w:t xml:space="preserve"> global variables are used to pass data between an ISR and the main program. To make sure variables shared between an ISR and the main program are updated correctly, declare them as </w:t>
      </w:r>
      <w:r w:rsidRPr="00120FE2">
        <w:rPr>
          <w:rFonts w:ascii="Courier New" w:eastAsia="Times New Roman" w:hAnsi="Courier New" w:cs="Courier New"/>
          <w:color w:val="000000"/>
          <w:spacing w:val="8"/>
          <w:sz w:val="21"/>
          <w:szCs w:val="21"/>
          <w:shd w:val="clear" w:color="auto" w:fill="F7F9F9"/>
        </w:rPr>
        <w:t>volatile</w:t>
      </w:r>
      <w:r w:rsidRPr="00120FE2">
        <w:rPr>
          <w:rFonts w:ascii="Open Sans" w:eastAsia="Times New Roman" w:hAnsi="Open Sans" w:cs="Open Sans"/>
          <w:color w:val="374146"/>
          <w:spacing w:val="8"/>
          <w:sz w:val="24"/>
          <w:szCs w:val="24"/>
        </w:rPr>
        <w:t>.</w:t>
      </w:r>
    </w:p>
    <w:p w14:paraId="37273796"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For more information on interrupts, see </w:t>
      </w:r>
      <w:hyperlink r:id="rId5" w:history="1">
        <w:r w:rsidRPr="00120FE2">
          <w:rPr>
            <w:rFonts w:ascii="Open Sans" w:eastAsia="Times New Roman" w:hAnsi="Open Sans" w:cs="Open Sans"/>
            <w:color w:val="00979D"/>
            <w:spacing w:val="8"/>
            <w:sz w:val="24"/>
            <w:szCs w:val="24"/>
            <w:u w:val="single"/>
          </w:rPr>
          <w:t>Nick Gammon’s notes</w:t>
        </w:r>
      </w:hyperlink>
      <w:r w:rsidRPr="00120FE2">
        <w:rPr>
          <w:rFonts w:ascii="Open Sans" w:eastAsia="Times New Roman" w:hAnsi="Open Sans" w:cs="Open Sans"/>
          <w:color w:val="374146"/>
          <w:spacing w:val="8"/>
          <w:sz w:val="24"/>
          <w:szCs w:val="24"/>
        </w:rPr>
        <w:t>.</w:t>
      </w:r>
    </w:p>
    <w:p w14:paraId="768C3FD1" w14:textId="77777777" w:rsidR="00120FE2" w:rsidRPr="00120FE2" w:rsidRDefault="00120FE2" w:rsidP="00120FE2">
      <w:pPr>
        <w:spacing w:before="480" w:after="45" w:line="375" w:lineRule="atLeast"/>
        <w:outlineLvl w:val="2"/>
        <w:rPr>
          <w:rFonts w:ascii="Open Sans" w:eastAsia="Times New Roman" w:hAnsi="Open Sans" w:cs="Open Sans"/>
          <w:color w:val="E67E22"/>
          <w:spacing w:val="15"/>
          <w:sz w:val="27"/>
          <w:szCs w:val="27"/>
        </w:rPr>
      </w:pPr>
      <w:r w:rsidRPr="00120FE2">
        <w:rPr>
          <w:rFonts w:ascii="Open Sans" w:eastAsia="Times New Roman" w:hAnsi="Open Sans" w:cs="Open Sans"/>
          <w:color w:val="E67E22"/>
          <w:spacing w:val="15"/>
          <w:sz w:val="27"/>
          <w:szCs w:val="27"/>
        </w:rPr>
        <w:t>Syntax</w:t>
      </w:r>
    </w:p>
    <w:p w14:paraId="7D793C51"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proofErr w:type="spellStart"/>
      <w:r w:rsidRPr="00120FE2">
        <w:rPr>
          <w:rFonts w:ascii="Courier New" w:eastAsia="Times New Roman" w:hAnsi="Courier New" w:cs="Courier New"/>
          <w:color w:val="000000"/>
          <w:spacing w:val="8"/>
          <w:sz w:val="21"/>
          <w:szCs w:val="21"/>
          <w:shd w:val="clear" w:color="auto" w:fill="F7F9F9"/>
        </w:rPr>
        <w:t>attachInterrupt</w:t>
      </w:r>
      <w:proofErr w:type="spellEnd"/>
      <w:r w:rsidRPr="00120FE2">
        <w:rPr>
          <w:rFonts w:ascii="Courier New" w:eastAsia="Times New Roman" w:hAnsi="Courier New" w:cs="Courier New"/>
          <w:color w:val="000000"/>
          <w:spacing w:val="8"/>
          <w:sz w:val="21"/>
          <w:szCs w:val="21"/>
          <w:shd w:val="clear" w:color="auto" w:fill="F7F9F9"/>
        </w:rPr>
        <w:t>(</w:t>
      </w:r>
      <w:proofErr w:type="spellStart"/>
      <w:r w:rsidRPr="00120FE2">
        <w:rPr>
          <w:rFonts w:ascii="Courier New" w:eastAsia="Times New Roman" w:hAnsi="Courier New" w:cs="Courier New"/>
          <w:color w:val="000000"/>
          <w:spacing w:val="8"/>
          <w:sz w:val="21"/>
          <w:szCs w:val="21"/>
          <w:shd w:val="clear" w:color="auto" w:fill="F7F9F9"/>
        </w:rPr>
        <w:t>digitalPinToInterrupt</w:t>
      </w:r>
      <w:proofErr w:type="spellEnd"/>
      <w:r w:rsidRPr="00120FE2">
        <w:rPr>
          <w:rFonts w:ascii="Courier New" w:eastAsia="Times New Roman" w:hAnsi="Courier New" w:cs="Courier New"/>
          <w:color w:val="000000"/>
          <w:spacing w:val="8"/>
          <w:sz w:val="21"/>
          <w:szCs w:val="21"/>
          <w:shd w:val="clear" w:color="auto" w:fill="F7F9F9"/>
        </w:rPr>
        <w:t>(pin), ISR, mode)</w:t>
      </w:r>
      <w:r w:rsidRPr="00120FE2">
        <w:rPr>
          <w:rFonts w:ascii="Open Sans" w:eastAsia="Times New Roman" w:hAnsi="Open Sans" w:cs="Open Sans"/>
          <w:color w:val="374146"/>
          <w:spacing w:val="8"/>
          <w:sz w:val="24"/>
          <w:szCs w:val="24"/>
        </w:rPr>
        <w:t> (recommended)</w:t>
      </w:r>
      <w:r w:rsidRPr="00120FE2">
        <w:rPr>
          <w:rFonts w:ascii="Open Sans" w:eastAsia="Times New Roman" w:hAnsi="Open Sans" w:cs="Open Sans"/>
          <w:color w:val="374146"/>
          <w:spacing w:val="8"/>
          <w:sz w:val="24"/>
          <w:szCs w:val="24"/>
        </w:rPr>
        <w:br/>
      </w:r>
      <w:proofErr w:type="spellStart"/>
      <w:proofErr w:type="gramStart"/>
      <w:r w:rsidRPr="00120FE2">
        <w:rPr>
          <w:rFonts w:ascii="Courier New" w:eastAsia="Times New Roman" w:hAnsi="Courier New" w:cs="Courier New"/>
          <w:color w:val="000000"/>
          <w:spacing w:val="8"/>
          <w:sz w:val="21"/>
          <w:szCs w:val="21"/>
          <w:shd w:val="clear" w:color="auto" w:fill="F7F9F9"/>
        </w:rPr>
        <w:t>attachInterrupt</w:t>
      </w:r>
      <w:proofErr w:type="spellEnd"/>
      <w:r w:rsidRPr="00120FE2">
        <w:rPr>
          <w:rFonts w:ascii="Courier New" w:eastAsia="Times New Roman" w:hAnsi="Courier New" w:cs="Courier New"/>
          <w:color w:val="000000"/>
          <w:spacing w:val="8"/>
          <w:sz w:val="21"/>
          <w:szCs w:val="21"/>
          <w:shd w:val="clear" w:color="auto" w:fill="F7F9F9"/>
        </w:rPr>
        <w:t>(</w:t>
      </w:r>
      <w:proofErr w:type="gramEnd"/>
      <w:r w:rsidRPr="00120FE2">
        <w:rPr>
          <w:rFonts w:ascii="Courier New" w:eastAsia="Times New Roman" w:hAnsi="Courier New" w:cs="Courier New"/>
          <w:color w:val="000000"/>
          <w:spacing w:val="8"/>
          <w:sz w:val="21"/>
          <w:szCs w:val="21"/>
          <w:shd w:val="clear" w:color="auto" w:fill="F7F9F9"/>
        </w:rPr>
        <w:t>interrupt, ISR, mode)</w:t>
      </w:r>
      <w:r w:rsidRPr="00120FE2">
        <w:rPr>
          <w:rFonts w:ascii="Open Sans" w:eastAsia="Times New Roman" w:hAnsi="Open Sans" w:cs="Open Sans"/>
          <w:color w:val="374146"/>
          <w:spacing w:val="8"/>
          <w:sz w:val="24"/>
          <w:szCs w:val="24"/>
        </w:rPr>
        <w:t> (not recommended)</w:t>
      </w:r>
      <w:r w:rsidRPr="00120FE2">
        <w:rPr>
          <w:rFonts w:ascii="Open Sans" w:eastAsia="Times New Roman" w:hAnsi="Open Sans" w:cs="Open Sans"/>
          <w:color w:val="374146"/>
          <w:spacing w:val="8"/>
          <w:sz w:val="24"/>
          <w:szCs w:val="24"/>
        </w:rPr>
        <w:br/>
      </w:r>
      <w:proofErr w:type="spellStart"/>
      <w:r w:rsidRPr="00120FE2">
        <w:rPr>
          <w:rFonts w:ascii="Courier New" w:eastAsia="Times New Roman" w:hAnsi="Courier New" w:cs="Courier New"/>
          <w:color w:val="000000"/>
          <w:spacing w:val="8"/>
          <w:sz w:val="21"/>
          <w:szCs w:val="21"/>
          <w:shd w:val="clear" w:color="auto" w:fill="F7F9F9"/>
        </w:rPr>
        <w:t>attachInterrupt</w:t>
      </w:r>
      <w:proofErr w:type="spellEnd"/>
      <w:r w:rsidRPr="00120FE2">
        <w:rPr>
          <w:rFonts w:ascii="Courier New" w:eastAsia="Times New Roman" w:hAnsi="Courier New" w:cs="Courier New"/>
          <w:color w:val="000000"/>
          <w:spacing w:val="8"/>
          <w:sz w:val="21"/>
          <w:szCs w:val="21"/>
          <w:shd w:val="clear" w:color="auto" w:fill="F7F9F9"/>
        </w:rPr>
        <w:t>(pin, ISR, mode)</w:t>
      </w:r>
      <w:r w:rsidRPr="00120FE2">
        <w:rPr>
          <w:rFonts w:ascii="Open Sans" w:eastAsia="Times New Roman" w:hAnsi="Open Sans" w:cs="Open Sans"/>
          <w:color w:val="374146"/>
          <w:spacing w:val="8"/>
          <w:sz w:val="24"/>
          <w:szCs w:val="24"/>
        </w:rPr>
        <w:t xml:space="preserve"> (Not recommended. Additionally, this syntax only works on Arduino SAMD Boards, Uno </w:t>
      </w:r>
      <w:proofErr w:type="spellStart"/>
      <w:r w:rsidRPr="00120FE2">
        <w:rPr>
          <w:rFonts w:ascii="Open Sans" w:eastAsia="Times New Roman" w:hAnsi="Open Sans" w:cs="Open Sans"/>
          <w:color w:val="374146"/>
          <w:spacing w:val="8"/>
          <w:sz w:val="24"/>
          <w:szCs w:val="24"/>
        </w:rPr>
        <w:t>WiFi</w:t>
      </w:r>
      <w:proofErr w:type="spellEnd"/>
      <w:r w:rsidRPr="00120FE2">
        <w:rPr>
          <w:rFonts w:ascii="Open Sans" w:eastAsia="Times New Roman" w:hAnsi="Open Sans" w:cs="Open Sans"/>
          <w:color w:val="374146"/>
          <w:spacing w:val="8"/>
          <w:sz w:val="24"/>
          <w:szCs w:val="24"/>
        </w:rPr>
        <w:t xml:space="preserve"> Rev2, Due, and 101.)</w:t>
      </w:r>
    </w:p>
    <w:p w14:paraId="2F0BF852" w14:textId="77777777" w:rsidR="00120FE2" w:rsidRPr="00120FE2" w:rsidRDefault="00120FE2" w:rsidP="00120FE2">
      <w:pPr>
        <w:spacing w:before="480" w:after="45" w:line="375" w:lineRule="atLeast"/>
        <w:outlineLvl w:val="2"/>
        <w:rPr>
          <w:rFonts w:ascii="Open Sans" w:eastAsia="Times New Roman" w:hAnsi="Open Sans" w:cs="Open Sans"/>
          <w:color w:val="E67E22"/>
          <w:spacing w:val="15"/>
          <w:sz w:val="27"/>
          <w:szCs w:val="27"/>
        </w:rPr>
      </w:pPr>
      <w:r w:rsidRPr="00120FE2">
        <w:rPr>
          <w:rFonts w:ascii="Open Sans" w:eastAsia="Times New Roman" w:hAnsi="Open Sans" w:cs="Open Sans"/>
          <w:color w:val="E67E22"/>
          <w:spacing w:val="15"/>
          <w:sz w:val="27"/>
          <w:szCs w:val="27"/>
        </w:rPr>
        <w:t>Parameters</w:t>
      </w:r>
    </w:p>
    <w:p w14:paraId="7942363B"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Courier New" w:eastAsia="Times New Roman" w:hAnsi="Courier New" w:cs="Courier New"/>
          <w:color w:val="000000"/>
          <w:spacing w:val="8"/>
          <w:sz w:val="21"/>
          <w:szCs w:val="21"/>
          <w:shd w:val="clear" w:color="auto" w:fill="F7F9F9"/>
        </w:rPr>
        <w:t>interrupt</w:t>
      </w:r>
      <w:r w:rsidRPr="00120FE2">
        <w:rPr>
          <w:rFonts w:ascii="Open Sans" w:eastAsia="Times New Roman" w:hAnsi="Open Sans" w:cs="Open Sans"/>
          <w:color w:val="374146"/>
          <w:spacing w:val="8"/>
          <w:sz w:val="24"/>
          <w:szCs w:val="24"/>
        </w:rPr>
        <w:t>: the number of the interrupt. Allowed data types: </w:t>
      </w:r>
      <w:r w:rsidRPr="00120FE2">
        <w:rPr>
          <w:rFonts w:ascii="Courier New" w:eastAsia="Times New Roman" w:hAnsi="Courier New" w:cs="Courier New"/>
          <w:color w:val="000000"/>
          <w:spacing w:val="8"/>
          <w:sz w:val="21"/>
          <w:szCs w:val="21"/>
          <w:shd w:val="clear" w:color="auto" w:fill="F7F9F9"/>
        </w:rPr>
        <w:t>int</w:t>
      </w:r>
      <w:r w:rsidRPr="00120FE2">
        <w:rPr>
          <w:rFonts w:ascii="Open Sans" w:eastAsia="Times New Roman" w:hAnsi="Open Sans" w:cs="Open Sans"/>
          <w:color w:val="374146"/>
          <w:spacing w:val="8"/>
          <w:sz w:val="24"/>
          <w:szCs w:val="24"/>
        </w:rPr>
        <w:t>.</w:t>
      </w:r>
      <w:r w:rsidRPr="00120FE2">
        <w:rPr>
          <w:rFonts w:ascii="Open Sans" w:eastAsia="Times New Roman" w:hAnsi="Open Sans" w:cs="Open Sans"/>
          <w:color w:val="374146"/>
          <w:spacing w:val="8"/>
          <w:sz w:val="24"/>
          <w:szCs w:val="24"/>
        </w:rPr>
        <w:br/>
      </w:r>
      <w:r w:rsidRPr="00120FE2">
        <w:rPr>
          <w:rFonts w:ascii="Courier New" w:eastAsia="Times New Roman" w:hAnsi="Courier New" w:cs="Courier New"/>
          <w:color w:val="000000"/>
          <w:spacing w:val="8"/>
          <w:sz w:val="21"/>
          <w:szCs w:val="21"/>
          <w:shd w:val="clear" w:color="auto" w:fill="F7F9F9"/>
        </w:rPr>
        <w:t>pin</w:t>
      </w:r>
      <w:r w:rsidRPr="00120FE2">
        <w:rPr>
          <w:rFonts w:ascii="Open Sans" w:eastAsia="Times New Roman" w:hAnsi="Open Sans" w:cs="Open Sans"/>
          <w:color w:val="374146"/>
          <w:spacing w:val="8"/>
          <w:sz w:val="24"/>
          <w:szCs w:val="24"/>
        </w:rPr>
        <w:t>: the Arduino pin number.</w:t>
      </w:r>
      <w:r w:rsidRPr="00120FE2">
        <w:rPr>
          <w:rFonts w:ascii="Open Sans" w:eastAsia="Times New Roman" w:hAnsi="Open Sans" w:cs="Open Sans"/>
          <w:color w:val="374146"/>
          <w:spacing w:val="8"/>
          <w:sz w:val="24"/>
          <w:szCs w:val="24"/>
        </w:rPr>
        <w:br/>
      </w:r>
      <w:r w:rsidRPr="00120FE2">
        <w:rPr>
          <w:rFonts w:ascii="Courier New" w:eastAsia="Times New Roman" w:hAnsi="Courier New" w:cs="Courier New"/>
          <w:color w:val="000000"/>
          <w:spacing w:val="8"/>
          <w:sz w:val="21"/>
          <w:szCs w:val="21"/>
          <w:shd w:val="clear" w:color="auto" w:fill="F7F9F9"/>
        </w:rPr>
        <w:t>ISR</w:t>
      </w:r>
      <w:r w:rsidRPr="00120FE2">
        <w:rPr>
          <w:rFonts w:ascii="Open Sans" w:eastAsia="Times New Roman" w:hAnsi="Open Sans" w:cs="Open Sans"/>
          <w:color w:val="374146"/>
          <w:spacing w:val="8"/>
          <w:sz w:val="24"/>
          <w:szCs w:val="24"/>
        </w:rPr>
        <w:t>: the ISR to call when the interrupt occurs; this function must take no parameters and return nothing. This function is sometimes referred to as an interrupt service routine.</w:t>
      </w:r>
      <w:r w:rsidRPr="00120FE2">
        <w:rPr>
          <w:rFonts w:ascii="Open Sans" w:eastAsia="Times New Roman" w:hAnsi="Open Sans" w:cs="Open Sans"/>
          <w:color w:val="374146"/>
          <w:spacing w:val="8"/>
          <w:sz w:val="24"/>
          <w:szCs w:val="24"/>
        </w:rPr>
        <w:br/>
      </w:r>
      <w:r w:rsidRPr="00120FE2">
        <w:rPr>
          <w:rFonts w:ascii="Courier New" w:eastAsia="Times New Roman" w:hAnsi="Courier New" w:cs="Courier New"/>
          <w:color w:val="000000"/>
          <w:spacing w:val="8"/>
          <w:sz w:val="21"/>
          <w:szCs w:val="21"/>
          <w:shd w:val="clear" w:color="auto" w:fill="F7F9F9"/>
        </w:rPr>
        <w:t>mode</w:t>
      </w:r>
      <w:r w:rsidRPr="00120FE2">
        <w:rPr>
          <w:rFonts w:ascii="Open Sans" w:eastAsia="Times New Roman" w:hAnsi="Open Sans" w:cs="Open Sans"/>
          <w:color w:val="374146"/>
          <w:spacing w:val="8"/>
          <w:sz w:val="24"/>
          <w:szCs w:val="24"/>
        </w:rPr>
        <w:t>: defines when the interrupt should be triggered. Four constants are predefined as valid values:</w:t>
      </w:r>
    </w:p>
    <w:p w14:paraId="7C276A78" w14:textId="77777777" w:rsidR="00120FE2" w:rsidRPr="00120FE2" w:rsidRDefault="00120FE2" w:rsidP="00120FE2">
      <w:pPr>
        <w:numPr>
          <w:ilvl w:val="0"/>
          <w:numId w:val="1"/>
        </w:numPr>
        <w:spacing w:before="120" w:after="120" w:line="330" w:lineRule="atLeast"/>
        <w:ind w:left="0"/>
        <w:rPr>
          <w:rFonts w:ascii="Open Sans" w:eastAsia="Times New Roman" w:hAnsi="Open Sans" w:cs="Open Sans"/>
          <w:color w:val="374146"/>
          <w:spacing w:val="8"/>
          <w:sz w:val="24"/>
          <w:szCs w:val="24"/>
        </w:rPr>
      </w:pPr>
      <w:r w:rsidRPr="00120FE2">
        <w:rPr>
          <w:rFonts w:ascii="Open Sans" w:eastAsia="Times New Roman" w:hAnsi="Open Sans" w:cs="Open Sans"/>
          <w:b/>
          <w:bCs/>
          <w:color w:val="374146"/>
          <w:spacing w:val="8"/>
          <w:sz w:val="24"/>
          <w:szCs w:val="24"/>
        </w:rPr>
        <w:t>LOW</w:t>
      </w:r>
      <w:r w:rsidRPr="00120FE2">
        <w:rPr>
          <w:rFonts w:ascii="Open Sans" w:eastAsia="Times New Roman" w:hAnsi="Open Sans" w:cs="Open Sans"/>
          <w:color w:val="374146"/>
          <w:spacing w:val="8"/>
          <w:sz w:val="24"/>
          <w:szCs w:val="24"/>
        </w:rPr>
        <w:t> to trigger the interrupt whenever the pin is low,</w:t>
      </w:r>
    </w:p>
    <w:p w14:paraId="0F2C734F" w14:textId="77777777" w:rsidR="00120FE2" w:rsidRPr="00120FE2" w:rsidRDefault="00120FE2" w:rsidP="00120FE2">
      <w:pPr>
        <w:numPr>
          <w:ilvl w:val="0"/>
          <w:numId w:val="1"/>
        </w:numPr>
        <w:spacing w:before="120" w:after="120" w:line="330" w:lineRule="atLeast"/>
        <w:ind w:left="0"/>
        <w:rPr>
          <w:rFonts w:ascii="Open Sans" w:eastAsia="Times New Roman" w:hAnsi="Open Sans" w:cs="Open Sans"/>
          <w:color w:val="374146"/>
          <w:spacing w:val="8"/>
          <w:sz w:val="24"/>
          <w:szCs w:val="24"/>
        </w:rPr>
      </w:pPr>
      <w:r w:rsidRPr="00120FE2">
        <w:rPr>
          <w:rFonts w:ascii="Open Sans" w:eastAsia="Times New Roman" w:hAnsi="Open Sans" w:cs="Open Sans"/>
          <w:b/>
          <w:bCs/>
          <w:color w:val="374146"/>
          <w:spacing w:val="8"/>
          <w:sz w:val="24"/>
          <w:szCs w:val="24"/>
        </w:rPr>
        <w:t>CHANGE</w:t>
      </w:r>
      <w:r w:rsidRPr="00120FE2">
        <w:rPr>
          <w:rFonts w:ascii="Open Sans" w:eastAsia="Times New Roman" w:hAnsi="Open Sans" w:cs="Open Sans"/>
          <w:color w:val="374146"/>
          <w:spacing w:val="8"/>
          <w:sz w:val="24"/>
          <w:szCs w:val="24"/>
        </w:rPr>
        <w:t> to trigger the interrupt whenever the pin changes value</w:t>
      </w:r>
    </w:p>
    <w:p w14:paraId="37505EF6" w14:textId="77777777" w:rsidR="00120FE2" w:rsidRPr="00120FE2" w:rsidRDefault="00120FE2" w:rsidP="00120FE2">
      <w:pPr>
        <w:numPr>
          <w:ilvl w:val="0"/>
          <w:numId w:val="1"/>
        </w:numPr>
        <w:spacing w:before="120" w:after="120" w:line="330" w:lineRule="atLeast"/>
        <w:ind w:left="0"/>
        <w:rPr>
          <w:rFonts w:ascii="Open Sans" w:eastAsia="Times New Roman" w:hAnsi="Open Sans" w:cs="Open Sans"/>
          <w:color w:val="374146"/>
          <w:spacing w:val="8"/>
          <w:sz w:val="24"/>
          <w:szCs w:val="24"/>
        </w:rPr>
      </w:pPr>
      <w:r w:rsidRPr="00120FE2">
        <w:rPr>
          <w:rFonts w:ascii="Open Sans" w:eastAsia="Times New Roman" w:hAnsi="Open Sans" w:cs="Open Sans"/>
          <w:b/>
          <w:bCs/>
          <w:color w:val="374146"/>
          <w:spacing w:val="8"/>
          <w:sz w:val="24"/>
          <w:szCs w:val="24"/>
        </w:rPr>
        <w:t>RISING</w:t>
      </w:r>
      <w:r w:rsidRPr="00120FE2">
        <w:rPr>
          <w:rFonts w:ascii="Open Sans" w:eastAsia="Times New Roman" w:hAnsi="Open Sans" w:cs="Open Sans"/>
          <w:color w:val="374146"/>
          <w:spacing w:val="8"/>
          <w:sz w:val="24"/>
          <w:szCs w:val="24"/>
        </w:rPr>
        <w:t> to trigger when the pin goes from low to high,</w:t>
      </w:r>
    </w:p>
    <w:p w14:paraId="2157E53A" w14:textId="77777777" w:rsidR="00120FE2" w:rsidRPr="00120FE2" w:rsidRDefault="00120FE2" w:rsidP="00120FE2">
      <w:pPr>
        <w:numPr>
          <w:ilvl w:val="0"/>
          <w:numId w:val="1"/>
        </w:numPr>
        <w:spacing w:before="120" w:after="120" w:line="330" w:lineRule="atLeast"/>
        <w:ind w:left="0"/>
        <w:rPr>
          <w:rFonts w:ascii="Open Sans" w:eastAsia="Times New Roman" w:hAnsi="Open Sans" w:cs="Open Sans"/>
          <w:color w:val="374146"/>
          <w:spacing w:val="8"/>
          <w:sz w:val="24"/>
          <w:szCs w:val="24"/>
        </w:rPr>
      </w:pPr>
      <w:r w:rsidRPr="00120FE2">
        <w:rPr>
          <w:rFonts w:ascii="Open Sans" w:eastAsia="Times New Roman" w:hAnsi="Open Sans" w:cs="Open Sans"/>
          <w:b/>
          <w:bCs/>
          <w:color w:val="374146"/>
          <w:spacing w:val="8"/>
          <w:sz w:val="24"/>
          <w:szCs w:val="24"/>
        </w:rPr>
        <w:t>FALLING</w:t>
      </w:r>
      <w:r w:rsidRPr="00120FE2">
        <w:rPr>
          <w:rFonts w:ascii="Open Sans" w:eastAsia="Times New Roman" w:hAnsi="Open Sans" w:cs="Open Sans"/>
          <w:color w:val="374146"/>
          <w:spacing w:val="8"/>
          <w:sz w:val="24"/>
          <w:szCs w:val="24"/>
        </w:rPr>
        <w:t> for when the pin goes from high to low.</w:t>
      </w:r>
    </w:p>
    <w:p w14:paraId="44019E17"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The Due, Zero and MKR1000 boards allow also:</w:t>
      </w:r>
    </w:p>
    <w:p w14:paraId="0D1A9ECB" w14:textId="77777777" w:rsidR="00120FE2" w:rsidRPr="00120FE2" w:rsidRDefault="00120FE2" w:rsidP="00120FE2">
      <w:pPr>
        <w:numPr>
          <w:ilvl w:val="0"/>
          <w:numId w:val="2"/>
        </w:numPr>
        <w:spacing w:before="120" w:after="120" w:line="330" w:lineRule="atLeast"/>
        <w:ind w:left="0"/>
        <w:rPr>
          <w:rFonts w:ascii="Open Sans" w:eastAsia="Times New Roman" w:hAnsi="Open Sans" w:cs="Open Sans"/>
          <w:color w:val="374146"/>
          <w:spacing w:val="8"/>
          <w:sz w:val="24"/>
          <w:szCs w:val="24"/>
        </w:rPr>
      </w:pPr>
      <w:r w:rsidRPr="00120FE2">
        <w:rPr>
          <w:rFonts w:ascii="Open Sans" w:eastAsia="Times New Roman" w:hAnsi="Open Sans" w:cs="Open Sans"/>
          <w:b/>
          <w:bCs/>
          <w:color w:val="374146"/>
          <w:spacing w:val="8"/>
          <w:sz w:val="24"/>
          <w:szCs w:val="24"/>
        </w:rPr>
        <w:t>HIGH</w:t>
      </w:r>
      <w:r w:rsidRPr="00120FE2">
        <w:rPr>
          <w:rFonts w:ascii="Open Sans" w:eastAsia="Times New Roman" w:hAnsi="Open Sans" w:cs="Open Sans"/>
          <w:color w:val="374146"/>
          <w:spacing w:val="8"/>
          <w:sz w:val="24"/>
          <w:szCs w:val="24"/>
        </w:rPr>
        <w:t> to trigger the interrupt whenever the pin is high.</w:t>
      </w:r>
    </w:p>
    <w:p w14:paraId="514A7B55" w14:textId="77777777" w:rsidR="00120FE2" w:rsidRPr="00120FE2" w:rsidRDefault="00120FE2" w:rsidP="00120FE2">
      <w:pPr>
        <w:spacing w:before="480" w:after="45" w:line="375" w:lineRule="atLeast"/>
        <w:outlineLvl w:val="2"/>
        <w:rPr>
          <w:rFonts w:ascii="Open Sans" w:eastAsia="Times New Roman" w:hAnsi="Open Sans" w:cs="Open Sans"/>
          <w:color w:val="E67E22"/>
          <w:spacing w:val="15"/>
          <w:sz w:val="27"/>
          <w:szCs w:val="27"/>
        </w:rPr>
      </w:pPr>
      <w:r w:rsidRPr="00120FE2">
        <w:rPr>
          <w:rFonts w:ascii="Open Sans" w:eastAsia="Times New Roman" w:hAnsi="Open Sans" w:cs="Open Sans"/>
          <w:color w:val="E67E22"/>
          <w:spacing w:val="15"/>
          <w:sz w:val="27"/>
          <w:szCs w:val="27"/>
        </w:rPr>
        <w:t>Returns</w:t>
      </w:r>
    </w:p>
    <w:p w14:paraId="316A3E73"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lastRenderedPageBreak/>
        <w:t>Nothing</w:t>
      </w:r>
    </w:p>
    <w:p w14:paraId="53EAA20F" w14:textId="77777777" w:rsidR="00120FE2" w:rsidRPr="00120FE2" w:rsidRDefault="00120FE2" w:rsidP="00120FE2">
      <w:pPr>
        <w:spacing w:before="480" w:after="45" w:line="375" w:lineRule="atLeast"/>
        <w:outlineLvl w:val="2"/>
        <w:rPr>
          <w:rFonts w:ascii="Open Sans" w:eastAsia="Times New Roman" w:hAnsi="Open Sans" w:cs="Open Sans"/>
          <w:color w:val="E67E22"/>
          <w:spacing w:val="15"/>
          <w:sz w:val="27"/>
          <w:szCs w:val="27"/>
        </w:rPr>
      </w:pPr>
      <w:r w:rsidRPr="00120FE2">
        <w:rPr>
          <w:rFonts w:ascii="Open Sans" w:eastAsia="Times New Roman" w:hAnsi="Open Sans" w:cs="Open Sans"/>
          <w:color w:val="E67E22"/>
          <w:spacing w:val="15"/>
          <w:sz w:val="27"/>
          <w:szCs w:val="27"/>
        </w:rPr>
        <w:t>Example Code</w:t>
      </w:r>
    </w:p>
    <w:p w14:paraId="6B5802F2"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 xml:space="preserve">const byte </w:t>
      </w:r>
      <w:proofErr w:type="spellStart"/>
      <w:r w:rsidRPr="00120FE2">
        <w:rPr>
          <w:rFonts w:ascii="Courier New" w:eastAsia="Times New Roman" w:hAnsi="Courier New" w:cs="Courier New"/>
          <w:color w:val="000000"/>
          <w:sz w:val="21"/>
          <w:szCs w:val="21"/>
          <w:shd w:val="clear" w:color="auto" w:fill="F7F9F9"/>
        </w:rPr>
        <w:t>ledPin</w:t>
      </w:r>
      <w:proofErr w:type="spellEnd"/>
      <w:r w:rsidRPr="00120FE2">
        <w:rPr>
          <w:rFonts w:ascii="Courier New" w:eastAsia="Times New Roman" w:hAnsi="Courier New" w:cs="Courier New"/>
          <w:color w:val="000000"/>
          <w:sz w:val="21"/>
          <w:szCs w:val="21"/>
          <w:shd w:val="clear" w:color="auto" w:fill="F7F9F9"/>
        </w:rPr>
        <w:t xml:space="preserve"> = 13;</w:t>
      </w:r>
    </w:p>
    <w:p w14:paraId="2A75F487"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 xml:space="preserve">const byte </w:t>
      </w:r>
      <w:proofErr w:type="spellStart"/>
      <w:r w:rsidRPr="00120FE2">
        <w:rPr>
          <w:rFonts w:ascii="Courier New" w:eastAsia="Times New Roman" w:hAnsi="Courier New" w:cs="Courier New"/>
          <w:color w:val="000000"/>
          <w:sz w:val="21"/>
          <w:szCs w:val="21"/>
          <w:shd w:val="clear" w:color="auto" w:fill="F7F9F9"/>
        </w:rPr>
        <w:t>interruptPin</w:t>
      </w:r>
      <w:proofErr w:type="spellEnd"/>
      <w:r w:rsidRPr="00120FE2">
        <w:rPr>
          <w:rFonts w:ascii="Courier New" w:eastAsia="Times New Roman" w:hAnsi="Courier New" w:cs="Courier New"/>
          <w:color w:val="000000"/>
          <w:sz w:val="21"/>
          <w:szCs w:val="21"/>
          <w:shd w:val="clear" w:color="auto" w:fill="F7F9F9"/>
        </w:rPr>
        <w:t xml:space="preserve"> = 2;</w:t>
      </w:r>
    </w:p>
    <w:p w14:paraId="0A32A734"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volatile byte state = LOW;</w:t>
      </w:r>
    </w:p>
    <w:p w14:paraId="5445264B"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7BDAF21F"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 xml:space="preserve">void </w:t>
      </w:r>
      <w:proofErr w:type="gramStart"/>
      <w:r w:rsidRPr="00120FE2">
        <w:rPr>
          <w:rFonts w:ascii="Courier New" w:eastAsia="Times New Roman" w:hAnsi="Courier New" w:cs="Courier New"/>
          <w:color w:val="000000"/>
          <w:sz w:val="21"/>
          <w:szCs w:val="21"/>
          <w:shd w:val="clear" w:color="auto" w:fill="F7F9F9"/>
        </w:rPr>
        <w:t>setup(</w:t>
      </w:r>
      <w:proofErr w:type="gramEnd"/>
      <w:r w:rsidRPr="00120FE2">
        <w:rPr>
          <w:rFonts w:ascii="Courier New" w:eastAsia="Times New Roman" w:hAnsi="Courier New" w:cs="Courier New"/>
          <w:color w:val="000000"/>
          <w:sz w:val="21"/>
          <w:szCs w:val="21"/>
          <w:shd w:val="clear" w:color="auto" w:fill="F7F9F9"/>
        </w:rPr>
        <w:t>) {</w:t>
      </w:r>
    </w:p>
    <w:p w14:paraId="1987782A"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 xml:space="preserve">  </w:t>
      </w:r>
      <w:proofErr w:type="spellStart"/>
      <w:proofErr w:type="gramStart"/>
      <w:r w:rsidRPr="00120FE2">
        <w:rPr>
          <w:rFonts w:ascii="Courier New" w:eastAsia="Times New Roman" w:hAnsi="Courier New" w:cs="Courier New"/>
          <w:color w:val="000000"/>
          <w:sz w:val="21"/>
          <w:szCs w:val="21"/>
          <w:shd w:val="clear" w:color="auto" w:fill="F7F9F9"/>
        </w:rPr>
        <w:t>pinMode</w:t>
      </w:r>
      <w:proofErr w:type="spellEnd"/>
      <w:r w:rsidRPr="00120FE2">
        <w:rPr>
          <w:rFonts w:ascii="Courier New" w:eastAsia="Times New Roman" w:hAnsi="Courier New" w:cs="Courier New"/>
          <w:color w:val="000000"/>
          <w:sz w:val="21"/>
          <w:szCs w:val="21"/>
          <w:shd w:val="clear" w:color="auto" w:fill="F7F9F9"/>
        </w:rPr>
        <w:t>(</w:t>
      </w:r>
      <w:proofErr w:type="spellStart"/>
      <w:proofErr w:type="gramEnd"/>
      <w:r w:rsidRPr="00120FE2">
        <w:rPr>
          <w:rFonts w:ascii="Courier New" w:eastAsia="Times New Roman" w:hAnsi="Courier New" w:cs="Courier New"/>
          <w:color w:val="000000"/>
          <w:sz w:val="21"/>
          <w:szCs w:val="21"/>
          <w:shd w:val="clear" w:color="auto" w:fill="F7F9F9"/>
        </w:rPr>
        <w:t>ledPin</w:t>
      </w:r>
      <w:proofErr w:type="spellEnd"/>
      <w:r w:rsidRPr="00120FE2">
        <w:rPr>
          <w:rFonts w:ascii="Courier New" w:eastAsia="Times New Roman" w:hAnsi="Courier New" w:cs="Courier New"/>
          <w:color w:val="000000"/>
          <w:sz w:val="21"/>
          <w:szCs w:val="21"/>
          <w:shd w:val="clear" w:color="auto" w:fill="F7F9F9"/>
        </w:rPr>
        <w:t>, OUTPUT);</w:t>
      </w:r>
    </w:p>
    <w:p w14:paraId="7D19A21F"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 xml:space="preserve">  </w:t>
      </w:r>
      <w:proofErr w:type="spellStart"/>
      <w:proofErr w:type="gramStart"/>
      <w:r w:rsidRPr="00120FE2">
        <w:rPr>
          <w:rFonts w:ascii="Courier New" w:eastAsia="Times New Roman" w:hAnsi="Courier New" w:cs="Courier New"/>
          <w:color w:val="000000"/>
          <w:sz w:val="21"/>
          <w:szCs w:val="21"/>
          <w:shd w:val="clear" w:color="auto" w:fill="F7F9F9"/>
        </w:rPr>
        <w:t>pinMode</w:t>
      </w:r>
      <w:proofErr w:type="spellEnd"/>
      <w:r w:rsidRPr="00120FE2">
        <w:rPr>
          <w:rFonts w:ascii="Courier New" w:eastAsia="Times New Roman" w:hAnsi="Courier New" w:cs="Courier New"/>
          <w:color w:val="000000"/>
          <w:sz w:val="21"/>
          <w:szCs w:val="21"/>
          <w:shd w:val="clear" w:color="auto" w:fill="F7F9F9"/>
        </w:rPr>
        <w:t>(</w:t>
      </w:r>
      <w:proofErr w:type="spellStart"/>
      <w:proofErr w:type="gramEnd"/>
      <w:r w:rsidRPr="00120FE2">
        <w:rPr>
          <w:rFonts w:ascii="Courier New" w:eastAsia="Times New Roman" w:hAnsi="Courier New" w:cs="Courier New"/>
          <w:color w:val="000000"/>
          <w:sz w:val="21"/>
          <w:szCs w:val="21"/>
          <w:shd w:val="clear" w:color="auto" w:fill="F7F9F9"/>
        </w:rPr>
        <w:t>interruptPin</w:t>
      </w:r>
      <w:proofErr w:type="spellEnd"/>
      <w:r w:rsidRPr="00120FE2">
        <w:rPr>
          <w:rFonts w:ascii="Courier New" w:eastAsia="Times New Roman" w:hAnsi="Courier New" w:cs="Courier New"/>
          <w:color w:val="000000"/>
          <w:sz w:val="21"/>
          <w:szCs w:val="21"/>
          <w:shd w:val="clear" w:color="auto" w:fill="F7F9F9"/>
        </w:rPr>
        <w:t>, INPUT_PULLUP);</w:t>
      </w:r>
    </w:p>
    <w:p w14:paraId="5B6D684F"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 xml:space="preserve">  </w:t>
      </w:r>
      <w:proofErr w:type="spellStart"/>
      <w:r w:rsidRPr="00120FE2">
        <w:rPr>
          <w:rFonts w:ascii="Courier New" w:eastAsia="Times New Roman" w:hAnsi="Courier New" w:cs="Courier New"/>
          <w:color w:val="000000"/>
          <w:sz w:val="21"/>
          <w:szCs w:val="21"/>
          <w:shd w:val="clear" w:color="auto" w:fill="F7F9F9"/>
        </w:rPr>
        <w:t>attachInterrupt</w:t>
      </w:r>
      <w:proofErr w:type="spellEnd"/>
      <w:r w:rsidRPr="00120FE2">
        <w:rPr>
          <w:rFonts w:ascii="Courier New" w:eastAsia="Times New Roman" w:hAnsi="Courier New" w:cs="Courier New"/>
          <w:color w:val="000000"/>
          <w:sz w:val="21"/>
          <w:szCs w:val="21"/>
          <w:shd w:val="clear" w:color="auto" w:fill="F7F9F9"/>
        </w:rPr>
        <w:t>(</w:t>
      </w:r>
      <w:proofErr w:type="spellStart"/>
      <w:r w:rsidRPr="00120FE2">
        <w:rPr>
          <w:rFonts w:ascii="Courier New" w:eastAsia="Times New Roman" w:hAnsi="Courier New" w:cs="Courier New"/>
          <w:color w:val="000000"/>
          <w:sz w:val="21"/>
          <w:szCs w:val="21"/>
          <w:shd w:val="clear" w:color="auto" w:fill="F7F9F9"/>
        </w:rPr>
        <w:t>digitalPinToInterrupt</w:t>
      </w:r>
      <w:proofErr w:type="spellEnd"/>
      <w:r w:rsidRPr="00120FE2">
        <w:rPr>
          <w:rFonts w:ascii="Courier New" w:eastAsia="Times New Roman" w:hAnsi="Courier New" w:cs="Courier New"/>
          <w:color w:val="000000"/>
          <w:sz w:val="21"/>
          <w:szCs w:val="21"/>
          <w:shd w:val="clear" w:color="auto" w:fill="F7F9F9"/>
        </w:rPr>
        <w:t>(</w:t>
      </w:r>
      <w:proofErr w:type="spellStart"/>
      <w:r w:rsidRPr="00120FE2">
        <w:rPr>
          <w:rFonts w:ascii="Courier New" w:eastAsia="Times New Roman" w:hAnsi="Courier New" w:cs="Courier New"/>
          <w:color w:val="000000"/>
          <w:sz w:val="21"/>
          <w:szCs w:val="21"/>
          <w:shd w:val="clear" w:color="auto" w:fill="F7F9F9"/>
        </w:rPr>
        <w:t>interruptPin</w:t>
      </w:r>
      <w:proofErr w:type="spellEnd"/>
      <w:r w:rsidRPr="00120FE2">
        <w:rPr>
          <w:rFonts w:ascii="Courier New" w:eastAsia="Times New Roman" w:hAnsi="Courier New" w:cs="Courier New"/>
          <w:color w:val="000000"/>
          <w:sz w:val="21"/>
          <w:szCs w:val="21"/>
          <w:shd w:val="clear" w:color="auto" w:fill="F7F9F9"/>
        </w:rPr>
        <w:t>), blink, CHANGE);</w:t>
      </w:r>
    </w:p>
    <w:p w14:paraId="0F479204"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w:t>
      </w:r>
    </w:p>
    <w:p w14:paraId="47B96BD5"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2F6AB60D"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 xml:space="preserve">void </w:t>
      </w:r>
      <w:proofErr w:type="gramStart"/>
      <w:r w:rsidRPr="00120FE2">
        <w:rPr>
          <w:rFonts w:ascii="Courier New" w:eastAsia="Times New Roman" w:hAnsi="Courier New" w:cs="Courier New"/>
          <w:color w:val="000000"/>
          <w:sz w:val="21"/>
          <w:szCs w:val="21"/>
          <w:shd w:val="clear" w:color="auto" w:fill="F7F9F9"/>
        </w:rPr>
        <w:t>loop(</w:t>
      </w:r>
      <w:proofErr w:type="gramEnd"/>
      <w:r w:rsidRPr="00120FE2">
        <w:rPr>
          <w:rFonts w:ascii="Courier New" w:eastAsia="Times New Roman" w:hAnsi="Courier New" w:cs="Courier New"/>
          <w:color w:val="000000"/>
          <w:sz w:val="21"/>
          <w:szCs w:val="21"/>
          <w:shd w:val="clear" w:color="auto" w:fill="F7F9F9"/>
        </w:rPr>
        <w:t>) {</w:t>
      </w:r>
    </w:p>
    <w:p w14:paraId="2BD6EB3D"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 xml:space="preserve">  </w:t>
      </w:r>
      <w:proofErr w:type="spellStart"/>
      <w:proofErr w:type="gramStart"/>
      <w:r w:rsidRPr="00120FE2">
        <w:rPr>
          <w:rFonts w:ascii="Courier New" w:eastAsia="Times New Roman" w:hAnsi="Courier New" w:cs="Courier New"/>
          <w:color w:val="000000"/>
          <w:sz w:val="21"/>
          <w:szCs w:val="21"/>
          <w:shd w:val="clear" w:color="auto" w:fill="F7F9F9"/>
        </w:rPr>
        <w:t>digitalWrite</w:t>
      </w:r>
      <w:proofErr w:type="spellEnd"/>
      <w:r w:rsidRPr="00120FE2">
        <w:rPr>
          <w:rFonts w:ascii="Courier New" w:eastAsia="Times New Roman" w:hAnsi="Courier New" w:cs="Courier New"/>
          <w:color w:val="000000"/>
          <w:sz w:val="21"/>
          <w:szCs w:val="21"/>
          <w:shd w:val="clear" w:color="auto" w:fill="F7F9F9"/>
        </w:rPr>
        <w:t>(</w:t>
      </w:r>
      <w:proofErr w:type="spellStart"/>
      <w:proofErr w:type="gramEnd"/>
      <w:r w:rsidRPr="00120FE2">
        <w:rPr>
          <w:rFonts w:ascii="Courier New" w:eastAsia="Times New Roman" w:hAnsi="Courier New" w:cs="Courier New"/>
          <w:color w:val="000000"/>
          <w:sz w:val="21"/>
          <w:szCs w:val="21"/>
          <w:shd w:val="clear" w:color="auto" w:fill="F7F9F9"/>
        </w:rPr>
        <w:t>ledPin</w:t>
      </w:r>
      <w:proofErr w:type="spellEnd"/>
      <w:r w:rsidRPr="00120FE2">
        <w:rPr>
          <w:rFonts w:ascii="Courier New" w:eastAsia="Times New Roman" w:hAnsi="Courier New" w:cs="Courier New"/>
          <w:color w:val="000000"/>
          <w:sz w:val="21"/>
          <w:szCs w:val="21"/>
          <w:shd w:val="clear" w:color="auto" w:fill="F7F9F9"/>
        </w:rPr>
        <w:t>, state);</w:t>
      </w:r>
    </w:p>
    <w:p w14:paraId="6F0B46D1"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w:t>
      </w:r>
    </w:p>
    <w:p w14:paraId="1EA8C0F4"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4AFF2263"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 xml:space="preserve">void </w:t>
      </w:r>
      <w:proofErr w:type="gramStart"/>
      <w:r w:rsidRPr="00120FE2">
        <w:rPr>
          <w:rFonts w:ascii="Courier New" w:eastAsia="Times New Roman" w:hAnsi="Courier New" w:cs="Courier New"/>
          <w:color w:val="000000"/>
          <w:sz w:val="21"/>
          <w:szCs w:val="21"/>
          <w:shd w:val="clear" w:color="auto" w:fill="F7F9F9"/>
        </w:rPr>
        <w:t>blink(</w:t>
      </w:r>
      <w:proofErr w:type="gramEnd"/>
      <w:r w:rsidRPr="00120FE2">
        <w:rPr>
          <w:rFonts w:ascii="Courier New" w:eastAsia="Times New Roman" w:hAnsi="Courier New" w:cs="Courier New"/>
          <w:color w:val="000000"/>
          <w:sz w:val="21"/>
          <w:szCs w:val="21"/>
          <w:shd w:val="clear" w:color="auto" w:fill="F7F9F9"/>
        </w:rPr>
        <w:t>) {</w:t>
      </w:r>
    </w:p>
    <w:p w14:paraId="38D71053"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20FE2">
        <w:rPr>
          <w:rFonts w:ascii="Courier New" w:eastAsia="Times New Roman" w:hAnsi="Courier New" w:cs="Courier New"/>
          <w:color w:val="000000"/>
          <w:sz w:val="21"/>
          <w:szCs w:val="21"/>
          <w:shd w:val="clear" w:color="auto" w:fill="F7F9F9"/>
        </w:rPr>
        <w:t xml:space="preserve">  state </w:t>
      </w:r>
      <w:proofErr w:type="gramStart"/>
      <w:r w:rsidRPr="00120FE2">
        <w:rPr>
          <w:rFonts w:ascii="Courier New" w:eastAsia="Times New Roman" w:hAnsi="Courier New" w:cs="Courier New"/>
          <w:color w:val="000000"/>
          <w:sz w:val="21"/>
          <w:szCs w:val="21"/>
          <w:shd w:val="clear" w:color="auto" w:fill="F7F9F9"/>
        </w:rPr>
        <w:t>= !state</w:t>
      </w:r>
      <w:proofErr w:type="gramEnd"/>
      <w:r w:rsidRPr="00120FE2">
        <w:rPr>
          <w:rFonts w:ascii="Courier New" w:eastAsia="Times New Roman" w:hAnsi="Courier New" w:cs="Courier New"/>
          <w:color w:val="000000"/>
          <w:sz w:val="21"/>
          <w:szCs w:val="21"/>
          <w:shd w:val="clear" w:color="auto" w:fill="F7F9F9"/>
        </w:rPr>
        <w:t>;</w:t>
      </w:r>
    </w:p>
    <w:p w14:paraId="2D9A0A42" w14:textId="77777777" w:rsidR="00120FE2" w:rsidRPr="00120FE2" w:rsidRDefault="00120FE2" w:rsidP="00120FE2">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120FE2">
        <w:rPr>
          <w:rFonts w:ascii="Courier New" w:eastAsia="Times New Roman" w:hAnsi="Courier New" w:cs="Courier New"/>
          <w:color w:val="000000"/>
          <w:sz w:val="21"/>
          <w:szCs w:val="21"/>
          <w:shd w:val="clear" w:color="auto" w:fill="F7F9F9"/>
        </w:rPr>
        <w:t>}</w:t>
      </w:r>
    </w:p>
    <w:p w14:paraId="0988521B" w14:textId="77777777" w:rsidR="00120FE2" w:rsidRPr="00120FE2" w:rsidRDefault="00120FE2" w:rsidP="00120FE2">
      <w:pPr>
        <w:spacing w:before="480" w:after="45" w:line="375" w:lineRule="atLeast"/>
        <w:outlineLvl w:val="2"/>
        <w:rPr>
          <w:rFonts w:ascii="Open Sans" w:eastAsia="Times New Roman" w:hAnsi="Open Sans" w:cs="Open Sans"/>
          <w:color w:val="E67E22"/>
          <w:spacing w:val="15"/>
          <w:sz w:val="27"/>
          <w:szCs w:val="27"/>
        </w:rPr>
      </w:pPr>
      <w:r w:rsidRPr="00120FE2">
        <w:rPr>
          <w:rFonts w:ascii="Open Sans" w:eastAsia="Times New Roman" w:hAnsi="Open Sans" w:cs="Open Sans"/>
          <w:color w:val="E67E22"/>
          <w:spacing w:val="15"/>
          <w:sz w:val="27"/>
          <w:szCs w:val="27"/>
        </w:rPr>
        <w:t>Interrupt Numbers</w:t>
      </w:r>
    </w:p>
    <w:p w14:paraId="4DC29E44"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Normally you should use </w:t>
      </w:r>
      <w:proofErr w:type="spellStart"/>
      <w:r w:rsidRPr="00120FE2">
        <w:rPr>
          <w:rFonts w:ascii="Courier New" w:eastAsia="Times New Roman" w:hAnsi="Courier New" w:cs="Courier New"/>
          <w:color w:val="000000"/>
          <w:spacing w:val="8"/>
          <w:sz w:val="21"/>
          <w:szCs w:val="21"/>
          <w:shd w:val="clear" w:color="auto" w:fill="F7F9F9"/>
        </w:rPr>
        <w:t>digitalPinToInterrupt</w:t>
      </w:r>
      <w:proofErr w:type="spellEnd"/>
      <w:r w:rsidRPr="00120FE2">
        <w:rPr>
          <w:rFonts w:ascii="Courier New" w:eastAsia="Times New Roman" w:hAnsi="Courier New" w:cs="Courier New"/>
          <w:color w:val="000000"/>
          <w:spacing w:val="8"/>
          <w:sz w:val="21"/>
          <w:szCs w:val="21"/>
          <w:shd w:val="clear" w:color="auto" w:fill="F7F9F9"/>
        </w:rPr>
        <w:t>(pin)</w:t>
      </w:r>
      <w:r w:rsidRPr="00120FE2">
        <w:rPr>
          <w:rFonts w:ascii="Open Sans" w:eastAsia="Times New Roman" w:hAnsi="Open Sans" w:cs="Open Sans"/>
          <w:color w:val="374146"/>
          <w:spacing w:val="8"/>
          <w:sz w:val="24"/>
          <w:szCs w:val="24"/>
        </w:rPr>
        <w:t>, rather than place an interrupt number directly into your sketch. The specific pins with interrupts and their mapping to interrupt number varies for each type of board. Direct use of interrupt numbers may seem simple, but it can cause compatibility trouble when your sketch runs on a different board.</w:t>
      </w:r>
    </w:p>
    <w:p w14:paraId="3E3E62FB"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However, older sketches often have direct interrupt numbers. Often number 0 (for digital pin 2) or number 1 (for digital pin 3) were used. The table below shows the available interrupt pins on various boards.</w:t>
      </w:r>
    </w:p>
    <w:p w14:paraId="7A680D93"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Note that in the table below, the interrupt numbers refer to the number to be passed to </w:t>
      </w:r>
      <w:proofErr w:type="spellStart"/>
      <w:proofErr w:type="gramStart"/>
      <w:r w:rsidRPr="00120FE2">
        <w:rPr>
          <w:rFonts w:ascii="Courier New" w:eastAsia="Times New Roman" w:hAnsi="Courier New" w:cs="Courier New"/>
          <w:color w:val="000000"/>
          <w:spacing w:val="8"/>
          <w:sz w:val="21"/>
          <w:szCs w:val="21"/>
          <w:shd w:val="clear" w:color="auto" w:fill="F7F9F9"/>
        </w:rPr>
        <w:t>attachInterrupt</w:t>
      </w:r>
      <w:proofErr w:type="spellEnd"/>
      <w:r w:rsidRPr="00120FE2">
        <w:rPr>
          <w:rFonts w:ascii="Courier New" w:eastAsia="Times New Roman" w:hAnsi="Courier New" w:cs="Courier New"/>
          <w:color w:val="000000"/>
          <w:spacing w:val="8"/>
          <w:sz w:val="21"/>
          <w:szCs w:val="21"/>
          <w:shd w:val="clear" w:color="auto" w:fill="F7F9F9"/>
        </w:rPr>
        <w:t>(</w:t>
      </w:r>
      <w:proofErr w:type="gramEnd"/>
      <w:r w:rsidRPr="00120FE2">
        <w:rPr>
          <w:rFonts w:ascii="Courier New" w:eastAsia="Times New Roman" w:hAnsi="Courier New" w:cs="Courier New"/>
          <w:color w:val="000000"/>
          <w:spacing w:val="8"/>
          <w:sz w:val="21"/>
          <w:szCs w:val="21"/>
          <w:shd w:val="clear" w:color="auto" w:fill="F7F9F9"/>
        </w:rPr>
        <w:t>)</w:t>
      </w:r>
      <w:r w:rsidRPr="00120FE2">
        <w:rPr>
          <w:rFonts w:ascii="Open Sans" w:eastAsia="Times New Roman" w:hAnsi="Open Sans" w:cs="Open Sans"/>
          <w:color w:val="374146"/>
          <w:spacing w:val="8"/>
          <w:sz w:val="24"/>
          <w:szCs w:val="24"/>
        </w:rPr>
        <w:t xml:space="preserve">. For historical reasons, this numbering does not always correspond directly to the interrupt numbering on the </w:t>
      </w:r>
      <w:proofErr w:type="spellStart"/>
      <w:r w:rsidRPr="00120FE2">
        <w:rPr>
          <w:rFonts w:ascii="Open Sans" w:eastAsia="Times New Roman" w:hAnsi="Open Sans" w:cs="Open Sans"/>
          <w:color w:val="374146"/>
          <w:spacing w:val="8"/>
          <w:sz w:val="24"/>
          <w:szCs w:val="24"/>
        </w:rPr>
        <w:t>ATmega</w:t>
      </w:r>
      <w:proofErr w:type="spellEnd"/>
      <w:r w:rsidRPr="00120FE2">
        <w:rPr>
          <w:rFonts w:ascii="Open Sans" w:eastAsia="Times New Roman" w:hAnsi="Open Sans" w:cs="Open Sans"/>
          <w:color w:val="374146"/>
          <w:spacing w:val="8"/>
          <w:sz w:val="24"/>
          <w:szCs w:val="24"/>
        </w:rPr>
        <w:t xml:space="preserve"> chip (e.g. int.0 corresponds to INT4 on the ATmega2560 chip).</w:t>
      </w:r>
    </w:p>
    <w:tbl>
      <w:tblPr>
        <w:tblW w:w="10365" w:type="dxa"/>
        <w:tblCellSpacing w:w="15" w:type="dxa"/>
        <w:tblBorders>
          <w:top w:val="single" w:sz="6" w:space="0" w:color="D5E9E9"/>
          <w:left w:val="single" w:sz="6" w:space="0" w:color="D5E9E9"/>
          <w:bottom w:val="single" w:sz="6" w:space="0" w:color="D5E9E9"/>
          <w:right w:val="single" w:sz="6" w:space="0" w:color="D5E9E9"/>
        </w:tblBorders>
        <w:tblCellMar>
          <w:top w:w="15" w:type="dxa"/>
          <w:left w:w="15" w:type="dxa"/>
          <w:bottom w:w="15" w:type="dxa"/>
          <w:right w:w="15" w:type="dxa"/>
        </w:tblCellMar>
        <w:tblLook w:val="04A0" w:firstRow="1" w:lastRow="0" w:firstColumn="1" w:lastColumn="0" w:noHBand="0" w:noVBand="1"/>
      </w:tblPr>
      <w:tblGrid>
        <w:gridCol w:w="4723"/>
        <w:gridCol w:w="935"/>
        <w:gridCol w:w="935"/>
        <w:gridCol w:w="935"/>
        <w:gridCol w:w="935"/>
        <w:gridCol w:w="935"/>
        <w:gridCol w:w="967"/>
      </w:tblGrid>
      <w:tr w:rsidR="00120FE2" w:rsidRPr="00120FE2" w14:paraId="7C3F3E7F" w14:textId="77777777" w:rsidTr="00120FE2">
        <w:trPr>
          <w:trHeight w:val="570"/>
          <w:tblHeader/>
          <w:tblCellSpacing w:w="15" w:type="dxa"/>
        </w:trPr>
        <w:tc>
          <w:tcPr>
            <w:tcW w:w="0" w:type="auto"/>
            <w:shd w:val="clear" w:color="auto" w:fill="F6FAFA"/>
            <w:tcMar>
              <w:top w:w="60" w:type="dxa"/>
              <w:left w:w="120" w:type="dxa"/>
              <w:bottom w:w="60" w:type="dxa"/>
              <w:right w:w="120" w:type="dxa"/>
            </w:tcMar>
            <w:vAlign w:val="center"/>
            <w:hideMark/>
          </w:tcPr>
          <w:p w14:paraId="04DDAACE" w14:textId="77777777" w:rsidR="00120FE2" w:rsidRPr="00120FE2" w:rsidRDefault="00120FE2" w:rsidP="00120FE2">
            <w:pPr>
              <w:spacing w:after="0" w:line="330" w:lineRule="atLeast"/>
              <w:jc w:val="center"/>
              <w:rPr>
                <w:rFonts w:ascii="Times New Roman" w:eastAsia="Times New Roman" w:hAnsi="Times New Roman" w:cs="Times New Roman"/>
                <w:caps/>
                <w:sz w:val="24"/>
                <w:szCs w:val="24"/>
              </w:rPr>
            </w:pPr>
            <w:r w:rsidRPr="00120FE2">
              <w:rPr>
                <w:rFonts w:ascii="Times New Roman" w:eastAsia="Times New Roman" w:hAnsi="Times New Roman" w:cs="Times New Roman"/>
                <w:caps/>
                <w:sz w:val="24"/>
                <w:szCs w:val="24"/>
              </w:rPr>
              <w:t>BOARD</w:t>
            </w:r>
          </w:p>
        </w:tc>
        <w:tc>
          <w:tcPr>
            <w:tcW w:w="0" w:type="auto"/>
            <w:shd w:val="clear" w:color="auto" w:fill="F6FAFA"/>
            <w:tcMar>
              <w:top w:w="60" w:type="dxa"/>
              <w:left w:w="120" w:type="dxa"/>
              <w:bottom w:w="60" w:type="dxa"/>
              <w:right w:w="120" w:type="dxa"/>
            </w:tcMar>
            <w:vAlign w:val="center"/>
            <w:hideMark/>
          </w:tcPr>
          <w:p w14:paraId="46EE519D" w14:textId="77777777" w:rsidR="00120FE2" w:rsidRPr="00120FE2" w:rsidRDefault="00120FE2" w:rsidP="00120FE2">
            <w:pPr>
              <w:spacing w:after="0" w:line="330" w:lineRule="atLeast"/>
              <w:jc w:val="center"/>
              <w:rPr>
                <w:rFonts w:ascii="Times New Roman" w:eastAsia="Times New Roman" w:hAnsi="Times New Roman" w:cs="Times New Roman"/>
                <w:caps/>
                <w:sz w:val="24"/>
                <w:szCs w:val="24"/>
              </w:rPr>
            </w:pPr>
            <w:r w:rsidRPr="00120FE2">
              <w:rPr>
                <w:rFonts w:ascii="Times New Roman" w:eastAsia="Times New Roman" w:hAnsi="Times New Roman" w:cs="Times New Roman"/>
                <w:caps/>
                <w:sz w:val="24"/>
                <w:szCs w:val="24"/>
              </w:rPr>
              <w:t>INT.0</w:t>
            </w:r>
          </w:p>
        </w:tc>
        <w:tc>
          <w:tcPr>
            <w:tcW w:w="0" w:type="auto"/>
            <w:shd w:val="clear" w:color="auto" w:fill="F6FAFA"/>
            <w:tcMar>
              <w:top w:w="60" w:type="dxa"/>
              <w:left w:w="120" w:type="dxa"/>
              <w:bottom w:w="60" w:type="dxa"/>
              <w:right w:w="120" w:type="dxa"/>
            </w:tcMar>
            <w:vAlign w:val="center"/>
            <w:hideMark/>
          </w:tcPr>
          <w:p w14:paraId="3FBDD764" w14:textId="77777777" w:rsidR="00120FE2" w:rsidRPr="00120FE2" w:rsidRDefault="00120FE2" w:rsidP="00120FE2">
            <w:pPr>
              <w:spacing w:after="0" w:line="330" w:lineRule="atLeast"/>
              <w:jc w:val="center"/>
              <w:rPr>
                <w:rFonts w:ascii="Times New Roman" w:eastAsia="Times New Roman" w:hAnsi="Times New Roman" w:cs="Times New Roman"/>
                <w:caps/>
                <w:sz w:val="24"/>
                <w:szCs w:val="24"/>
              </w:rPr>
            </w:pPr>
            <w:r w:rsidRPr="00120FE2">
              <w:rPr>
                <w:rFonts w:ascii="Times New Roman" w:eastAsia="Times New Roman" w:hAnsi="Times New Roman" w:cs="Times New Roman"/>
                <w:caps/>
                <w:sz w:val="24"/>
                <w:szCs w:val="24"/>
              </w:rPr>
              <w:t>INT.1</w:t>
            </w:r>
          </w:p>
        </w:tc>
        <w:tc>
          <w:tcPr>
            <w:tcW w:w="0" w:type="auto"/>
            <w:shd w:val="clear" w:color="auto" w:fill="F6FAFA"/>
            <w:tcMar>
              <w:top w:w="60" w:type="dxa"/>
              <w:left w:w="120" w:type="dxa"/>
              <w:bottom w:w="60" w:type="dxa"/>
              <w:right w:w="120" w:type="dxa"/>
            </w:tcMar>
            <w:vAlign w:val="center"/>
            <w:hideMark/>
          </w:tcPr>
          <w:p w14:paraId="70FCEB9F" w14:textId="77777777" w:rsidR="00120FE2" w:rsidRPr="00120FE2" w:rsidRDefault="00120FE2" w:rsidP="00120FE2">
            <w:pPr>
              <w:spacing w:after="0" w:line="330" w:lineRule="atLeast"/>
              <w:jc w:val="center"/>
              <w:rPr>
                <w:rFonts w:ascii="Times New Roman" w:eastAsia="Times New Roman" w:hAnsi="Times New Roman" w:cs="Times New Roman"/>
                <w:caps/>
                <w:sz w:val="24"/>
                <w:szCs w:val="24"/>
              </w:rPr>
            </w:pPr>
            <w:r w:rsidRPr="00120FE2">
              <w:rPr>
                <w:rFonts w:ascii="Times New Roman" w:eastAsia="Times New Roman" w:hAnsi="Times New Roman" w:cs="Times New Roman"/>
                <w:caps/>
                <w:sz w:val="24"/>
                <w:szCs w:val="24"/>
              </w:rPr>
              <w:t>INT.2</w:t>
            </w:r>
          </w:p>
        </w:tc>
        <w:tc>
          <w:tcPr>
            <w:tcW w:w="0" w:type="auto"/>
            <w:shd w:val="clear" w:color="auto" w:fill="F6FAFA"/>
            <w:tcMar>
              <w:top w:w="60" w:type="dxa"/>
              <w:left w:w="120" w:type="dxa"/>
              <w:bottom w:w="60" w:type="dxa"/>
              <w:right w:w="120" w:type="dxa"/>
            </w:tcMar>
            <w:vAlign w:val="center"/>
            <w:hideMark/>
          </w:tcPr>
          <w:p w14:paraId="31E819DD" w14:textId="77777777" w:rsidR="00120FE2" w:rsidRPr="00120FE2" w:rsidRDefault="00120FE2" w:rsidP="00120FE2">
            <w:pPr>
              <w:spacing w:after="0" w:line="330" w:lineRule="atLeast"/>
              <w:jc w:val="center"/>
              <w:rPr>
                <w:rFonts w:ascii="Times New Roman" w:eastAsia="Times New Roman" w:hAnsi="Times New Roman" w:cs="Times New Roman"/>
                <w:caps/>
                <w:sz w:val="24"/>
                <w:szCs w:val="24"/>
              </w:rPr>
            </w:pPr>
            <w:r w:rsidRPr="00120FE2">
              <w:rPr>
                <w:rFonts w:ascii="Times New Roman" w:eastAsia="Times New Roman" w:hAnsi="Times New Roman" w:cs="Times New Roman"/>
                <w:caps/>
                <w:sz w:val="24"/>
                <w:szCs w:val="24"/>
              </w:rPr>
              <w:t>INT.3</w:t>
            </w:r>
          </w:p>
        </w:tc>
        <w:tc>
          <w:tcPr>
            <w:tcW w:w="0" w:type="auto"/>
            <w:shd w:val="clear" w:color="auto" w:fill="F6FAFA"/>
            <w:tcMar>
              <w:top w:w="60" w:type="dxa"/>
              <w:left w:w="120" w:type="dxa"/>
              <w:bottom w:w="60" w:type="dxa"/>
              <w:right w:w="120" w:type="dxa"/>
            </w:tcMar>
            <w:vAlign w:val="center"/>
            <w:hideMark/>
          </w:tcPr>
          <w:p w14:paraId="30350ABA" w14:textId="77777777" w:rsidR="00120FE2" w:rsidRPr="00120FE2" w:rsidRDefault="00120FE2" w:rsidP="00120FE2">
            <w:pPr>
              <w:spacing w:after="0" w:line="330" w:lineRule="atLeast"/>
              <w:jc w:val="center"/>
              <w:rPr>
                <w:rFonts w:ascii="Times New Roman" w:eastAsia="Times New Roman" w:hAnsi="Times New Roman" w:cs="Times New Roman"/>
                <w:caps/>
                <w:sz w:val="24"/>
                <w:szCs w:val="24"/>
              </w:rPr>
            </w:pPr>
            <w:r w:rsidRPr="00120FE2">
              <w:rPr>
                <w:rFonts w:ascii="Times New Roman" w:eastAsia="Times New Roman" w:hAnsi="Times New Roman" w:cs="Times New Roman"/>
                <w:caps/>
                <w:sz w:val="24"/>
                <w:szCs w:val="24"/>
              </w:rPr>
              <w:t>INT.4</w:t>
            </w:r>
          </w:p>
        </w:tc>
        <w:tc>
          <w:tcPr>
            <w:tcW w:w="0" w:type="auto"/>
            <w:shd w:val="clear" w:color="auto" w:fill="F6FAFA"/>
            <w:tcMar>
              <w:top w:w="60" w:type="dxa"/>
              <w:left w:w="120" w:type="dxa"/>
              <w:bottom w:w="60" w:type="dxa"/>
              <w:right w:w="120" w:type="dxa"/>
            </w:tcMar>
            <w:vAlign w:val="center"/>
            <w:hideMark/>
          </w:tcPr>
          <w:p w14:paraId="7DE95A6F" w14:textId="77777777" w:rsidR="00120FE2" w:rsidRPr="00120FE2" w:rsidRDefault="00120FE2" w:rsidP="00120FE2">
            <w:pPr>
              <w:spacing w:after="0" w:line="330" w:lineRule="atLeast"/>
              <w:jc w:val="center"/>
              <w:rPr>
                <w:rFonts w:ascii="Times New Roman" w:eastAsia="Times New Roman" w:hAnsi="Times New Roman" w:cs="Times New Roman"/>
                <w:caps/>
                <w:sz w:val="24"/>
                <w:szCs w:val="24"/>
              </w:rPr>
            </w:pPr>
            <w:r w:rsidRPr="00120FE2">
              <w:rPr>
                <w:rFonts w:ascii="Times New Roman" w:eastAsia="Times New Roman" w:hAnsi="Times New Roman" w:cs="Times New Roman"/>
                <w:caps/>
                <w:sz w:val="24"/>
                <w:szCs w:val="24"/>
              </w:rPr>
              <w:t>INT.5</w:t>
            </w:r>
          </w:p>
        </w:tc>
      </w:tr>
      <w:tr w:rsidR="00120FE2" w:rsidRPr="00120FE2" w14:paraId="089459D9" w14:textId="77777777" w:rsidTr="00120FE2">
        <w:trPr>
          <w:trHeight w:val="570"/>
          <w:tblCellSpacing w:w="15" w:type="dxa"/>
        </w:trPr>
        <w:tc>
          <w:tcPr>
            <w:tcW w:w="0" w:type="auto"/>
            <w:shd w:val="clear" w:color="auto" w:fill="F6FAFA"/>
            <w:tcMar>
              <w:top w:w="60" w:type="dxa"/>
              <w:left w:w="120" w:type="dxa"/>
              <w:bottom w:w="60" w:type="dxa"/>
              <w:right w:w="120" w:type="dxa"/>
            </w:tcMar>
            <w:vAlign w:val="center"/>
            <w:hideMark/>
          </w:tcPr>
          <w:p w14:paraId="214D76D0"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Uno, Ethernet</w:t>
            </w:r>
          </w:p>
        </w:tc>
        <w:tc>
          <w:tcPr>
            <w:tcW w:w="0" w:type="auto"/>
            <w:shd w:val="clear" w:color="auto" w:fill="F6FAFA"/>
            <w:tcMar>
              <w:top w:w="60" w:type="dxa"/>
              <w:left w:w="120" w:type="dxa"/>
              <w:bottom w:w="60" w:type="dxa"/>
              <w:right w:w="120" w:type="dxa"/>
            </w:tcMar>
            <w:vAlign w:val="center"/>
            <w:hideMark/>
          </w:tcPr>
          <w:p w14:paraId="33D3D9F6"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2</w:t>
            </w:r>
          </w:p>
        </w:tc>
        <w:tc>
          <w:tcPr>
            <w:tcW w:w="0" w:type="auto"/>
            <w:shd w:val="clear" w:color="auto" w:fill="F6FAFA"/>
            <w:tcMar>
              <w:top w:w="60" w:type="dxa"/>
              <w:left w:w="120" w:type="dxa"/>
              <w:bottom w:w="60" w:type="dxa"/>
              <w:right w:w="120" w:type="dxa"/>
            </w:tcMar>
            <w:vAlign w:val="center"/>
            <w:hideMark/>
          </w:tcPr>
          <w:p w14:paraId="615D8862"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3</w:t>
            </w:r>
          </w:p>
        </w:tc>
        <w:tc>
          <w:tcPr>
            <w:tcW w:w="0" w:type="auto"/>
            <w:shd w:val="clear" w:color="auto" w:fill="F6FAFA"/>
            <w:tcMar>
              <w:top w:w="60" w:type="dxa"/>
              <w:left w:w="120" w:type="dxa"/>
              <w:bottom w:w="60" w:type="dxa"/>
              <w:right w:w="120" w:type="dxa"/>
            </w:tcMar>
            <w:vAlign w:val="center"/>
            <w:hideMark/>
          </w:tcPr>
          <w:p w14:paraId="5C460585" w14:textId="77777777" w:rsidR="00120FE2" w:rsidRPr="00120FE2" w:rsidRDefault="00120FE2" w:rsidP="00120FE2">
            <w:pPr>
              <w:spacing w:after="0" w:line="240" w:lineRule="auto"/>
              <w:rPr>
                <w:rFonts w:ascii="Open Sans" w:eastAsia="Times New Roman" w:hAnsi="Open Sans" w:cs="Open Sans"/>
                <w:color w:val="374146"/>
                <w:spacing w:val="8"/>
                <w:sz w:val="24"/>
                <w:szCs w:val="24"/>
              </w:rPr>
            </w:pPr>
          </w:p>
        </w:tc>
        <w:tc>
          <w:tcPr>
            <w:tcW w:w="0" w:type="auto"/>
            <w:shd w:val="clear" w:color="auto" w:fill="F6FAFA"/>
            <w:tcMar>
              <w:top w:w="60" w:type="dxa"/>
              <w:left w:w="120" w:type="dxa"/>
              <w:bottom w:w="60" w:type="dxa"/>
              <w:right w:w="120" w:type="dxa"/>
            </w:tcMar>
            <w:vAlign w:val="center"/>
            <w:hideMark/>
          </w:tcPr>
          <w:p w14:paraId="054EAB11" w14:textId="77777777" w:rsidR="00120FE2" w:rsidRPr="00120FE2" w:rsidRDefault="00120FE2" w:rsidP="00120FE2">
            <w:pPr>
              <w:spacing w:after="0" w:line="330" w:lineRule="atLeast"/>
              <w:rPr>
                <w:rFonts w:ascii="Times New Roman" w:eastAsia="Times New Roman" w:hAnsi="Times New Roman" w:cs="Times New Roman"/>
                <w:sz w:val="20"/>
                <w:szCs w:val="20"/>
              </w:rPr>
            </w:pPr>
          </w:p>
        </w:tc>
        <w:tc>
          <w:tcPr>
            <w:tcW w:w="0" w:type="auto"/>
            <w:shd w:val="clear" w:color="auto" w:fill="F6FAFA"/>
            <w:tcMar>
              <w:top w:w="60" w:type="dxa"/>
              <w:left w:w="120" w:type="dxa"/>
              <w:bottom w:w="60" w:type="dxa"/>
              <w:right w:w="120" w:type="dxa"/>
            </w:tcMar>
            <w:vAlign w:val="center"/>
            <w:hideMark/>
          </w:tcPr>
          <w:p w14:paraId="3605664C" w14:textId="77777777" w:rsidR="00120FE2" w:rsidRPr="00120FE2" w:rsidRDefault="00120FE2" w:rsidP="00120FE2">
            <w:pPr>
              <w:spacing w:after="0" w:line="330" w:lineRule="atLeast"/>
              <w:rPr>
                <w:rFonts w:ascii="Times New Roman" w:eastAsia="Times New Roman" w:hAnsi="Times New Roman" w:cs="Times New Roman"/>
                <w:sz w:val="20"/>
                <w:szCs w:val="20"/>
              </w:rPr>
            </w:pPr>
          </w:p>
        </w:tc>
        <w:tc>
          <w:tcPr>
            <w:tcW w:w="0" w:type="auto"/>
            <w:shd w:val="clear" w:color="auto" w:fill="F6FAFA"/>
            <w:tcMar>
              <w:top w:w="60" w:type="dxa"/>
              <w:left w:w="120" w:type="dxa"/>
              <w:bottom w:w="60" w:type="dxa"/>
              <w:right w:w="120" w:type="dxa"/>
            </w:tcMar>
            <w:vAlign w:val="center"/>
            <w:hideMark/>
          </w:tcPr>
          <w:p w14:paraId="08323127" w14:textId="77777777" w:rsidR="00120FE2" w:rsidRPr="00120FE2" w:rsidRDefault="00120FE2" w:rsidP="00120FE2">
            <w:pPr>
              <w:spacing w:after="0" w:line="330" w:lineRule="atLeast"/>
              <w:rPr>
                <w:rFonts w:ascii="Times New Roman" w:eastAsia="Times New Roman" w:hAnsi="Times New Roman" w:cs="Times New Roman"/>
                <w:sz w:val="20"/>
                <w:szCs w:val="20"/>
              </w:rPr>
            </w:pPr>
          </w:p>
        </w:tc>
      </w:tr>
      <w:tr w:rsidR="00120FE2" w:rsidRPr="00120FE2" w14:paraId="504FF8D4" w14:textId="77777777" w:rsidTr="00120FE2">
        <w:trPr>
          <w:trHeight w:val="570"/>
          <w:tblCellSpacing w:w="15" w:type="dxa"/>
        </w:trPr>
        <w:tc>
          <w:tcPr>
            <w:tcW w:w="0" w:type="auto"/>
            <w:tcMar>
              <w:top w:w="60" w:type="dxa"/>
              <w:left w:w="120" w:type="dxa"/>
              <w:bottom w:w="60" w:type="dxa"/>
              <w:right w:w="120" w:type="dxa"/>
            </w:tcMar>
            <w:vAlign w:val="center"/>
            <w:hideMark/>
          </w:tcPr>
          <w:p w14:paraId="3E47818B"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lastRenderedPageBreak/>
              <w:t>Mega2560</w:t>
            </w:r>
          </w:p>
        </w:tc>
        <w:tc>
          <w:tcPr>
            <w:tcW w:w="0" w:type="auto"/>
            <w:tcMar>
              <w:top w:w="60" w:type="dxa"/>
              <w:left w:w="120" w:type="dxa"/>
              <w:bottom w:w="60" w:type="dxa"/>
              <w:right w:w="120" w:type="dxa"/>
            </w:tcMar>
            <w:vAlign w:val="center"/>
            <w:hideMark/>
          </w:tcPr>
          <w:p w14:paraId="584195AD"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2</w:t>
            </w:r>
          </w:p>
        </w:tc>
        <w:tc>
          <w:tcPr>
            <w:tcW w:w="0" w:type="auto"/>
            <w:tcMar>
              <w:top w:w="60" w:type="dxa"/>
              <w:left w:w="120" w:type="dxa"/>
              <w:bottom w:w="60" w:type="dxa"/>
              <w:right w:w="120" w:type="dxa"/>
            </w:tcMar>
            <w:vAlign w:val="center"/>
            <w:hideMark/>
          </w:tcPr>
          <w:p w14:paraId="6717E211"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3</w:t>
            </w:r>
          </w:p>
        </w:tc>
        <w:tc>
          <w:tcPr>
            <w:tcW w:w="0" w:type="auto"/>
            <w:tcMar>
              <w:top w:w="60" w:type="dxa"/>
              <w:left w:w="120" w:type="dxa"/>
              <w:bottom w:w="60" w:type="dxa"/>
              <w:right w:w="120" w:type="dxa"/>
            </w:tcMar>
            <w:vAlign w:val="center"/>
            <w:hideMark/>
          </w:tcPr>
          <w:p w14:paraId="1A488650"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21</w:t>
            </w:r>
          </w:p>
        </w:tc>
        <w:tc>
          <w:tcPr>
            <w:tcW w:w="0" w:type="auto"/>
            <w:tcMar>
              <w:top w:w="60" w:type="dxa"/>
              <w:left w:w="120" w:type="dxa"/>
              <w:bottom w:w="60" w:type="dxa"/>
              <w:right w:w="120" w:type="dxa"/>
            </w:tcMar>
            <w:vAlign w:val="center"/>
            <w:hideMark/>
          </w:tcPr>
          <w:p w14:paraId="6B556042"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20</w:t>
            </w:r>
          </w:p>
        </w:tc>
        <w:tc>
          <w:tcPr>
            <w:tcW w:w="0" w:type="auto"/>
            <w:tcMar>
              <w:top w:w="60" w:type="dxa"/>
              <w:left w:w="120" w:type="dxa"/>
              <w:bottom w:w="60" w:type="dxa"/>
              <w:right w:w="120" w:type="dxa"/>
            </w:tcMar>
            <w:vAlign w:val="center"/>
            <w:hideMark/>
          </w:tcPr>
          <w:p w14:paraId="455AC2D5"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19</w:t>
            </w:r>
          </w:p>
        </w:tc>
        <w:tc>
          <w:tcPr>
            <w:tcW w:w="0" w:type="auto"/>
            <w:tcMar>
              <w:top w:w="60" w:type="dxa"/>
              <w:left w:w="120" w:type="dxa"/>
              <w:bottom w:w="60" w:type="dxa"/>
              <w:right w:w="120" w:type="dxa"/>
            </w:tcMar>
            <w:vAlign w:val="center"/>
            <w:hideMark/>
          </w:tcPr>
          <w:p w14:paraId="45F12CC9"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18</w:t>
            </w:r>
          </w:p>
        </w:tc>
      </w:tr>
      <w:tr w:rsidR="00120FE2" w:rsidRPr="00120FE2" w14:paraId="36A4F625" w14:textId="77777777" w:rsidTr="00120FE2">
        <w:trPr>
          <w:trHeight w:val="570"/>
          <w:tblCellSpacing w:w="15" w:type="dxa"/>
        </w:trPr>
        <w:tc>
          <w:tcPr>
            <w:tcW w:w="0" w:type="auto"/>
            <w:shd w:val="clear" w:color="auto" w:fill="F6FAFA"/>
            <w:tcMar>
              <w:top w:w="60" w:type="dxa"/>
              <w:left w:w="120" w:type="dxa"/>
              <w:bottom w:w="60" w:type="dxa"/>
              <w:right w:w="120" w:type="dxa"/>
            </w:tcMar>
            <w:vAlign w:val="center"/>
            <w:hideMark/>
          </w:tcPr>
          <w:p w14:paraId="2709C6BE"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32u4 based (</w:t>
            </w:r>
            <w:proofErr w:type="spellStart"/>
            <w:r w:rsidRPr="00120FE2">
              <w:rPr>
                <w:rFonts w:ascii="Open Sans" w:eastAsia="Times New Roman" w:hAnsi="Open Sans" w:cs="Open Sans"/>
                <w:color w:val="374146"/>
                <w:spacing w:val="8"/>
                <w:sz w:val="24"/>
                <w:szCs w:val="24"/>
              </w:rPr>
              <w:t>e.g</w:t>
            </w:r>
            <w:proofErr w:type="spellEnd"/>
            <w:r w:rsidRPr="00120FE2">
              <w:rPr>
                <w:rFonts w:ascii="Open Sans" w:eastAsia="Times New Roman" w:hAnsi="Open Sans" w:cs="Open Sans"/>
                <w:color w:val="374146"/>
                <w:spacing w:val="8"/>
                <w:sz w:val="24"/>
                <w:szCs w:val="24"/>
              </w:rPr>
              <w:t xml:space="preserve"> Leonardo, Micro)</w:t>
            </w:r>
          </w:p>
        </w:tc>
        <w:tc>
          <w:tcPr>
            <w:tcW w:w="0" w:type="auto"/>
            <w:shd w:val="clear" w:color="auto" w:fill="F6FAFA"/>
            <w:tcMar>
              <w:top w:w="60" w:type="dxa"/>
              <w:left w:w="120" w:type="dxa"/>
              <w:bottom w:w="60" w:type="dxa"/>
              <w:right w:w="120" w:type="dxa"/>
            </w:tcMar>
            <w:vAlign w:val="center"/>
            <w:hideMark/>
          </w:tcPr>
          <w:p w14:paraId="3D1A25D0"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3</w:t>
            </w:r>
          </w:p>
        </w:tc>
        <w:tc>
          <w:tcPr>
            <w:tcW w:w="0" w:type="auto"/>
            <w:shd w:val="clear" w:color="auto" w:fill="F6FAFA"/>
            <w:tcMar>
              <w:top w:w="60" w:type="dxa"/>
              <w:left w:w="120" w:type="dxa"/>
              <w:bottom w:w="60" w:type="dxa"/>
              <w:right w:w="120" w:type="dxa"/>
            </w:tcMar>
            <w:vAlign w:val="center"/>
            <w:hideMark/>
          </w:tcPr>
          <w:p w14:paraId="2F297EA5"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2</w:t>
            </w:r>
          </w:p>
        </w:tc>
        <w:tc>
          <w:tcPr>
            <w:tcW w:w="0" w:type="auto"/>
            <w:shd w:val="clear" w:color="auto" w:fill="F6FAFA"/>
            <w:tcMar>
              <w:top w:w="60" w:type="dxa"/>
              <w:left w:w="120" w:type="dxa"/>
              <w:bottom w:w="60" w:type="dxa"/>
              <w:right w:w="120" w:type="dxa"/>
            </w:tcMar>
            <w:vAlign w:val="center"/>
            <w:hideMark/>
          </w:tcPr>
          <w:p w14:paraId="65EC50DD"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0</w:t>
            </w:r>
          </w:p>
        </w:tc>
        <w:tc>
          <w:tcPr>
            <w:tcW w:w="0" w:type="auto"/>
            <w:shd w:val="clear" w:color="auto" w:fill="F6FAFA"/>
            <w:tcMar>
              <w:top w:w="60" w:type="dxa"/>
              <w:left w:w="120" w:type="dxa"/>
              <w:bottom w:w="60" w:type="dxa"/>
              <w:right w:w="120" w:type="dxa"/>
            </w:tcMar>
            <w:vAlign w:val="center"/>
            <w:hideMark/>
          </w:tcPr>
          <w:p w14:paraId="35E70EB8"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1</w:t>
            </w:r>
          </w:p>
        </w:tc>
        <w:tc>
          <w:tcPr>
            <w:tcW w:w="0" w:type="auto"/>
            <w:shd w:val="clear" w:color="auto" w:fill="F6FAFA"/>
            <w:tcMar>
              <w:top w:w="60" w:type="dxa"/>
              <w:left w:w="120" w:type="dxa"/>
              <w:bottom w:w="60" w:type="dxa"/>
              <w:right w:w="120" w:type="dxa"/>
            </w:tcMar>
            <w:vAlign w:val="center"/>
            <w:hideMark/>
          </w:tcPr>
          <w:p w14:paraId="7C2C79EA" w14:textId="77777777" w:rsidR="00120FE2" w:rsidRPr="00120FE2" w:rsidRDefault="00120FE2" w:rsidP="00120FE2">
            <w:pPr>
              <w:spacing w:after="0"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7</w:t>
            </w:r>
          </w:p>
        </w:tc>
        <w:tc>
          <w:tcPr>
            <w:tcW w:w="0" w:type="auto"/>
            <w:shd w:val="clear" w:color="auto" w:fill="F6FAFA"/>
            <w:tcMar>
              <w:top w:w="60" w:type="dxa"/>
              <w:left w:w="120" w:type="dxa"/>
              <w:bottom w:w="60" w:type="dxa"/>
              <w:right w:w="120" w:type="dxa"/>
            </w:tcMar>
            <w:vAlign w:val="center"/>
            <w:hideMark/>
          </w:tcPr>
          <w:p w14:paraId="514DF460" w14:textId="77777777" w:rsidR="00120FE2" w:rsidRPr="00120FE2" w:rsidRDefault="00120FE2" w:rsidP="00120FE2">
            <w:pPr>
              <w:spacing w:after="0" w:line="240" w:lineRule="auto"/>
              <w:rPr>
                <w:rFonts w:ascii="Open Sans" w:eastAsia="Times New Roman" w:hAnsi="Open Sans" w:cs="Open Sans"/>
                <w:color w:val="374146"/>
                <w:spacing w:val="8"/>
                <w:sz w:val="24"/>
                <w:szCs w:val="24"/>
              </w:rPr>
            </w:pPr>
          </w:p>
        </w:tc>
      </w:tr>
    </w:tbl>
    <w:p w14:paraId="7183B92A" w14:textId="77777777" w:rsidR="00120FE2" w:rsidRPr="00120FE2" w:rsidRDefault="00120FE2" w:rsidP="00120FE2">
      <w:pPr>
        <w:spacing w:before="100" w:beforeAutospacing="1" w:after="100" w:afterAutospacing="1" w:line="330" w:lineRule="atLeast"/>
        <w:rPr>
          <w:rFonts w:ascii="Open Sans" w:eastAsia="Times New Roman" w:hAnsi="Open Sans" w:cs="Open Sans"/>
          <w:color w:val="374146"/>
          <w:spacing w:val="8"/>
          <w:sz w:val="24"/>
          <w:szCs w:val="24"/>
        </w:rPr>
      </w:pPr>
      <w:r w:rsidRPr="00120FE2">
        <w:rPr>
          <w:rFonts w:ascii="Open Sans" w:eastAsia="Times New Roman" w:hAnsi="Open Sans" w:cs="Open Sans"/>
          <w:color w:val="374146"/>
          <w:spacing w:val="8"/>
          <w:sz w:val="24"/>
          <w:szCs w:val="24"/>
        </w:rPr>
        <w:t>For Uno WiFiRev.2, Due, Zero, MKR Family and 101 boards the </w:t>
      </w:r>
      <w:r w:rsidRPr="00120FE2">
        <w:rPr>
          <w:rFonts w:ascii="Open Sans" w:eastAsia="Times New Roman" w:hAnsi="Open Sans" w:cs="Open Sans"/>
          <w:b/>
          <w:bCs/>
          <w:color w:val="374146"/>
          <w:spacing w:val="8"/>
          <w:sz w:val="24"/>
          <w:szCs w:val="24"/>
        </w:rPr>
        <w:t>interrupt number = pin number</w:t>
      </w:r>
      <w:r w:rsidRPr="00120FE2">
        <w:rPr>
          <w:rFonts w:ascii="Open Sans" w:eastAsia="Times New Roman" w:hAnsi="Open Sans" w:cs="Open Sans"/>
          <w:color w:val="374146"/>
          <w:spacing w:val="8"/>
          <w:sz w:val="24"/>
          <w:szCs w:val="24"/>
        </w:rPr>
        <w:t>.</w:t>
      </w:r>
    </w:p>
    <w:p w14:paraId="575E4F29"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0C9"/>
    <w:multiLevelType w:val="multilevel"/>
    <w:tmpl w:val="A19C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8C4D5D"/>
    <w:multiLevelType w:val="multilevel"/>
    <w:tmpl w:val="590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20"/>
    <w:rsid w:val="000F7020"/>
    <w:rsid w:val="00120FE2"/>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5D9BB-FA43-4321-8477-F1BCE7F3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F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0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0F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F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F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0F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0F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FE2"/>
    <w:rPr>
      <w:b/>
      <w:bCs/>
    </w:rPr>
  </w:style>
  <w:style w:type="character" w:styleId="HTMLCode">
    <w:name w:val="HTML Code"/>
    <w:basedOn w:val="DefaultParagraphFont"/>
    <w:uiPriority w:val="99"/>
    <w:semiHidden/>
    <w:unhideWhenUsed/>
    <w:rsid w:val="00120FE2"/>
    <w:rPr>
      <w:rFonts w:ascii="Courier New" w:eastAsia="Times New Roman" w:hAnsi="Courier New" w:cs="Courier New"/>
      <w:sz w:val="20"/>
      <w:szCs w:val="20"/>
    </w:rPr>
  </w:style>
  <w:style w:type="paragraph" w:customStyle="1" w:styleId="tableblock">
    <w:name w:val="tableblock"/>
    <w:basedOn w:val="Normal"/>
    <w:rsid w:val="00120F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0FE2"/>
    <w:rPr>
      <w:color w:val="0000FF"/>
      <w:u w:val="single"/>
    </w:rPr>
  </w:style>
  <w:style w:type="paragraph" w:styleId="HTMLPreformatted">
    <w:name w:val="HTML Preformatted"/>
    <w:basedOn w:val="Normal"/>
    <w:link w:val="HTMLPreformattedChar"/>
    <w:uiPriority w:val="99"/>
    <w:semiHidden/>
    <w:unhideWhenUsed/>
    <w:rsid w:val="0012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0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726028">
      <w:bodyDiv w:val="1"/>
      <w:marLeft w:val="0"/>
      <w:marRight w:val="0"/>
      <w:marTop w:val="0"/>
      <w:marBottom w:val="0"/>
      <w:divBdr>
        <w:top w:val="none" w:sz="0" w:space="0" w:color="auto"/>
        <w:left w:val="none" w:sz="0" w:space="0" w:color="auto"/>
        <w:bottom w:val="none" w:sz="0" w:space="0" w:color="auto"/>
        <w:right w:val="none" w:sz="0" w:space="0" w:color="auto"/>
      </w:divBdr>
      <w:divsChild>
        <w:div w:id="273487540">
          <w:marLeft w:val="0"/>
          <w:marRight w:val="0"/>
          <w:marTop w:val="0"/>
          <w:marBottom w:val="0"/>
          <w:divBdr>
            <w:top w:val="none" w:sz="0" w:space="0" w:color="auto"/>
            <w:left w:val="none" w:sz="0" w:space="0" w:color="auto"/>
            <w:bottom w:val="none" w:sz="0" w:space="0" w:color="auto"/>
            <w:right w:val="none" w:sz="0" w:space="0" w:color="auto"/>
          </w:divBdr>
          <w:divsChild>
            <w:div w:id="1508447581">
              <w:marLeft w:val="0"/>
              <w:marRight w:val="0"/>
              <w:marTop w:val="0"/>
              <w:marBottom w:val="0"/>
              <w:divBdr>
                <w:top w:val="none" w:sz="0" w:space="0" w:color="auto"/>
                <w:left w:val="none" w:sz="0" w:space="0" w:color="auto"/>
                <w:bottom w:val="none" w:sz="0" w:space="0" w:color="auto"/>
                <w:right w:val="none" w:sz="0" w:space="0" w:color="auto"/>
              </w:divBdr>
              <w:divsChild>
                <w:div w:id="1713067359">
                  <w:marLeft w:val="0"/>
                  <w:marRight w:val="0"/>
                  <w:marTop w:val="0"/>
                  <w:marBottom w:val="0"/>
                  <w:divBdr>
                    <w:top w:val="none" w:sz="0" w:space="0" w:color="auto"/>
                    <w:left w:val="none" w:sz="0" w:space="0" w:color="auto"/>
                    <w:bottom w:val="none" w:sz="0" w:space="0" w:color="auto"/>
                    <w:right w:val="none" w:sz="0" w:space="0" w:color="auto"/>
                  </w:divBdr>
                </w:div>
                <w:div w:id="839466463">
                  <w:marLeft w:val="0"/>
                  <w:marRight w:val="0"/>
                  <w:marTop w:val="0"/>
                  <w:marBottom w:val="0"/>
                  <w:divBdr>
                    <w:top w:val="none" w:sz="0" w:space="0" w:color="auto"/>
                    <w:left w:val="none" w:sz="0" w:space="0" w:color="auto"/>
                    <w:bottom w:val="none" w:sz="0" w:space="0" w:color="auto"/>
                    <w:right w:val="none" w:sz="0" w:space="0" w:color="auto"/>
                  </w:divBdr>
                </w:div>
                <w:div w:id="626590745">
                  <w:marLeft w:val="0"/>
                  <w:marRight w:val="0"/>
                  <w:marTop w:val="0"/>
                  <w:marBottom w:val="0"/>
                  <w:divBdr>
                    <w:top w:val="none" w:sz="0" w:space="0" w:color="auto"/>
                    <w:left w:val="none" w:sz="0" w:space="0" w:color="auto"/>
                    <w:bottom w:val="none" w:sz="0" w:space="0" w:color="auto"/>
                    <w:right w:val="none" w:sz="0" w:space="0" w:color="auto"/>
                  </w:divBdr>
                </w:div>
                <w:div w:id="1017119029">
                  <w:marLeft w:val="0"/>
                  <w:marRight w:val="0"/>
                  <w:marTop w:val="0"/>
                  <w:marBottom w:val="0"/>
                  <w:divBdr>
                    <w:top w:val="none" w:sz="0" w:space="0" w:color="auto"/>
                    <w:left w:val="none" w:sz="0" w:space="0" w:color="auto"/>
                    <w:bottom w:val="none" w:sz="0" w:space="0" w:color="auto"/>
                    <w:right w:val="none" w:sz="0" w:space="0" w:color="auto"/>
                  </w:divBdr>
                </w:div>
                <w:div w:id="1256863500">
                  <w:marLeft w:val="0"/>
                  <w:marRight w:val="0"/>
                  <w:marTop w:val="0"/>
                  <w:marBottom w:val="0"/>
                  <w:divBdr>
                    <w:top w:val="none" w:sz="0" w:space="0" w:color="auto"/>
                    <w:left w:val="none" w:sz="0" w:space="0" w:color="auto"/>
                    <w:bottom w:val="none" w:sz="0" w:space="0" w:color="auto"/>
                    <w:right w:val="none" w:sz="0" w:space="0" w:color="auto"/>
                  </w:divBdr>
                </w:div>
                <w:div w:id="1578513091">
                  <w:marLeft w:val="0"/>
                  <w:marRight w:val="0"/>
                  <w:marTop w:val="0"/>
                  <w:marBottom w:val="0"/>
                  <w:divBdr>
                    <w:top w:val="none" w:sz="0" w:space="0" w:color="auto"/>
                    <w:left w:val="none" w:sz="0" w:space="0" w:color="auto"/>
                    <w:bottom w:val="none" w:sz="0" w:space="0" w:color="auto"/>
                    <w:right w:val="none" w:sz="0" w:space="0" w:color="auto"/>
                  </w:divBdr>
                </w:div>
                <w:div w:id="24255373">
                  <w:marLeft w:val="0"/>
                  <w:marRight w:val="0"/>
                  <w:marTop w:val="0"/>
                  <w:marBottom w:val="0"/>
                  <w:divBdr>
                    <w:top w:val="none" w:sz="0" w:space="0" w:color="auto"/>
                    <w:left w:val="none" w:sz="0" w:space="0" w:color="auto"/>
                    <w:bottom w:val="none" w:sz="0" w:space="0" w:color="auto"/>
                    <w:right w:val="none" w:sz="0" w:space="0" w:color="auto"/>
                  </w:divBdr>
                </w:div>
                <w:div w:id="2062049952">
                  <w:marLeft w:val="0"/>
                  <w:marRight w:val="0"/>
                  <w:marTop w:val="0"/>
                  <w:marBottom w:val="0"/>
                  <w:divBdr>
                    <w:top w:val="none" w:sz="0" w:space="0" w:color="auto"/>
                    <w:left w:val="none" w:sz="0" w:space="0" w:color="auto"/>
                    <w:bottom w:val="none" w:sz="0" w:space="0" w:color="auto"/>
                    <w:right w:val="none" w:sz="0" w:space="0" w:color="auto"/>
                  </w:divBdr>
                </w:div>
                <w:div w:id="1023433426">
                  <w:marLeft w:val="0"/>
                  <w:marRight w:val="0"/>
                  <w:marTop w:val="0"/>
                  <w:marBottom w:val="0"/>
                  <w:divBdr>
                    <w:top w:val="none" w:sz="0" w:space="0" w:color="auto"/>
                    <w:left w:val="none" w:sz="0" w:space="0" w:color="auto"/>
                    <w:bottom w:val="none" w:sz="0" w:space="0" w:color="auto"/>
                    <w:right w:val="none" w:sz="0" w:space="0" w:color="auto"/>
                  </w:divBdr>
                </w:div>
                <w:div w:id="1511480145">
                  <w:marLeft w:val="0"/>
                  <w:marRight w:val="0"/>
                  <w:marTop w:val="0"/>
                  <w:marBottom w:val="0"/>
                  <w:divBdr>
                    <w:top w:val="none" w:sz="0" w:space="0" w:color="auto"/>
                    <w:left w:val="none" w:sz="0" w:space="0" w:color="auto"/>
                    <w:bottom w:val="none" w:sz="0" w:space="0" w:color="auto"/>
                    <w:right w:val="none" w:sz="0" w:space="0" w:color="auto"/>
                  </w:divBdr>
                </w:div>
                <w:div w:id="1216163194">
                  <w:marLeft w:val="0"/>
                  <w:marRight w:val="0"/>
                  <w:marTop w:val="0"/>
                  <w:marBottom w:val="0"/>
                  <w:divBdr>
                    <w:top w:val="none" w:sz="0" w:space="0" w:color="auto"/>
                    <w:left w:val="none" w:sz="0" w:space="0" w:color="auto"/>
                    <w:bottom w:val="none" w:sz="0" w:space="0" w:color="auto"/>
                    <w:right w:val="none" w:sz="0" w:space="0" w:color="auto"/>
                  </w:divBdr>
                </w:div>
                <w:div w:id="1565944472">
                  <w:marLeft w:val="0"/>
                  <w:marRight w:val="0"/>
                  <w:marTop w:val="0"/>
                  <w:marBottom w:val="0"/>
                  <w:divBdr>
                    <w:top w:val="none" w:sz="0" w:space="0" w:color="auto"/>
                    <w:left w:val="none" w:sz="0" w:space="0" w:color="auto"/>
                    <w:bottom w:val="none" w:sz="0" w:space="0" w:color="auto"/>
                    <w:right w:val="none" w:sz="0" w:space="0" w:color="auto"/>
                  </w:divBdr>
                </w:div>
                <w:div w:id="22362413">
                  <w:marLeft w:val="0"/>
                  <w:marRight w:val="0"/>
                  <w:marTop w:val="0"/>
                  <w:marBottom w:val="0"/>
                  <w:divBdr>
                    <w:top w:val="none" w:sz="0" w:space="0" w:color="auto"/>
                    <w:left w:val="none" w:sz="0" w:space="0" w:color="auto"/>
                    <w:bottom w:val="none" w:sz="0" w:space="0" w:color="auto"/>
                    <w:right w:val="none" w:sz="0" w:space="0" w:color="auto"/>
                  </w:divBdr>
                </w:div>
                <w:div w:id="618297300">
                  <w:marLeft w:val="0"/>
                  <w:marRight w:val="0"/>
                  <w:marTop w:val="0"/>
                  <w:marBottom w:val="0"/>
                  <w:divBdr>
                    <w:top w:val="none" w:sz="0" w:space="0" w:color="auto"/>
                    <w:left w:val="none" w:sz="0" w:space="0" w:color="auto"/>
                    <w:bottom w:val="none" w:sz="0" w:space="0" w:color="auto"/>
                    <w:right w:val="none" w:sz="0" w:space="0" w:color="auto"/>
                  </w:divBdr>
                </w:div>
                <w:div w:id="4714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918">
          <w:marLeft w:val="0"/>
          <w:marRight w:val="0"/>
          <w:marTop w:val="0"/>
          <w:marBottom w:val="0"/>
          <w:divBdr>
            <w:top w:val="none" w:sz="0" w:space="0" w:color="auto"/>
            <w:left w:val="none" w:sz="0" w:space="0" w:color="auto"/>
            <w:bottom w:val="none" w:sz="0" w:space="0" w:color="auto"/>
            <w:right w:val="none" w:sz="0" w:space="0" w:color="auto"/>
          </w:divBdr>
          <w:divsChild>
            <w:div w:id="1435052156">
              <w:marLeft w:val="0"/>
              <w:marRight w:val="0"/>
              <w:marTop w:val="0"/>
              <w:marBottom w:val="0"/>
              <w:divBdr>
                <w:top w:val="none" w:sz="0" w:space="0" w:color="auto"/>
                <w:left w:val="none" w:sz="0" w:space="0" w:color="auto"/>
                <w:bottom w:val="none" w:sz="0" w:space="0" w:color="auto"/>
                <w:right w:val="none" w:sz="0" w:space="0" w:color="auto"/>
              </w:divBdr>
              <w:divsChild>
                <w:div w:id="1347638313">
                  <w:marLeft w:val="0"/>
                  <w:marRight w:val="0"/>
                  <w:marTop w:val="0"/>
                  <w:marBottom w:val="0"/>
                  <w:divBdr>
                    <w:top w:val="none" w:sz="0" w:space="0" w:color="auto"/>
                    <w:left w:val="none" w:sz="0" w:space="0" w:color="auto"/>
                    <w:bottom w:val="none" w:sz="0" w:space="0" w:color="auto"/>
                    <w:right w:val="none" w:sz="0" w:space="0" w:color="auto"/>
                  </w:divBdr>
                  <w:divsChild>
                    <w:div w:id="318117842">
                      <w:marLeft w:val="0"/>
                      <w:marRight w:val="0"/>
                      <w:marTop w:val="0"/>
                      <w:marBottom w:val="0"/>
                      <w:divBdr>
                        <w:top w:val="none" w:sz="0" w:space="0" w:color="auto"/>
                        <w:left w:val="none" w:sz="0" w:space="0" w:color="auto"/>
                        <w:bottom w:val="none" w:sz="0" w:space="0" w:color="auto"/>
                        <w:right w:val="none" w:sz="0" w:space="0" w:color="auto"/>
                      </w:divBdr>
                    </w:div>
                  </w:divsChild>
                </w:div>
                <w:div w:id="1444495548">
                  <w:marLeft w:val="0"/>
                  <w:marRight w:val="0"/>
                  <w:marTop w:val="0"/>
                  <w:marBottom w:val="0"/>
                  <w:divBdr>
                    <w:top w:val="none" w:sz="0" w:space="0" w:color="auto"/>
                    <w:left w:val="none" w:sz="0" w:space="0" w:color="auto"/>
                    <w:bottom w:val="none" w:sz="0" w:space="0" w:color="auto"/>
                    <w:right w:val="none" w:sz="0" w:space="0" w:color="auto"/>
                  </w:divBdr>
                </w:div>
                <w:div w:id="2084645956">
                  <w:marLeft w:val="0"/>
                  <w:marRight w:val="0"/>
                  <w:marTop w:val="0"/>
                  <w:marBottom w:val="0"/>
                  <w:divBdr>
                    <w:top w:val="none" w:sz="0" w:space="0" w:color="auto"/>
                    <w:left w:val="none" w:sz="0" w:space="0" w:color="auto"/>
                    <w:bottom w:val="none" w:sz="0" w:space="0" w:color="auto"/>
                    <w:right w:val="none" w:sz="0" w:space="0" w:color="auto"/>
                  </w:divBdr>
                </w:div>
                <w:div w:id="941961517">
                  <w:marLeft w:val="0"/>
                  <w:marRight w:val="0"/>
                  <w:marTop w:val="0"/>
                  <w:marBottom w:val="0"/>
                  <w:divBdr>
                    <w:top w:val="none" w:sz="0" w:space="0" w:color="auto"/>
                    <w:left w:val="none" w:sz="0" w:space="0" w:color="auto"/>
                    <w:bottom w:val="none" w:sz="0" w:space="0" w:color="auto"/>
                    <w:right w:val="none" w:sz="0" w:space="0" w:color="auto"/>
                  </w:divBdr>
                </w:div>
                <w:div w:id="20828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mmon.com.au/interrupts"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2020-07-30T06:41:00Z</dcterms:created>
  <dcterms:modified xsi:type="dcterms:W3CDTF">2020-07-30T06:41:00Z</dcterms:modified>
</cp:coreProperties>
</file>