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4990" w14:textId="3A8150C3" w:rsidR="00FA28FB" w:rsidRPr="00FA28FB" w:rsidRDefault="00FA28FB" w:rsidP="00AD1DEE">
      <w:pPr>
        <w:tabs>
          <w:tab w:val="num" w:pos="720"/>
        </w:tabs>
        <w:spacing w:before="150" w:line="360" w:lineRule="atLeast"/>
        <w:ind w:left="720" w:hanging="360"/>
        <w:rPr>
          <w:rFonts w:ascii="Times New Roman" w:hAnsi="Times New Roman" w:cs="Times New Roman"/>
          <w:b/>
          <w:bCs/>
        </w:rPr>
      </w:pPr>
      <w:r w:rsidRPr="00FA28FB">
        <w:rPr>
          <w:rFonts w:ascii="Times New Roman" w:hAnsi="Times New Roman" w:cs="Times New Roman"/>
          <w:b/>
          <w:bCs/>
        </w:rPr>
        <w:t>Answer to the following questions:</w:t>
      </w:r>
    </w:p>
    <w:p w14:paraId="5B1B65BF" w14:textId="77777777" w:rsidR="00AD1DEE" w:rsidRPr="00FA28FB" w:rsidRDefault="00AD1DEE" w:rsidP="00AD1DE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>Given the provided data, what are three conclusions that we can draw about crowdfunding campaigns?</w:t>
      </w:r>
    </w:p>
    <w:p w14:paraId="3161E2F0" w14:textId="58EF0917" w:rsidR="0052697C" w:rsidRPr="00FA28FB" w:rsidRDefault="0052697C" w:rsidP="005269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 xml:space="preserve">Theater </w:t>
      </w:r>
      <w:r w:rsidR="006A3BC9" w:rsidRPr="00FA28FB">
        <w:rPr>
          <w:color w:val="2B2B2B"/>
        </w:rPr>
        <w:t>has</w:t>
      </w:r>
      <w:r w:rsidRPr="00FA28FB">
        <w:rPr>
          <w:color w:val="2B2B2B"/>
        </w:rPr>
        <w:t xml:space="preserve"> significantly more Crowdfunding</w:t>
      </w:r>
      <w:r w:rsidR="006A3BC9" w:rsidRPr="00FA28FB">
        <w:rPr>
          <w:color w:val="2B2B2B"/>
        </w:rPr>
        <w:t xml:space="preserve"> </w:t>
      </w:r>
      <w:r w:rsidR="002403E5" w:rsidRPr="00FA28FB">
        <w:rPr>
          <w:color w:val="2B2B2B"/>
        </w:rPr>
        <w:t>campaigns</w:t>
      </w:r>
      <w:r w:rsidRPr="00FA28FB">
        <w:rPr>
          <w:color w:val="2B2B2B"/>
        </w:rPr>
        <w:t xml:space="preserve"> than other </w:t>
      </w:r>
      <w:r w:rsidR="002403E5" w:rsidRPr="00FA28FB">
        <w:rPr>
          <w:color w:val="2B2B2B"/>
        </w:rPr>
        <w:t xml:space="preserve">categories, </w:t>
      </w:r>
      <w:r w:rsidR="006A3BC9" w:rsidRPr="00FA28FB">
        <w:rPr>
          <w:color w:val="2B2B2B"/>
        </w:rPr>
        <w:t xml:space="preserve">followed by </w:t>
      </w:r>
      <w:proofErr w:type="spellStart"/>
      <w:r w:rsidR="006A3BC9" w:rsidRPr="00FA28FB">
        <w:rPr>
          <w:color w:val="2B2B2B"/>
        </w:rPr>
        <w:t>film&amp;video</w:t>
      </w:r>
      <w:proofErr w:type="spellEnd"/>
      <w:r w:rsidR="006A3BC9" w:rsidRPr="00FA28FB">
        <w:rPr>
          <w:color w:val="2B2B2B"/>
        </w:rPr>
        <w:t xml:space="preserve"> and music.</w:t>
      </w:r>
    </w:p>
    <w:p w14:paraId="5DA53563" w14:textId="0F3458F4" w:rsidR="006A3BC9" w:rsidRPr="00FA28FB" w:rsidRDefault="006A3BC9" w:rsidP="005269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 xml:space="preserve">Journalism has the least crowdfunding demand but has hundred percent successful rate. </w:t>
      </w:r>
    </w:p>
    <w:p w14:paraId="5419DD50" w14:textId="49F6A926" w:rsidR="002403E5" w:rsidRPr="00FA28FB" w:rsidRDefault="002403E5" w:rsidP="005269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>For sub-category, plays have significantly more crowdfunding campaigns than other categories.</w:t>
      </w:r>
    </w:p>
    <w:p w14:paraId="4CB18320" w14:textId="248CD867" w:rsidR="0052697C" w:rsidRPr="00FA28FB" w:rsidRDefault="0052697C" w:rsidP="005269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 xml:space="preserve">Crowdfunding is most active in July, where the count of campaign is significantly higher than </w:t>
      </w:r>
      <w:r w:rsidR="002403E5" w:rsidRPr="00FA28FB">
        <w:rPr>
          <w:color w:val="2B2B2B"/>
        </w:rPr>
        <w:t xml:space="preserve">any other </w:t>
      </w:r>
      <w:r w:rsidRPr="00FA28FB">
        <w:rPr>
          <w:color w:val="2B2B2B"/>
        </w:rPr>
        <w:t xml:space="preserve">month. </w:t>
      </w:r>
    </w:p>
    <w:p w14:paraId="30F8E058" w14:textId="4A56A0E3" w:rsidR="0052697C" w:rsidRPr="00FA28FB" w:rsidRDefault="0052697C" w:rsidP="005269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>Overall, there are more successful outcomes, especially in June, July, and September, which suggest a</w:t>
      </w:r>
      <w:r w:rsidR="002403E5" w:rsidRPr="00FA28FB">
        <w:rPr>
          <w:color w:val="2B2B2B"/>
        </w:rPr>
        <w:t>n</w:t>
      </w:r>
      <w:r w:rsidRPr="00FA28FB">
        <w:rPr>
          <w:color w:val="2B2B2B"/>
        </w:rPr>
        <w:t xml:space="preserve"> active investor market.</w:t>
      </w:r>
    </w:p>
    <w:p w14:paraId="56686AD4" w14:textId="2B9C1DC3" w:rsidR="0052697C" w:rsidRPr="00FA28FB" w:rsidRDefault="00AD1DEE" w:rsidP="006A3BC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>What are some limitations of this dataset?</w:t>
      </w:r>
    </w:p>
    <w:p w14:paraId="590EBFC8" w14:textId="14C83CF4" w:rsidR="006A3BC9" w:rsidRPr="00FA28FB" w:rsidRDefault="006A3BC9" w:rsidP="006A3BC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>Th</w:t>
      </w:r>
      <w:r w:rsidR="00F21454" w:rsidRPr="00FA28FB">
        <w:rPr>
          <w:color w:val="2B2B2B"/>
        </w:rPr>
        <w:t>e sampling method of the dataset is not explained which limit</w:t>
      </w:r>
      <w:r w:rsidR="00AA33E8">
        <w:rPr>
          <w:color w:val="2B2B2B"/>
        </w:rPr>
        <w:t>s</w:t>
      </w:r>
      <w:r w:rsidR="00F21454" w:rsidRPr="00FA28FB">
        <w:rPr>
          <w:color w:val="2B2B2B"/>
        </w:rPr>
        <w:t xml:space="preserve"> the representativeness of the</w:t>
      </w:r>
      <w:r w:rsidR="00AA33E8">
        <w:rPr>
          <w:color w:val="2B2B2B"/>
        </w:rPr>
        <w:t xml:space="preserve"> </w:t>
      </w:r>
      <w:r w:rsidR="00F21454" w:rsidRPr="00FA28FB">
        <w:rPr>
          <w:color w:val="2B2B2B"/>
        </w:rPr>
        <w:t xml:space="preserve">conclusion that </w:t>
      </w:r>
      <w:r w:rsidR="00AA33E8">
        <w:rPr>
          <w:color w:val="2B2B2B"/>
        </w:rPr>
        <w:t>are</w:t>
      </w:r>
      <w:r w:rsidR="00F21454" w:rsidRPr="00FA28FB">
        <w:rPr>
          <w:color w:val="2B2B2B"/>
        </w:rPr>
        <w:t xml:space="preserve"> drawn.</w:t>
      </w:r>
    </w:p>
    <w:p w14:paraId="37795166" w14:textId="7E115BA0" w:rsidR="00F21454" w:rsidRDefault="00F21454" w:rsidP="006A3BC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>The dataset does not show the creator’s popularity since it may affect the success of the campaign.</w:t>
      </w:r>
    </w:p>
    <w:p w14:paraId="23782253" w14:textId="2CE25F52" w:rsidR="00AA33E8" w:rsidRPr="00FA28FB" w:rsidRDefault="00AA33E8" w:rsidP="006A3BC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The dataset does not show the economic environment during the campaign which normally have an influence on money liquidity. </w:t>
      </w:r>
    </w:p>
    <w:p w14:paraId="5935EF08" w14:textId="77777777" w:rsidR="00AD1DEE" w:rsidRPr="00FA28FB" w:rsidRDefault="00AD1DEE" w:rsidP="00AD1DE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>What are some other possible tables and/or graphs that we could create, and what additional value would they provide?</w:t>
      </w:r>
    </w:p>
    <w:p w14:paraId="57D88828" w14:textId="4CFF9079" w:rsidR="006A3BC9" w:rsidRPr="00FA28FB" w:rsidRDefault="006A3BC9" w:rsidP="006A3BC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 xml:space="preserve">We could create a table to see the </w:t>
      </w:r>
      <w:r w:rsidR="00AA33E8">
        <w:rPr>
          <w:color w:val="2B2B2B"/>
        </w:rPr>
        <w:t>duration</w:t>
      </w:r>
      <w:r w:rsidRPr="00FA28FB">
        <w:rPr>
          <w:color w:val="2B2B2B"/>
        </w:rPr>
        <w:t xml:space="preserve"> of each campaign </w:t>
      </w:r>
      <w:proofErr w:type="gramStart"/>
      <w:r w:rsidRPr="00FA28FB">
        <w:rPr>
          <w:color w:val="2B2B2B"/>
        </w:rPr>
        <w:t>in order to</w:t>
      </w:r>
      <w:proofErr w:type="gramEnd"/>
      <w:r w:rsidRPr="00FA28FB">
        <w:rPr>
          <w:color w:val="2B2B2B"/>
        </w:rPr>
        <w:t xml:space="preserve"> have a</w:t>
      </w:r>
      <w:r w:rsidR="002403E5" w:rsidRPr="00FA28FB">
        <w:rPr>
          <w:color w:val="2B2B2B"/>
        </w:rPr>
        <w:t>n</w:t>
      </w:r>
      <w:r w:rsidRPr="00FA28FB">
        <w:rPr>
          <w:color w:val="2B2B2B"/>
        </w:rPr>
        <w:t xml:space="preserve"> expectancy of the time needed for each category to meet the goal. </w:t>
      </w:r>
    </w:p>
    <w:p w14:paraId="50287281" w14:textId="601D9E07" w:rsidR="006A3BC9" w:rsidRPr="00FA28FB" w:rsidRDefault="00B0252C" w:rsidP="006A3BC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 xml:space="preserve">We could create a table to see the total amount of each currency collected in order to know the market size of each country. </w:t>
      </w:r>
    </w:p>
    <w:p w14:paraId="4EA2583F" w14:textId="40E7174C" w:rsidR="00B0252C" w:rsidRPr="00FA28FB" w:rsidRDefault="00B0252C" w:rsidP="006A3BC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FA28FB">
        <w:rPr>
          <w:color w:val="2B2B2B"/>
        </w:rPr>
        <w:t>We could create a table to see the average donation of each category in order to see within the category the average amount each backer is willing to give.</w:t>
      </w:r>
    </w:p>
    <w:p w14:paraId="267D7E91" w14:textId="77777777" w:rsidR="00AD1DEE" w:rsidRPr="00FA28FB" w:rsidRDefault="00AD1DEE">
      <w:pPr>
        <w:rPr>
          <w:rFonts w:ascii="Times New Roman" w:hAnsi="Times New Roman" w:cs="Times New Roman"/>
        </w:rPr>
      </w:pPr>
    </w:p>
    <w:sectPr w:rsidR="00AD1DEE" w:rsidRPr="00FA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4E9B"/>
    <w:multiLevelType w:val="multilevel"/>
    <w:tmpl w:val="985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41016"/>
    <w:multiLevelType w:val="multilevel"/>
    <w:tmpl w:val="BC46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348259">
    <w:abstractNumId w:val="1"/>
  </w:num>
  <w:num w:numId="2" w16cid:durableId="36401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E"/>
    <w:rsid w:val="002403E5"/>
    <w:rsid w:val="0052697C"/>
    <w:rsid w:val="00590A66"/>
    <w:rsid w:val="006A3BC9"/>
    <w:rsid w:val="00AA33E8"/>
    <w:rsid w:val="00AD1DEE"/>
    <w:rsid w:val="00B0252C"/>
    <w:rsid w:val="00F21454"/>
    <w:rsid w:val="00FA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C3D06"/>
  <w15:chartTrackingRefBased/>
  <w15:docId w15:val="{EC82BB32-3FC6-054F-BB6E-BF773614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D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2023-08-28T18:11:00Z</dcterms:created>
  <dcterms:modified xsi:type="dcterms:W3CDTF">2023-09-01T17:33:00Z</dcterms:modified>
</cp:coreProperties>
</file>