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Giorgio Verdi</w:t>
      </w:r>
    </w:p>
    <w:p>
      <w:r>
        <w:t>DevOps Engineer</w:t>
      </w:r>
    </w:p>
    <w:p/>
    <w:p>
      <w:r>
        <w:t>Tecnologie</w:t>
      </w:r>
    </w:p>
    <w:p>
      <w:r>
        <w:t>Kubernetes | Terraform | AWS | GitHub Actions</w:t>
      </w:r>
    </w:p>
    <w:p/>
    <w:p>
      <w:r>
        <w:t>Esperienze Professionali</w:t>
      </w:r>
    </w:p>
    <w:p>
      <w:r>
        <w:t>2019-2024 | DevOps Engineer | CloudOps</w:t>
      </w:r>
    </w:p>
    <w:p>
      <w:r>
        <w:t>Infrastructure as code e CI/CD.</w:t>
      </w:r>
    </w:p>
    <w:p/>
    <w:p>
      <w:r>
        <w:t>Studi</w:t>
      </w:r>
    </w:p>
    <w:p>
      <w:r>
        <w:t>Laurea Triennale in Ingegneria - Univ. Bologna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