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Skill di Claude Code</w:t>
      </w:r>
    </w:p>
    <w:p>
      <w:pPr>
        <w:spacing w:after="280"/>
      </w:pPr>
      <w:r>
        <w:t>Elenco in ordine alfabetico delle skill personalizzate create nel workspace, con una descrizione di cosa fa ciascuna e quando usarla. Si aggiorna automaticamente ogni volta che ne creiamo una nuova, senza bisogno di chiederlo.</w:t>
      </w:r>
    </w:p>
    <w:p>
      <w:r>
        <w:rPr>
          <w:b/>
          <w:sz w:val="26"/>
        </w:rPr>
        <w:t>/aggiorna-contesto</w:t>
      </w:r>
    </w:p>
    <w:p>
      <w:r>
        <w:rPr>
          <w:b/>
        </w:rPr>
        <w:t xml:space="preserve">A cosa serve: </w:t>
      </w:r>
      <w:r>
        <w:t>Raccogliere tramite domande una nuova informazione, regola o preferenza stabile e aggiornare di conseguenza CLAUDE.md o i file in context/ (o i loro equivalenti locali), solo dopo tua approvazione esplicita.</w:t>
      </w:r>
    </w:p>
    <w:p>
      <w:r>
        <w:rPr>
          <w:b/>
        </w:rPr>
        <w:t xml:space="preserve">Come si usa: </w:t>
      </w:r>
      <w:r>
        <w:t>Scrivi /aggiorna-contesto seguito (facoltativo) da cosa vuoi far ricordare, oppure lancia la skill da sola e rispondi alle domande che ti farà.</w:t>
      </w:r>
    </w:p>
    <w:p>
      <w:r>
        <w:rPr>
          <w:b/>
        </w:rPr>
        <w:t xml:space="preserve">Cosa fa nel dettaglio: </w:t>
      </w:r>
      <w:r>
        <w:t>Fa solo le domande necessarie, una alla volta, per capire se l'informazione è stabile o solo per la richiesta corrente, se è generale o specifica di un'area, e se confligge con qualcosa già scritto. Determina da sola il file di destinazione giusto seguendo la struttura già definita in CLAUDE.md (context/ universale, contesti specialistici, CLAUDE.md locali, dossier riservato, ecc.). Prima di scrivere qualunque cosa, mostra sempre un piano completo con file, testo esatto della modifica, motivo della scelta ed eventuali sovrapposizioni con contenuti esistenti, e aspetta la tua approvazione.</w:t>
      </w:r>
    </w:p>
    <w:p>
      <w:r>
        <w:rPr>
          <w:b/>
        </w:rPr>
        <w:t xml:space="preserve">Cosa non fa: </w:t>
      </w:r>
      <w:r>
        <w:t>Non modifica mai nulla senza piano approvato: se non approvi, non cambia niente. Non crea file di test o bozze. Non duplica un'informazione già presente altrove senza motivo, e non tocca il dossier riservato per informazioni che non riguardano una valutazione professionale specifica.</w:t>
      </w:r>
    </w:p>
    <w:p/>
    <w:p>
      <w:pPr>
        <w:spacing w:before="120" w:after="80"/>
      </w:pPr>
      <w:r>
        <w:rPr>
          <w:b/>
          <w:color w:val="1F4E79"/>
          <w:sz w:val="26"/>
        </w:rPr>
        <w:t>/email</w:t>
      </w:r>
    </w:p>
    <w:p>
      <w:pPr>
        <w:spacing w:after="120"/>
      </w:pPr>
      <w:r>
        <w:rPr>
          <w:b/>
        </w:rPr>
        <w:t xml:space="preserve">A cosa serve: </w:t>
      </w:r>
      <w:r>
        <w:t>Elaborare una pratica e-mail specifica: analizzarla, ricostruirne la storia e prepararti una bozza di risposta pronta.</w:t>
      </w:r>
    </w:p>
    <w:p>
      <w:pPr>
        <w:spacing w:after="120"/>
      </w:pPr>
      <w:r>
        <w:rPr>
          <w:b/>
        </w:rPr>
        <w:t xml:space="preserve">Come si usa: </w:t>
      </w:r>
      <w:r>
        <w:t>Scrivi /email seguito dall'oggetto o dall'argomento della mail (es. "/email rinnovo assicurazione auto"). Non partire con una richiesta generica sulle mail senza usare la skill: è pensata apposta per questo.</w:t>
      </w:r>
    </w:p>
    <w:p>
      <w:pPr>
        <w:spacing w:after="120"/>
      </w:pPr>
      <w:r>
        <w:rPr>
          <w:b/>
        </w:rPr>
        <w:t xml:space="preserve">Cosa fa nel dettaglio: </w:t>
      </w:r>
      <w:r>
        <w:t>Legge la mail o il thread indicato (in sola lettura: il connettore Gmail collegato non permette bozze né invio). Ricostruisce l'intera storia della conversazione, non solo l'ultimo messaggio, per capire cosa è già stato deciso o richiesto in precedenza. Controlla se ci sono allegati rilevanti: se non li trova già salvati in Email/Allegati-da-analizzare, te lo segnala. Produce sempre un riepilogo strutturato (un documento a parte, leggibile a schermo) con: di cosa si tratta, la situazione a oggi, cosa ti viene chiesto, una mia raccomandazione, e una bozza di risposta già scritta che puoi copiare in Gmail, modificare o scartare.</w:t>
      </w:r>
    </w:p>
    <w:p>
      <w:pPr>
        <w:spacing w:after="120"/>
      </w:pPr>
      <w:r>
        <w:rPr>
          <w:b/>
        </w:rPr>
        <w:t xml:space="preserve">Cosa non fa: </w:t>
      </w:r>
      <w:r>
        <w:t>Non invia mai nulla al posto tuo e non esplora la casella da sola: lavora solo sulla pratica specifica che le indichi.</w:t>
      </w:r>
    </w:p>
    <w:p>
      <w:pPr>
        <w:spacing w:after="80"/>
      </w:pPr>
    </w:p>
    <w:p>
      <w:r>
        <w:rPr>
          <w:b/>
          <w:sz w:val="26"/>
        </w:rPr>
        <w:t>/esercizi-francese-attilio</w:t>
      </w:r>
    </w:p>
    <w:p>
      <w:r>
        <w:rPr>
          <w:b/>
        </w:rPr>
        <w:t xml:space="preserve">A cosa serve: </w:t>
      </w:r>
      <w:r>
        <w:t>Generare nuovi set di esercizi di francese per Attilio (10 anni, quinta elementare in Valle d'Aosta) basati sul programma scolastico valdostano, e correggere le risposte che manda.</w:t>
      </w:r>
    </w:p>
    <w:p>
      <w:r>
        <w:rPr>
          <w:b/>
        </w:rPr>
        <w:t xml:space="preserve">Come si usa: </w:t>
      </w:r>
      <w:r>
        <w:t>Scrivi /esercizi-francese-attilio per generare un nuovo set, oppure allega uno screenshot o PDF con le risposte di Attilio per farlo correggere: la skill capisce da sola quale delle due cose vuoi.</w:t>
      </w:r>
    </w:p>
    <w:p>
      <w:r>
        <w:rPr>
          <w:b/>
        </w:rPr>
        <w:t xml:space="preserve">Cosa fa nel dettaglio: </w:t>
      </w:r>
      <w:r>
        <w:t>A differenza dell'inglese, non c'è una piattaforma online da cui partire: Attilio segue il programma della scuola elementare valdostana, dove il francese è materia obbligatoria e insegnata a un livello più alto del normale. In assenza di materiale caricato, gli esercizi si basano sul programma standard di francese di quinta elementare (PEV). Crea sempre 30 domande (15 aperte + 15 a scelta multipla, alternate), mai identiche ai set precedenti, salvando Domande e Chiave-risposte in Vita privata/Famiglia/Attilio/Compiti di attilio/Compiti Francese. In correzione, confronta le risposte con la chiave del set corrispondente e produce una Correzione con punteggio e spiegazioni semplici e incoraggianti, salvata in Risposte-Correzione Attilio Francese. Documenti Word in stile colorato e simpatico ma sobrio.</w:t>
      </w:r>
    </w:p>
    <w:p>
      <w:r>
        <w:rPr>
          <w:b/>
        </w:rPr>
        <w:t xml:space="preserve">Cosa non fa: </w:t>
      </w:r>
      <w:r>
        <w:t>Non rifà una correzione già fatta senza prima chiedere conferma. Se in futuro viene caricato materiale scolastico reale, va usato come base prioritaria rispetto al programma standard, non ignorato.</w:t>
      </w:r>
    </w:p>
    <w:p/>
    <w:p>
      <w:r>
        <w:rPr>
          <w:b/>
          <w:sz w:val="26"/>
        </w:rPr>
        <w:t>/esercizi-inglese-attilio</w:t>
      </w:r>
    </w:p>
    <w:p>
      <w:r>
        <w:rPr>
          <w:b/>
        </w:rPr>
        <w:t xml:space="preserve">A cosa serve: </w:t>
      </w:r>
      <w:r>
        <w:t>Generare nuovi set di esercizi di inglese per Attilio (10 anni) basati sulle lezioni Novakid caricate nel workspace, e correggere le risposte che manda.</w:t>
      </w:r>
    </w:p>
    <w:p>
      <w:r>
        <w:rPr>
          <w:b/>
        </w:rPr>
        <w:t xml:space="preserve">Come si usa: </w:t>
      </w:r>
      <w:r>
        <w:t>Scrivi /esercizi-inglese-attilio per generare un nuovo set, oppure allega uno screenshot o PDF con le risposte di Attilio per farlo correggere: la skill capisce da sola quale delle due cose vuoi.</w:t>
      </w:r>
    </w:p>
    <w:p>
      <w:r>
        <w:rPr>
          <w:b/>
        </w:rPr>
        <w:t xml:space="preserve">Cosa fa nel dettaglio: </w:t>
      </w:r>
      <w:r>
        <w:t>Legge il materiale Novakid caricato in Vita privata/Famiglia/Attilio/Compiti di attilio/Novakid Lezioni e crea sempre 30 domande (15 aperte + 15 a scelta multipla, alternate), mai identiche ai set precedenti, salvando Domande e Chiave-risposte in Compiti Inglese. In correzione, confronta le risposte di Attilio con la chiave del set corrispondente e produce una Correzione con punteggio, spiegazioni semplici e incoraggianti, salvata in Risposte-Correzione Attilio Inglese. Documenti Word in stile colorato e simpatico ma sobrio.</w:t>
      </w:r>
    </w:p>
    <w:p>
      <w:r>
        <w:rPr>
          <w:b/>
        </w:rPr>
        <w:t xml:space="preserve">Cosa non fa: </w:t>
      </w:r>
      <w:r>
        <w:t>Non inventa argomenti mai affrontati nelle lezioni caricate, e non rifà una correzione già fatta senza prima chiedere conferma.</w:t>
      </w:r>
    </w:p>
    <w:p/>
    <w:p>
      <w:pPr>
        <w:spacing w:before="120" w:after="80"/>
      </w:pPr>
      <w:r>
        <w:rPr>
          <w:b/>
          <w:color w:val="1F4E79"/>
          <w:sz w:val="26"/>
        </w:rPr>
        <w:t>/gm-mail</w:t>
      </w:r>
    </w:p>
    <w:p>
      <w:pPr>
        <w:spacing w:after="120"/>
      </w:pPr>
      <w:r>
        <w:rPr>
          <w:b/>
        </w:rPr>
        <w:t xml:space="preserve">A cosa serve: </w:t>
      </w:r>
      <w:r>
        <w:t>Farmi leggere in un colpo solo le regole di lavoro su Lavoro/ ed Email/, quando normalmente si caricherebbero da sole solo toccando un file di quelle cartelle.</w:t>
      </w:r>
    </w:p>
    <w:p>
      <w:pPr>
        <w:spacing w:after="120"/>
      </w:pPr>
      <w:r>
        <w:rPr>
          <w:b/>
        </w:rPr>
        <w:t xml:space="preserve">Come si usa: </w:t>
      </w:r>
      <w:r>
        <w:t>Scrivi /gm-mail da solo per caricare entrambe le aree insieme, oppure /gm-mail lavoro o /gm-mail email per caricarne una sola.</w:t>
      </w:r>
    </w:p>
    <w:p>
      <w:pPr>
        <w:spacing w:after="120"/>
      </w:pPr>
      <w:r>
        <w:rPr>
          <w:b/>
        </w:rPr>
        <w:t xml:space="preserve">Quando usarla: </w:t>
      </w:r>
      <w:r>
        <w:t>Soprattutto quando devi rispondere a una mail che riguarda anche temi alberghieri (es. una mail sul personale, sul budget, su un fornitore): così ho subito presenti sia il tuo stile manageriale e il contesto dell'hotel, sia le regole con cui gestisco le mail, senza doverli caricare uno alla volta o sperare che scattino da soli.</w:t>
      </w:r>
    </w:p>
    <w:p>
      <w:pPr>
        <w:spacing w:after="120"/>
      </w:pPr>
      <w:r>
        <w:rPr>
          <w:b/>
        </w:rPr>
        <w:t xml:space="preserve">Cosa carica esattamente: </w:t>
      </w:r>
      <w:r>
        <w:t>"Lavoro": il tuo stile manageriale (diretto, esigente, presente sul campo) e cosa conta per te in un hotel di lusso (esperienza dell'ospite, qualità, posizionamento). "Email": tutte le regole con cui gestisco le tue pratiche e-mail (connettore, formato delle risposte, gestione allegati).</w:t>
      </w:r>
    </w:p>
    <w:p>
      <w:pPr>
        <w:spacing w:after="80"/>
      </w:pPr>
    </w:p>
    <w:p>
      <w:pPr>
        <w:spacing w:before="120" w:after="80"/>
      </w:pPr>
      <w:r>
        <w:rPr>
          <w:b/>
          <w:color w:val="1F4E79"/>
          <w:sz w:val="26"/>
        </w:rPr>
        <w:t>/post-linkedin</w:t>
      </w:r>
    </w:p>
    <w:p>
      <w:pPr>
        <w:spacing w:after="120"/>
      </w:pPr>
      <w:r>
        <w:rPr>
          <w:b/>
        </w:rPr>
        <w:t xml:space="preserve">A cosa serve: </w:t>
      </w:r>
      <w:r>
        <w:t>Generare il post LinkedIn quotidiano sull'hospitality di lusso: tema del giorno, ricerca web reale, versione inglese e italiana pronte per la pubblicazione.</w:t>
      </w:r>
    </w:p>
    <w:p>
      <w:pPr>
        <w:spacing w:after="120"/>
      </w:pPr>
      <w:r>
        <w:rPr>
          <w:b/>
        </w:rPr>
        <w:t xml:space="preserve">Come si usa: </w:t>
      </w:r>
      <w:r>
        <w:t>Scrivi /post-linkedin per il post del giorno secondo il calendario settimanale, oppure indica un tema specifico se vuoi deviare dal calendario.</w:t>
      </w:r>
    </w:p>
    <w:p>
      <w:pPr>
        <w:spacing w:after="120"/>
      </w:pPr>
      <w:r>
        <w:rPr>
          <w:b/>
        </w:rPr>
        <w:t xml:space="preserve">Cosa fa nel dettaglio: </w:t>
      </w:r>
      <w:r>
        <w:t>Segue un calendario fisso di temi (lunedì Revenue strategy, martedì Rooms division, mercoledì F&amp;B, giovedì HR &amp; retention, venerdì Owner mindset, sabato Luxury positioning, domenica riflessione identitaria del GM). Cerca sempre prima una fonte web reale e recente (eHotelier, Hospitality Net, Skift, STR, McKinsey, ecc.) e la cita nel post in modo naturale. Scrive prima la versione inglese poi quella italiana (non una traduzione letterale), entrambe tra 900 e 1.350 caratteri spazi inclusi, con massimo 5 hashtag ciascuna.</w:t>
      </w:r>
    </w:p>
    <w:p>
      <w:pPr>
        <w:spacing w:after="120"/>
      </w:pPr>
      <w:r>
        <w:rPr>
          <w:b/>
        </w:rPr>
        <w:t xml:space="preserve">Cosa non fa (per ora): </w:t>
      </w:r>
      <w:r>
        <w:t>Non genera immagini e non pubblica nulla in automatico: nessuna automazione giornaliera alle 9:00 è ancora attiva, va invocata manualmente ogni volta.</w:t>
      </w:r>
    </w:p>
    <w:p>
      <w:pPr>
        <w:spacing w:after="80"/>
      </w:pPr>
    </w:p>
    <w:p>
      <w:r>
        <w:rPr>
          <w:b/>
          <w:sz w:val="26"/>
        </w:rPr>
        <w:t>/sintesi-allegato</w:t>
      </w:r>
    </w:p>
    <w:p>
      <w:r>
        <w:rPr>
          <w:b/>
        </w:rPr>
        <w:t xml:space="preserve">A cosa serve: </w:t>
      </w:r>
      <w:r/>
      <w:r>
        <w:t>Leggere un file Word/PDF oppure il link di una pagina web (articolo, newsletter, blog) e produrne una sintesi chiara, salvata come nuovo documento Word.</w:t>
      </w:r>
    </w:p>
    <w:p>
      <w:r>
        <w:rPr>
          <w:b/>
        </w:rPr>
        <w:t xml:space="preserve">Come si usa: </w:t>
      </w:r>
      <w:r/>
      <w:r>
        <w:t>Scrivi /sintesi-allegato indicando il file o incollando il link della pagina da sintetizzare (o lascia dedurre il file se è l'unico presente in Email/Allegati-da-analizzare).</w:t>
      </w:r>
    </w:p>
    <w:p>
      <w:r>
        <w:rPr>
          <w:b/>
        </w:rPr>
        <w:t xml:space="preserve">Cosa fa nel dettaglio: </w:t>
      </w:r>
      <w:r/>
      <w:r/>
      <w:r>
        <w:t>Legge la fonte integralmente — file locale (anche PDF scansionati, pagina per pagina) o link web (contenuto reale della pagina, non solo l'anteprima) — e scrive una sintesi fedele al contenuto: di cosa tratta, punti principali, dati e fatti rilevanti, autore/testata se è un articolo. Se il documento contiene già conclusioni o raccomandazioni dell'autore le riporta come tali. Segnala esplicitamente parti illeggibili, mancanti o dietro paywall/login invece di ometterle. Chiude sempre con una sezione «Take away principali» (3-6 punti da memorizzare). Solo per il bollettino «Job in Tourism» (riconoscibile dal nome, circa settimanale), indica sempre se ci sono posizioni da Direttore d'albergo o General Manager — elencandole se ci sono, dichiarando esplicitamente la loro assenza se non ci sono — subito prima dei take away; per nessun altro documento. Salva il risultato con la data nel nome: accanto al file originale se la fonte è locale, in Email/Allegati-da-analizzare/ se la fonte è un link web.</w:t>
      </w:r>
    </w:p>
    <w:p>
      <w:r>
        <w:rPr>
          <w:b/>
        </w:rPr>
        <w:t xml:space="preserve">Cosa non fa: </w:t>
      </w:r>
      <w:r/>
      <w:r>
        <w:t>Non aggiunge opinioni, raccomandazioni o confronti: è solo una sintesi, non un'analisi. Non menziona l'argomento Direttore/GM per nessun documento diverso da «Job in Tourism» (né in un senso né nell'altro). Non sostituisce /email quando serve gestire un'intera pratica (storia della conversazione, bozza di risposta): lì l'obiettivo è più ampio.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