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004C" w14:textId="7C58F182" w:rsidR="0037643C" w:rsidRDefault="00B613C6" w:rsidP="00B613C6">
      <w:pPr>
        <w:pStyle w:val="Titolo"/>
      </w:pPr>
      <w:r>
        <w:t>LVQuickSort: considerazioni</w:t>
      </w:r>
    </w:p>
    <w:p w14:paraId="6280FA9F" w14:textId="0359D442" w:rsidR="00B613C6" w:rsidRDefault="00B613C6" w:rsidP="00D82AB5">
      <w:pPr>
        <w:pStyle w:val="Sottotitolo"/>
      </w:pPr>
      <w:r>
        <w:t xml:space="preserve">Di Giampietro Andrea, </w:t>
      </w:r>
      <w:r w:rsidR="00D82AB5">
        <w:t>s</w:t>
      </w:r>
      <w:r>
        <w:t>5208458</w:t>
      </w:r>
    </w:p>
    <w:p w14:paraId="3BE5C597" w14:textId="77777777" w:rsidR="00B613C6" w:rsidRDefault="00B613C6" w:rsidP="00B613C6"/>
    <w:p w14:paraId="61279003" w14:textId="094462C9" w:rsidR="00B613C6" w:rsidRDefault="00B613C6" w:rsidP="00B613C6">
      <w:pPr>
        <w:pStyle w:val="Titolo1"/>
      </w:pPr>
      <w:r>
        <w:t>La richiesta</w:t>
      </w:r>
    </w:p>
    <w:p w14:paraId="1FE7A6BE" w14:textId="60484AEE" w:rsidR="00D90598" w:rsidRDefault="00B613C6" w:rsidP="007D7DDA">
      <w:r w:rsidRPr="00B613C6">
        <w:rPr>
          <w:noProof/>
        </w:rPr>
        <w:drawing>
          <wp:inline distT="0" distB="0" distL="0" distR="0" wp14:anchorId="570B52A6" wp14:editId="29ECECFD">
            <wp:extent cx="6120130" cy="2433955"/>
            <wp:effectExtent l="0" t="0" r="0" b="4445"/>
            <wp:docPr id="10773600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60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3A82" w14:textId="2932E0D2" w:rsidR="00B613C6" w:rsidRDefault="00B613C6" w:rsidP="00B613C6">
      <w:pPr>
        <w:pStyle w:val="Titolo1"/>
      </w:pPr>
      <w:r>
        <w:t>I dati ottenuti</w:t>
      </w:r>
    </w:p>
    <w:p w14:paraId="0311E668" w14:textId="21823E5F" w:rsidR="00D90598" w:rsidRPr="00D90598" w:rsidRDefault="008F4783" w:rsidP="00D90598">
      <w:r>
        <w:rPr>
          <w:noProof/>
        </w:rPr>
        <w:drawing>
          <wp:inline distT="0" distB="0" distL="0" distR="0" wp14:anchorId="4211D48A" wp14:editId="00CF0868">
            <wp:extent cx="5852160" cy="4389120"/>
            <wp:effectExtent l="0" t="0" r="0" b="0"/>
            <wp:docPr id="20467033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E512" w14:textId="77777777" w:rsidR="00D90598" w:rsidRDefault="00D90598" w:rsidP="00D90598"/>
    <w:p w14:paraId="5B8EC11E" w14:textId="4304D70C" w:rsidR="007D7DDA" w:rsidRDefault="007D7DDA" w:rsidP="007D7DDA">
      <w:pPr>
        <w:pStyle w:val="Titolo1"/>
      </w:pPr>
      <w:r>
        <w:lastRenderedPageBreak/>
        <w:t>Considerazioni</w:t>
      </w:r>
      <w:r w:rsidR="00613806">
        <w:t xml:space="preserve"> sui dati ottenuti</w:t>
      </w:r>
    </w:p>
    <w:p w14:paraId="367860B5" w14:textId="77777777" w:rsidR="00931987" w:rsidRPr="00931987" w:rsidRDefault="00931987" w:rsidP="00931987"/>
    <w:p w14:paraId="19EAA530" w14:textId="07365D90" w:rsidR="00931987" w:rsidRPr="00931987" w:rsidRDefault="0093198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L'algoritmo LVQuickSort dimostra un'elevata efficienza nel mantenere il numero di confronti vicino al valore medio nella maggior parte dei casi. I risultati ottenuti indicano che, in media, l'algoritmo esegue circa 16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3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718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confronti, con una deviazione standard di circa 6.45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6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</w:p>
    <w:p w14:paraId="59CFDE3B" w14:textId="77777777" w:rsidR="00931987" w:rsidRPr="00931987" w:rsidRDefault="0093198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4E4C33F" w14:textId="77777777" w:rsidR="004B26C7" w:rsidRDefault="0093198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Utilizzando le disuguaglianze di Chebyshev, possiamo stimare la probabilità che il numero di confronti superi il doppio e il triplo del valore medio. In entrambi i casi, la probabilità calcolata è estremamente bassa. Per il caso in cui il numero di confronti supera il doppio del valore medio, la probabilità è inferiore o uguale a 0,001494. Mentre per il caso in cui il numero di confronti supera il triplo del valore medio, la probabilità è inferiore o uguale a 0,000373</w:t>
      </w:r>
      <w:r w:rsidR="004B26C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ciò</w:t>
      </w:r>
      <w:r w:rsidR="004B26C7"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fornisce una stima superiore delle probabilità e ci consente di valutare l'efficacia dell'algoritmo. </w:t>
      </w:r>
    </w:p>
    <w:p w14:paraId="470F2D77" w14:textId="7A8D2C2D" w:rsidR="00931987" w:rsidRDefault="004B26C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risultati empirici ottenuti sono coerenti con i limiti teorici previsti, indicando che l'algoritmo offre performance affidabili nella gestione dei confronti.</w:t>
      </w:r>
    </w:p>
    <w:p w14:paraId="4859D2CC" w14:textId="77777777" w:rsidR="004B26C7" w:rsidRPr="00931987" w:rsidRDefault="004B26C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660D907" w14:textId="017853F9" w:rsidR="004A5BBC" w:rsidRDefault="00931987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Questi </w:t>
      </w:r>
      <w:r w:rsidR="004B26C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dati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indicano che l'algoritmo LVQuickSort rimane coerentemente all'interno delle aspettative. Situazioni in cui si verificano un numero significativamente superiore di confronti rispetto al valore medio sono estremamente rare. Ciò conferma l'efficienza e la stabilità dell'algoritmo nel</w:t>
      </w:r>
      <w:r w:rsidR="00445C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445CB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gestione di</w:t>
      </w:r>
      <w:r w:rsidRPr="0093198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array di grandi dimensioni.</w:t>
      </w:r>
    </w:p>
    <w:p w14:paraId="06358B2D" w14:textId="77777777" w:rsidR="004A5BBC" w:rsidRDefault="004A5BBC" w:rsidP="0093198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29A0A14" w14:textId="461F0E26" w:rsidR="004A5BBC" w:rsidRDefault="004A5BBC" w:rsidP="004A5BBC">
      <w:pPr>
        <w:pStyle w:val="Titolo1"/>
      </w:pPr>
      <w:r>
        <w:t>Il codice</w:t>
      </w:r>
    </w:p>
    <w:p w14:paraId="66349D7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#QUICKSORT WITH RANDOM PIVOT</w:t>
      </w:r>
    </w:p>
    <w:p w14:paraId="0B8A289E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#COUNTING COMPARISONS</w:t>
      </w:r>
    </w:p>
    <w:p w14:paraId="4E44D9F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import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random</w:t>
      </w:r>
    </w:p>
    <w:p w14:paraId="426AA4C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import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matplotlib.pyplot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as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plt</w:t>
      </w:r>
    </w:p>
    <w:p w14:paraId="1040748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import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numpy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as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np</w:t>
      </w:r>
    </w:p>
    <w:p w14:paraId="13C26FA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2541232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Global variable to count the number of comparisons</w:t>
      </w:r>
    </w:p>
    <w:p w14:paraId="4EEE09F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counter 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</w:p>
    <w:p w14:paraId="1D02676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Number of times quicksort is run</w:t>
      </w:r>
    </w:p>
    <w:p w14:paraId="0044FC1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RUN 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100000</w:t>
      </w:r>
    </w:p>
    <w:p w14:paraId="7187978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79CD177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Function to partition the array on the basis of pivot element</w:t>
      </w:r>
    </w:p>
    <w:p w14:paraId="4C094CF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partition(array, low, high):</w:t>
      </w:r>
    </w:p>
    <w:p w14:paraId="1BD9ECB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global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counter</w:t>
      </w:r>
    </w:p>
    <w:p w14:paraId="125A9AD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Select the pivot element</w:t>
      </w:r>
    </w:p>
    <w:p w14:paraId="38F32810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pivot = array[random.randint(low, high)]</w:t>
      </w:r>
    </w:p>
    <w:p w14:paraId="6354AE40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i = low -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</w:p>
    <w:p w14:paraId="42ADAF2E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Put the elements smaller than pivot on the left and greater than pivot on the right of pivot</w:t>
      </w:r>
    </w:p>
    <w:p w14:paraId="1C266110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j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range(low, high +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):</w:t>
      </w:r>
    </w:p>
    <w:p w14:paraId="0766652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counter +=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</w:p>
    <w:p w14:paraId="7E424CF2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array[j] &lt; pivot:</w:t>
      </w:r>
    </w:p>
    <w:p w14:paraId="508ED55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    i +=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</w:p>
    <w:p w14:paraId="129AC34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lastRenderedPageBreak/>
        <w:t>            array[i], array[j] = array[j], array[i]</w:t>
      </w:r>
    </w:p>
    <w:p w14:paraId="5641FA0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array[i +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], array[high] = array[high], array[i +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]</w:t>
      </w:r>
    </w:p>
    <w:p w14:paraId="3C2258E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(i +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0CB8844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1DB6AD9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Generates a 10K array of random numbers</w:t>
      </w:r>
    </w:p>
    <w:p w14:paraId="042F77D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generateArray():</w:t>
      </w:r>
    </w:p>
    <w:p w14:paraId="2C154D1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array = []</w:t>
      </w:r>
    </w:p>
    <w:p w14:paraId="483B7154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i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10000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):</w:t>
      </w:r>
    </w:p>
    <w:p w14:paraId="2B7774A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array.append(random.randint(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10000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))</w:t>
      </w:r>
    </w:p>
    <w:p w14:paraId="20C36CB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array</w:t>
      </w:r>
    </w:p>
    <w:p w14:paraId="042F2D0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20DE6ED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Function to perform quicksort</w:t>
      </w:r>
    </w:p>
    <w:p w14:paraId="104FAC3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quickSort(array, low, high):</w:t>
      </w:r>
    </w:p>
    <w:p w14:paraId="5B8D851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low &lt; high:</w:t>
      </w:r>
    </w:p>
    <w:p w14:paraId="5F38243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Select pivot position and put all the elements smaller</w:t>
      </w:r>
    </w:p>
    <w:p w14:paraId="07D22FC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than pivot on left and greater than pivot on right</w:t>
      </w:r>
    </w:p>
    <w:p w14:paraId="2580421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pi = partition(array, low, high)</w:t>
      </w:r>
    </w:p>
    <w:p w14:paraId="4474EAF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Sort the elements on the left of pivot</w:t>
      </w:r>
    </w:p>
    <w:p w14:paraId="5466C17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quickSort(array, low, pi -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051829B4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Sort the elements on the right of pivot</w:t>
      </w:r>
    </w:p>
    <w:p w14:paraId="0B04987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quickSort(array, pi +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high)</w:t>
      </w:r>
    </w:p>
    <w:p w14:paraId="4A59B7F0" w14:textId="77777777" w:rsidR="0067597D" w:rsidRPr="0067597D" w:rsidRDefault="0067597D" w:rsidP="006759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6EF2608E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Function to calculate the avarage value of comparisons</w:t>
      </w:r>
    </w:p>
    <w:p w14:paraId="636F16C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average(comparisons):</w:t>
      </w:r>
    </w:p>
    <w:p w14:paraId="37C9BF6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sum 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</w:p>
    <w:p w14:paraId="51C1074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i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range(RUN):</w:t>
      </w:r>
    </w:p>
    <w:p w14:paraId="7541B484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sum += comparisons[i]/RUN</w:t>
      </w:r>
    </w:p>
    <w:p w14:paraId="74B717D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sum</w:t>
      </w:r>
    </w:p>
    <w:p w14:paraId="2F1ACF40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328DA7F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7F72514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Function to calculate the standard deviation of comparisons</w:t>
      </w:r>
    </w:p>
    <w:p w14:paraId="5FA5E03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standardDeviation(comparisons):</w:t>
      </w:r>
    </w:p>
    <w:p w14:paraId="7998B2A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sum 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</w:p>
    <w:p w14:paraId="720B258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i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range(RUN):</w:t>
      </w:r>
    </w:p>
    <w:p w14:paraId="30ABC35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sum += (((comparisons[i] - average(comparisons)) **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2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)/RUN)</w:t>
      </w:r>
    </w:p>
    <w:p w14:paraId="487116C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(sum) **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0.5</w:t>
      </w:r>
    </w:p>
    <w:p w14:paraId="3584938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3A1CB92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7AF8B4F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#Function to produce an histogram of the number of comparisons - 50 bins</w:t>
      </w:r>
    </w:p>
    <w:p w14:paraId="324405E2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histogram(comparisons):</w:t>
      </w:r>
    </w:p>
    <w:p w14:paraId="76A27CF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bins = [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] *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50</w:t>
      </w:r>
    </w:p>
    <w:p w14:paraId="52A06BE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i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range(RUN):</w:t>
      </w:r>
    </w:p>
    <w:p w14:paraId="6F58D0B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bins[comparisons[i] //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100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] +=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</w:p>
    <w:p w14:paraId="3D4CCF9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bins</w:t>
      </w:r>
    </w:p>
    <w:p w14:paraId="46C54B58" w14:textId="77777777" w:rsidR="0067597D" w:rsidRPr="0067597D" w:rsidRDefault="0067597D" w:rsidP="006759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19E8473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#Function to calculate the chebyshev's inequality</w:t>
      </w:r>
    </w:p>
    <w:p w14:paraId="7F01A19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def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chebyshev(avg, SD, k):</w:t>
      </w:r>
    </w:p>
    <w:p w14:paraId="7CA0DAB2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n = pow(SD,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2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 / (pow(k-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2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) * pow(avg,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2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))</w:t>
      </w:r>
    </w:p>
    <w:p w14:paraId="41F2CB6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lastRenderedPageBreak/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return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n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n &lt;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else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</w:p>
    <w:p w14:paraId="1A715E0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0A30C37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Driver code for RUN runs</w:t>
      </w:r>
    </w:p>
    <w:p w14:paraId="0BC7FB1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if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__name__ == 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'__main__'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:</w:t>
      </w:r>
    </w:p>
    <w:p w14:paraId="11F9283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1E88343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Create an empty array to store the number of comparisons</w:t>
      </w:r>
    </w:p>
    <w:p w14:paraId="6A4846A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comparisons = []</w:t>
      </w:r>
    </w:p>
    <w:p w14:paraId="71CC17C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a = generateArray()</w:t>
      </w:r>
    </w:p>
    <w:p w14:paraId="3DB8878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6B34314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for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i 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in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 range(RUN):</w:t>
      </w:r>
    </w:p>
    <w:p w14:paraId="4C52D4C5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Reset the counter</w:t>
      </w:r>
    </w:p>
    <w:p w14:paraId="20B9661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counter =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</w:p>
    <w:p w14:paraId="038ED9C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array = generateArray()</w:t>
      </w:r>
    </w:p>
    <w:p w14:paraId="1A46459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array = a.copy()</w:t>
      </w:r>
    </w:p>
    <w:p w14:paraId="14E8B3E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n = len(array)</w:t>
      </w:r>
    </w:p>
    <w:p w14:paraId="3E4B97E3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quickSort(array,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n -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750EC4E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52A542F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Store the number of comparisons</w:t>
      </w:r>
    </w:p>
    <w:p w14:paraId="2906BE3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    comparisons.append(counter)</w:t>
      </w:r>
    </w:p>
    <w:p w14:paraId="02BD396D" w14:textId="77777777" w:rsidR="0067597D" w:rsidRPr="0067597D" w:rsidRDefault="0067597D" w:rsidP="006759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3050C977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avg = average(comparisons)</w:t>
      </w:r>
    </w:p>
    <w:p w14:paraId="264D9CE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Print the avaerage number of comparisons</w:t>
      </w:r>
    </w:p>
    <w:p w14:paraId="0A89C72E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print(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"Average number of comparisons: "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avg)</w:t>
      </w:r>
    </w:p>
    <w:p w14:paraId="62AAE11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Print the standard deviation of comparisons</w:t>
      </w:r>
    </w:p>
    <w:p w14:paraId="5089FDB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SD = standardDeviation(comparisons)</w:t>
      </w:r>
    </w:p>
    <w:p w14:paraId="58D7C89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print(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"Standard deviation of comparisons: "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SD)</w:t>
      </w:r>
    </w:p>
    <w:p w14:paraId="693865DC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Print the Chebyshev's inequality for k = 2    </w:t>
      </w:r>
    </w:p>
    <w:p w14:paraId="33A88A8E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print(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"Chebyshev's inequality: "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chebyshev(avg, SD,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2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))</w:t>
      </w:r>
    </w:p>
    <w:p w14:paraId="63D8370F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 Print the Chebyshev's inequality for k = 3</w:t>
      </w:r>
    </w:p>
    <w:p w14:paraId="78C5339B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print(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"Chebyshev's inequality: "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chebyshev(avg, SD,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3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))</w:t>
      </w:r>
    </w:p>
    <w:p w14:paraId="4CBB0346" w14:textId="70D8DAC4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3D7965CD" w14:textId="3A8463EA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 xml:space="preserve"># </w:t>
      </w:r>
      <w:r w:rsidR="00445CB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Hisogram</w:t>
      </w:r>
    </w:p>
    <w:p w14:paraId="75434D5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hist, bins = np.histogram(comparisons, bins=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50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31FB546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11E1E40A" w14:textId="165E3879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 xml:space="preserve"># </w:t>
      </w:r>
      <w:r w:rsidR="00445CB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Printing</w:t>
      </w:r>
    </w:p>
    <w:p w14:paraId="21F60756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plt.hist(comparisons, bins=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50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76842E74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plt.xlabel(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'Number of comparisons'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47F70B88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plt.ylabel(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'Frequency'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6B822FC1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plt.title(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'Histogram of number of comparisons'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7C6EE6A9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4593E2CC" w14:textId="12A4D7E6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    </w:t>
      </w:r>
      <w:r w:rsidRPr="0067597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#</w:t>
      </w:r>
      <w:r w:rsidR="00445CB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>Avg and sd</w:t>
      </w:r>
    </w:p>
    <w:p w14:paraId="570F211F" w14:textId="209FA7D5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plt.axvline(avg, color=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'r'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linestyle=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'dashed'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linewidth=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32CDD1B7" w14:textId="3187252F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plt.annotate(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 xml:space="preserve">'Deviazione Standard: 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{SD}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xy=(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0.45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0.9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), xycoords=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'axes fraction'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38BFA591" w14:textId="3F851DE6" w:rsid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plt.annotate(</w:t>
      </w:r>
      <w:r w:rsidRPr="0067597D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it-IT"/>
          <w14:ligatures w14:val="none"/>
        </w:rPr>
        <w:t>f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 xml:space="preserve">'Media: 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{avg}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xy=(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0.45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 xml:space="preserve">, 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0.85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), xycoords=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'axes fraction'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07C7DCE5" w14:textId="77777777" w:rsidR="00445CBD" w:rsidRPr="0067597D" w:rsidRDefault="00445CB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</w:p>
    <w:p w14:paraId="40B301CA" w14:textId="10B65FC7" w:rsidR="0067597D" w:rsidRPr="0067597D" w:rsidRDefault="0067597D" w:rsidP="00445C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plt.show()</w:t>
      </w:r>
      <w:r w:rsidR="00445CBD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it-IT"/>
          <w14:ligatures w14:val="none"/>
        </w:rPr>
        <w:tab/>
      </w:r>
    </w:p>
    <w:p w14:paraId="2E586A2A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    plt.axvline(avg, color=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'r'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linestyle=</w:t>
      </w:r>
      <w:r w:rsidRPr="0067597D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it-IT"/>
          <w14:ligatures w14:val="none"/>
        </w:rPr>
        <w:t>'dashed'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, linewidth=</w:t>
      </w:r>
      <w:r w:rsidRPr="0067597D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it-IT"/>
          <w14:ligatures w14:val="none"/>
        </w:rPr>
        <w:t>1</w:t>
      </w:r>
      <w:r w:rsidRPr="0067597D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it-IT"/>
          <w14:ligatures w14:val="none"/>
        </w:rPr>
        <w:t>)</w:t>
      </w:r>
    </w:p>
    <w:p w14:paraId="10EDA78D" w14:textId="77777777" w:rsidR="0067597D" w:rsidRPr="0067597D" w:rsidRDefault="0067597D" w:rsidP="00675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6759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2121D2C2" w14:textId="77777777" w:rsidR="004A5BBC" w:rsidRPr="004A5BBC" w:rsidRDefault="004A5BBC" w:rsidP="004A5BBC"/>
    <w:p w14:paraId="34CA14AC" w14:textId="41386DE1" w:rsidR="00613806" w:rsidRPr="007D7DDA" w:rsidRDefault="00613806" w:rsidP="007D7DDA"/>
    <w:sectPr w:rsidR="00613806" w:rsidRPr="007D7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6"/>
    <w:rsid w:val="00357E0F"/>
    <w:rsid w:val="0037643C"/>
    <w:rsid w:val="00445CBD"/>
    <w:rsid w:val="004A5BBC"/>
    <w:rsid w:val="004B26C7"/>
    <w:rsid w:val="00613806"/>
    <w:rsid w:val="0067597D"/>
    <w:rsid w:val="007D7DDA"/>
    <w:rsid w:val="008F4783"/>
    <w:rsid w:val="00931987"/>
    <w:rsid w:val="00B613C6"/>
    <w:rsid w:val="00D82AB5"/>
    <w:rsid w:val="00D90598"/>
    <w:rsid w:val="00D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BAFE"/>
  <w15:chartTrackingRefBased/>
  <w15:docId w15:val="{51D2458D-80AD-4C6C-BD21-E72228B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1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semiHidden/>
    <w:unhideWhenUsed/>
    <w:rsid w:val="0093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2A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2A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Giampietro</dc:creator>
  <cp:keywords/>
  <dc:description/>
  <cp:lastModifiedBy>Andrea Giampietro</cp:lastModifiedBy>
  <cp:revision>10</cp:revision>
  <cp:lastPrinted>2023-07-05T20:24:00Z</cp:lastPrinted>
  <dcterms:created xsi:type="dcterms:W3CDTF">2023-07-04T08:46:00Z</dcterms:created>
  <dcterms:modified xsi:type="dcterms:W3CDTF">2023-08-31T08:13:00Z</dcterms:modified>
</cp:coreProperties>
</file>