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8A63" w14:textId="33C8EDFC" w:rsidR="00DA749D" w:rsidRDefault="00DA749D">
      <w:pPr>
        <w:rPr>
          <w:lang w:val="en-GB"/>
        </w:rPr>
      </w:pPr>
      <w:bookmarkStart w:id="0" w:name="_GoBack"/>
      <w:bookmarkEnd w:id="0"/>
      <w:r>
        <w:rPr>
          <w:lang w:val="en-GB"/>
        </w:rPr>
        <w:t>Description of the project</w:t>
      </w:r>
    </w:p>
    <w:p w14:paraId="3045CAE9" w14:textId="7F9D3219" w:rsidR="0067514D" w:rsidRDefault="006801CB" w:rsidP="00F91E26">
      <w:pPr>
        <w:jc w:val="both"/>
        <w:rPr>
          <w:lang w:val="en-GB"/>
        </w:rPr>
      </w:pPr>
      <w:r w:rsidRPr="00FA0A61">
        <w:rPr>
          <w:lang w:val="en-GB"/>
        </w:rPr>
        <w:t>In the Industry 4.0</w:t>
      </w:r>
      <w:r>
        <w:rPr>
          <w:lang w:val="en-GB"/>
        </w:rPr>
        <w:t xml:space="preserve"> the need for</w:t>
      </w:r>
      <w:r w:rsidRPr="00FA0A61">
        <w:rPr>
          <w:lang w:val="en-GB"/>
        </w:rPr>
        <w:t xml:space="preserve"> automat</w:t>
      </w:r>
      <w:r>
        <w:rPr>
          <w:lang w:val="en-GB"/>
        </w:rPr>
        <w:t>i</w:t>
      </w:r>
      <w:r w:rsidRPr="00FA0A61">
        <w:rPr>
          <w:lang w:val="en-GB"/>
        </w:rPr>
        <w:t xml:space="preserve">on </w:t>
      </w:r>
      <w:r>
        <w:rPr>
          <w:lang w:val="en-GB"/>
        </w:rPr>
        <w:t xml:space="preserve">increases tremendously </w:t>
      </w:r>
      <w:r w:rsidRPr="00FA0A61">
        <w:rPr>
          <w:lang w:val="en-GB"/>
        </w:rPr>
        <w:t>and t</w:t>
      </w:r>
      <w:r>
        <w:rPr>
          <w:lang w:val="en-GB"/>
        </w:rPr>
        <w:t>hus the demand for robots with high navigation abilities in complex three-dimensional surroundings grows vastly. Especially deep learning allows an efficient approach to achieve this.</w:t>
      </w:r>
      <w:r w:rsidR="00C908ED">
        <w:rPr>
          <w:lang w:val="en-GB"/>
        </w:rPr>
        <w:t xml:space="preserve"> </w:t>
      </w:r>
      <w:proofErr w:type="spellStart"/>
      <w:r w:rsidR="00C908ED">
        <w:rPr>
          <w:lang w:val="en-GB"/>
        </w:rPr>
        <w:t>Savinov</w:t>
      </w:r>
      <w:proofErr w:type="spellEnd"/>
      <w:r w:rsidR="00C908ED">
        <w:rPr>
          <w:lang w:val="en-GB"/>
        </w:rPr>
        <w:t xml:space="preserve"> </w:t>
      </w:r>
      <w:r w:rsidR="00C908ED">
        <w:rPr>
          <w:i/>
          <w:lang w:val="en-GB"/>
        </w:rPr>
        <w:t>et al.</w:t>
      </w:r>
      <w:r w:rsidR="00C908ED">
        <w:rPr>
          <w:lang w:val="en-GB"/>
        </w:rPr>
        <w:t xml:space="preserve"> </w:t>
      </w:r>
      <w:r w:rsidR="0067514D">
        <w:rPr>
          <w:lang w:val="en-GB"/>
        </w:rPr>
        <w:fldChar w:fldCharType="begin"/>
      </w:r>
      <w:r w:rsidR="0067514D">
        <w:rPr>
          <w:lang w:val="en-GB"/>
        </w:rPr>
        <w:instrText xml:space="preserve"> ADDIN EN.CITE &lt;EndNote&gt;&lt;Cite&gt;&lt;Author&gt;Savinov&lt;/Author&gt;&lt;Year&gt;2018&lt;/Year&gt;&lt;RecNum&gt;1&lt;/RecNum&gt;&lt;DisplayText&gt;[1]&lt;/DisplayText&gt;&lt;record&gt;&lt;rec-number&gt;1&lt;/rec-number&gt;&lt;foreign-keys&gt;&lt;key app="EN" db-id="v92rtffff2tzxxeptavxp928tvdaaexzvp5r" timestamp="1520342907"&gt;1&lt;/key&gt;&lt;/foreign-keys&gt;&lt;ref-type name="Journal Article"&gt;17&lt;/ref-type&gt;&lt;contributors&gt;&lt;authors&gt;&lt;author&gt;Savinov, Nikolay&lt;/author&gt;&lt;author&gt;Dosovitskiy, Alexey&lt;/author&gt;&lt;author&gt;Koltung, Vladlen&lt;/author&gt;&lt;/authors&gt;&lt;/contributors&gt;&lt;titles&gt;&lt;title&gt;Semi-Parametric Topological Memory for Navigation&lt;/title&gt;&lt;secondary-title&gt;ICLR &lt;/secondary-title&gt;&lt;/titles&gt;&lt;periodical&gt;&lt;full-title&gt;ICLR&lt;/full-title&gt;&lt;/periodical&gt;&lt;dates&gt;&lt;year&gt;2018&lt;/year&gt;&lt;pub-dates&gt;&lt;date&gt;2018&lt;/date&gt;&lt;/pub-dates&gt;&lt;/dates&gt;&lt;work-type&gt;Conference Paper&lt;/work-type&gt;&lt;urls&gt;&lt;/urls&gt;&lt;/record&gt;&lt;/Cite&gt;&lt;/EndNote&gt;</w:instrText>
      </w:r>
      <w:r w:rsidR="0067514D">
        <w:rPr>
          <w:lang w:val="en-GB"/>
        </w:rPr>
        <w:fldChar w:fldCharType="separate"/>
      </w:r>
      <w:r w:rsidR="0067514D">
        <w:rPr>
          <w:noProof/>
          <w:lang w:val="en-GB"/>
        </w:rPr>
        <w:t>[1]</w:t>
      </w:r>
      <w:r w:rsidR="0067514D">
        <w:rPr>
          <w:lang w:val="en-GB"/>
        </w:rPr>
        <w:fldChar w:fldCharType="end"/>
      </w:r>
      <w:r w:rsidR="0067514D">
        <w:rPr>
          <w:lang w:val="en-GB"/>
        </w:rPr>
        <w:t xml:space="preserve"> </w:t>
      </w:r>
      <w:r w:rsidR="00D70B60">
        <w:rPr>
          <w:lang w:val="en-GB"/>
        </w:rPr>
        <w:t>used an</w:t>
      </w:r>
      <w:r w:rsidR="00C30783">
        <w:rPr>
          <w:lang w:val="en-GB"/>
        </w:rPr>
        <w:t xml:space="preserve"> animal inspired </w:t>
      </w:r>
      <w:r w:rsidR="00E744A1">
        <w:rPr>
          <w:lang w:val="en-GB"/>
        </w:rPr>
        <w:t>non-metric</w:t>
      </w:r>
      <w:r w:rsidR="00C5283F">
        <w:rPr>
          <w:lang w:val="en-GB"/>
        </w:rPr>
        <w:t xml:space="preserve"> (</w:t>
      </w:r>
      <w:proofErr w:type="spellStart"/>
      <w:r w:rsidR="00C5283F">
        <w:rPr>
          <w:lang w:val="en-GB"/>
        </w:rPr>
        <w:t>Gillner</w:t>
      </w:r>
      <w:proofErr w:type="spellEnd"/>
      <w:r w:rsidR="00C5283F">
        <w:rPr>
          <w:lang w:val="en-GB"/>
        </w:rPr>
        <w:t xml:space="preserve"> &amp; </w:t>
      </w:r>
      <w:proofErr w:type="spellStart"/>
      <w:r w:rsidR="00C5283F">
        <w:rPr>
          <w:lang w:val="en-GB"/>
        </w:rPr>
        <w:t>Mallot</w:t>
      </w:r>
      <w:proofErr w:type="spellEnd"/>
      <w:r w:rsidR="00C5283F">
        <w:rPr>
          <w:lang w:val="en-GB"/>
        </w:rPr>
        <w:t xml:space="preserve">, Foo </w:t>
      </w:r>
      <w:r w:rsidR="00C5283F">
        <w:rPr>
          <w:i/>
          <w:lang w:val="en-GB"/>
        </w:rPr>
        <w:t>et al.</w:t>
      </w:r>
      <w:r w:rsidR="00C5283F">
        <w:rPr>
          <w:lang w:val="en-GB"/>
        </w:rPr>
        <w:t>)</w:t>
      </w:r>
      <w:r w:rsidR="0067514D">
        <w:rPr>
          <w:lang w:val="en-GB"/>
        </w:rPr>
        <w:fldChar w:fldCharType="begin">
          <w:fldData xml:space="preserve">PEVuZE5vdGU+PENpdGU+PEF1dGhvcj5HaWxsbmVyPC9BdXRob3I+PFllYXI+MTk5ODwvWWVhcj48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</w:fldData>
        </w:fldChar>
      </w:r>
      <w:r w:rsidR="0067514D">
        <w:rPr>
          <w:lang w:val="en-GB"/>
        </w:rPr>
        <w:instrText xml:space="preserve"> ADDIN EN.CITE </w:instrText>
      </w:r>
      <w:r w:rsidR="0067514D">
        <w:rPr>
          <w:lang w:val="en-GB"/>
        </w:rPr>
        <w:fldChar w:fldCharType="begin">
          <w:fldData xml:space="preserve">PEVuZE5vdGU+PENpdGU+PEF1dGhvcj5HaWxsbmVyPC9BdXRob3I+PFllYXI+MTk5ODwvWWVhcj48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</w:fldData>
        </w:fldChar>
      </w:r>
      <w:r w:rsidR="0067514D">
        <w:rPr>
          <w:lang w:val="en-GB"/>
        </w:rPr>
        <w:instrText xml:space="preserve"> ADDIN EN.CITE.DATA </w:instrText>
      </w:r>
      <w:r w:rsidR="0067514D">
        <w:rPr>
          <w:lang w:val="en-GB"/>
        </w:rPr>
      </w:r>
      <w:r w:rsidR="0067514D">
        <w:rPr>
          <w:lang w:val="en-GB"/>
        </w:rPr>
        <w:fldChar w:fldCharType="end"/>
      </w:r>
      <w:r w:rsidR="0067514D">
        <w:rPr>
          <w:lang w:val="en-GB"/>
        </w:rPr>
      </w:r>
      <w:r w:rsidR="0067514D">
        <w:rPr>
          <w:lang w:val="en-GB"/>
        </w:rPr>
        <w:fldChar w:fldCharType="separate"/>
      </w:r>
      <w:r w:rsidR="0067514D">
        <w:rPr>
          <w:noProof/>
          <w:lang w:val="en-GB"/>
        </w:rPr>
        <w:t>[2, 3]</w:t>
      </w:r>
      <w:r w:rsidR="0067514D">
        <w:rPr>
          <w:lang w:val="en-GB"/>
        </w:rPr>
        <w:fldChar w:fldCharType="end"/>
      </w:r>
      <w:r w:rsidR="00D70B60">
        <w:rPr>
          <w:lang w:val="en-GB"/>
        </w:rPr>
        <w:t xml:space="preserve"> semi-parametric topologica</w:t>
      </w:r>
      <w:r w:rsidR="00FC43B0">
        <w:rPr>
          <w:lang w:val="en-GB"/>
        </w:rPr>
        <w:t>l</w:t>
      </w:r>
      <w:r w:rsidR="00D70B60">
        <w:rPr>
          <w:lang w:val="en-GB"/>
        </w:rPr>
        <w:t xml:space="preserve"> memory (SPTM) approach</w:t>
      </w:r>
      <w:r w:rsidR="00E744A1">
        <w:rPr>
          <w:lang w:val="en-GB"/>
        </w:rPr>
        <w:t>.</w:t>
      </w:r>
      <w:r w:rsidR="00AA2C45">
        <w:rPr>
          <w:lang w:val="en-GB"/>
        </w:rPr>
        <w:t xml:space="preserve"> With this approach, they were able to improve their success rate by a factor of three compared to </w:t>
      </w:r>
      <w:r w:rsidR="000356F9">
        <w:rPr>
          <w:lang w:val="en-GB"/>
        </w:rPr>
        <w:t xml:space="preserve">their baselines. Our team will evaluate further </w:t>
      </w:r>
      <w:proofErr w:type="spellStart"/>
      <w:r w:rsidR="00AC568A">
        <w:rPr>
          <w:lang w:val="en-GB"/>
        </w:rPr>
        <w:t>tensorforce</w:t>
      </w:r>
      <w:proofErr w:type="spellEnd"/>
      <w:r w:rsidR="00AC568A">
        <w:rPr>
          <w:lang w:val="en-GB"/>
        </w:rPr>
        <w:t xml:space="preserve"> based baselines which follows the same evaluation procedure as </w:t>
      </w:r>
      <w:r w:rsidR="00397967">
        <w:rPr>
          <w:lang w:val="en-GB"/>
        </w:rPr>
        <w:t xml:space="preserve">introduced by </w:t>
      </w:r>
      <w:proofErr w:type="spellStart"/>
      <w:r w:rsidR="00397967">
        <w:rPr>
          <w:lang w:val="en-GB"/>
        </w:rPr>
        <w:t>Savinov</w:t>
      </w:r>
      <w:proofErr w:type="spellEnd"/>
      <w:r w:rsidR="00397967">
        <w:rPr>
          <w:lang w:val="en-GB"/>
        </w:rPr>
        <w:t xml:space="preserve"> </w:t>
      </w:r>
      <w:r w:rsidR="00397967">
        <w:rPr>
          <w:i/>
          <w:lang w:val="en-GB"/>
        </w:rPr>
        <w:t>et al.</w:t>
      </w:r>
      <w:r w:rsidR="00397967">
        <w:rPr>
          <w:lang w:val="en-GB"/>
        </w:rPr>
        <w:t xml:space="preserve"> </w:t>
      </w:r>
      <w:r w:rsidR="0067514D">
        <w:rPr>
          <w:lang w:val="en-GB"/>
        </w:rPr>
        <w:fldChar w:fldCharType="begin"/>
      </w:r>
      <w:r w:rsidR="0067514D">
        <w:rPr>
          <w:lang w:val="en-GB"/>
        </w:rPr>
        <w:instrText xml:space="preserve"> ADDIN EN.CITE &lt;EndNote&gt;&lt;Cite&gt;&lt;Author&gt;Savinov&lt;/Author&gt;&lt;Year&gt;2018&lt;/Year&gt;&lt;RecNum&gt;1&lt;/RecNum&gt;&lt;DisplayText&gt;[1]&lt;/DisplayText&gt;&lt;record&gt;&lt;rec-number&gt;1&lt;/rec-number&gt;&lt;foreign-keys&gt;&lt;key app="EN" db-id="v92rtffff2tzxxeptavxp928tvdaaexzvp5r" timestamp="1520342907"&gt;1&lt;/key&gt;&lt;/foreign-keys&gt;&lt;ref-type name="Journal Article"&gt;17&lt;/ref-type&gt;&lt;contributors&gt;&lt;authors&gt;&lt;author&gt;Savinov, Nikolay&lt;/author&gt;&lt;author&gt;Dosovitskiy, Alexey&lt;/author&gt;&lt;author&gt;Koltung, Vladlen&lt;/author&gt;&lt;/authors&gt;&lt;/contributors&gt;&lt;titles&gt;&lt;title&gt;Semi-Parametric Topological Memory for Navigation&lt;/title&gt;&lt;secondary-title&gt;ICLR &lt;/secondary-title&gt;&lt;/titles&gt;&lt;periodical&gt;&lt;full-title&gt;ICLR&lt;/full-title&gt;&lt;/periodical&gt;&lt;dates&gt;&lt;year&gt;2018&lt;/year&gt;&lt;pub-dates&gt;&lt;date&gt;2018&lt;/date&gt;&lt;/pub-dates&gt;&lt;/dates&gt;&lt;work-type&gt;Conference Paper&lt;/work-type&gt;&lt;urls&gt;&lt;/urls&gt;&lt;/record&gt;&lt;/Cite&gt;&lt;/EndNote&gt;</w:instrText>
      </w:r>
      <w:r w:rsidR="0067514D">
        <w:rPr>
          <w:lang w:val="en-GB"/>
        </w:rPr>
        <w:fldChar w:fldCharType="separate"/>
      </w:r>
      <w:r w:rsidR="0067514D">
        <w:rPr>
          <w:noProof/>
          <w:lang w:val="en-GB"/>
        </w:rPr>
        <w:t>[1]</w:t>
      </w:r>
      <w:r w:rsidR="0067514D">
        <w:rPr>
          <w:lang w:val="en-GB"/>
        </w:rPr>
        <w:fldChar w:fldCharType="end"/>
      </w:r>
      <w:r w:rsidR="0067514D">
        <w:rPr>
          <w:lang w:val="en-GB"/>
        </w:rPr>
        <w:t xml:space="preserve"> </w:t>
      </w:r>
      <w:r w:rsidR="00397967">
        <w:rPr>
          <w:lang w:val="en-GB"/>
        </w:rPr>
        <w:t xml:space="preserve">and </w:t>
      </w:r>
      <w:r w:rsidR="00821AE7">
        <w:rPr>
          <w:lang w:val="en-GB"/>
        </w:rPr>
        <w:t xml:space="preserve">will allow to put their work on an even more solid </w:t>
      </w:r>
      <w:r w:rsidR="00DA749D">
        <w:rPr>
          <w:lang w:val="en-GB"/>
        </w:rPr>
        <w:t>foundation.</w:t>
      </w:r>
    </w:p>
    <w:p w14:paraId="3611CE20" w14:textId="77777777" w:rsidR="0067514D" w:rsidRDefault="0067514D" w:rsidP="00F91E26">
      <w:pPr>
        <w:jc w:val="both"/>
        <w:rPr>
          <w:lang w:val="en-GB"/>
        </w:rPr>
      </w:pPr>
    </w:p>
    <w:p w14:paraId="474581E8" w14:textId="77777777" w:rsidR="0067514D" w:rsidRPr="0067514D" w:rsidRDefault="0067514D" w:rsidP="0067514D">
      <w:pPr>
        <w:pStyle w:val="EndNoteBibliography"/>
        <w:spacing w:after="0"/>
        <w:ind w:left="708" w:hanging="708"/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Pr="0067514D">
        <w:t>1</w:t>
      </w:r>
      <w:r w:rsidRPr="0067514D">
        <w:tab/>
        <w:t>Savinov, N., Dosovitskiy, A., and Koltung, V.: ‘Semi-Parametric Topological Memory for Navigation’, ICLR 2018</w:t>
      </w:r>
    </w:p>
    <w:p w14:paraId="4709255B" w14:textId="77777777" w:rsidR="0067514D" w:rsidRPr="0067514D" w:rsidRDefault="0067514D" w:rsidP="0067514D">
      <w:pPr>
        <w:pStyle w:val="EndNoteBibliography"/>
        <w:spacing w:after="0"/>
        <w:ind w:left="708" w:hanging="708"/>
      </w:pPr>
      <w:r w:rsidRPr="0067514D">
        <w:t>2</w:t>
      </w:r>
      <w:r w:rsidRPr="0067514D">
        <w:tab/>
        <w:t>Gillner, S., and Mallot, H.A.: ‘Navigation and acquisition of spatial knowledge in a virtual maze’, J. Cogn. Neurosci., 1998, 10, (4), pp. 445-463</w:t>
      </w:r>
    </w:p>
    <w:p w14:paraId="048738CA" w14:textId="77777777" w:rsidR="0067514D" w:rsidRPr="0067514D" w:rsidRDefault="0067514D" w:rsidP="0067514D">
      <w:pPr>
        <w:pStyle w:val="EndNoteBibliography"/>
        <w:ind w:left="708" w:hanging="708"/>
      </w:pPr>
      <w:r w:rsidRPr="0067514D">
        <w:t>3</w:t>
      </w:r>
      <w:r w:rsidRPr="0067514D">
        <w:tab/>
        <w:t>Foo, P., Warren, W.H., Duchon, A., and Tarr, M.J.: ‘Do humans integrate routes into a cognitive map? Map- versus landmark-based navigation of novel shortcuts’, J. Exp. Psychol.-Learn. Mem. Cogn., 2005, 31, (2), pp. 195-215</w:t>
      </w:r>
    </w:p>
    <w:p w14:paraId="731FA888" w14:textId="25322306" w:rsidR="0091013E" w:rsidRPr="00397967" w:rsidRDefault="0067514D" w:rsidP="00F91E26">
      <w:pPr>
        <w:jc w:val="both"/>
        <w:rPr>
          <w:lang w:val="en-GB"/>
        </w:rPr>
      </w:pPr>
      <w:r>
        <w:rPr>
          <w:lang w:val="en-GB"/>
        </w:rPr>
        <w:fldChar w:fldCharType="end"/>
      </w:r>
    </w:p>
    <w:sectPr w:rsidR="0091013E" w:rsidRPr="00397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Proceeding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2rtffff2tzxxeptavxp928tvdaaexzvp5r&quot;&gt;EndnoteLibForCit&lt;record-ids&gt;&lt;item&gt;1&lt;/item&gt;&lt;item&gt;55&lt;/item&gt;&lt;item&gt;56&lt;/item&gt;&lt;/record-ids&gt;&lt;/item&gt;&lt;/Libraries&gt;"/>
  </w:docVars>
  <w:rsids>
    <w:rsidRoot w:val="00C52BAB"/>
    <w:rsid w:val="000356F9"/>
    <w:rsid w:val="002F68EF"/>
    <w:rsid w:val="00352ABC"/>
    <w:rsid w:val="00397967"/>
    <w:rsid w:val="0067514D"/>
    <w:rsid w:val="006801CB"/>
    <w:rsid w:val="00821AE7"/>
    <w:rsid w:val="00AA2C45"/>
    <w:rsid w:val="00AC568A"/>
    <w:rsid w:val="00C30783"/>
    <w:rsid w:val="00C5283F"/>
    <w:rsid w:val="00C52BAB"/>
    <w:rsid w:val="00C908ED"/>
    <w:rsid w:val="00CE6A63"/>
    <w:rsid w:val="00D70B60"/>
    <w:rsid w:val="00DA749D"/>
    <w:rsid w:val="00E744A1"/>
    <w:rsid w:val="00F91E26"/>
    <w:rsid w:val="00F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25452"/>
  <w15:chartTrackingRefBased/>
  <w15:docId w15:val="{131AF1AA-BC60-46A4-8A79-E7CD3761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Title">
    <w:name w:val="EndNote Bibliography Title"/>
    <w:basedOn w:val="Standard"/>
    <w:link w:val="EndNoteBibliographyTitleZchn"/>
    <w:rsid w:val="0067514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7514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7514D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7514D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Gian-Andrea Heinrich</dc:creator>
  <cp:keywords/>
  <dc:description/>
  <cp:lastModifiedBy>Gian-Andrea Heinrich</cp:lastModifiedBy>
  <cp:revision>2</cp:revision>
  <dcterms:created xsi:type="dcterms:W3CDTF">2018-03-08T09:12:00Z</dcterms:created>
  <dcterms:modified xsi:type="dcterms:W3CDTF">2018-03-08T09:12:00Z</dcterms:modified>
</cp:coreProperties>
</file>