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5EE2" w14:textId="77777777" w:rsidR="001475F2" w:rsidRDefault="00451392">
      <w:pPr>
        <w:pStyle w:val="Title"/>
        <w:jc w:val="center"/>
      </w:pPr>
      <w:r>
        <w:t>Υλοποίηση Ελεγκτή VGA</w:t>
      </w:r>
    </w:p>
    <w:p w14:paraId="08A9FE2A" w14:textId="77777777" w:rsidR="001475F2" w:rsidRDefault="00451392">
      <w:pPr>
        <w:pStyle w:val="Subtitle"/>
      </w:pPr>
      <w:r>
        <w:t>Εργαστήριο Ψηφιακών Συστημάτων (2023-24)</w:t>
      </w:r>
    </w:p>
    <w:p w14:paraId="7C8840AF" w14:textId="77777777" w:rsidR="001475F2" w:rsidRDefault="00451392">
      <w:pPr>
        <w:pStyle w:val="Subtitle"/>
      </w:pPr>
      <w:r>
        <w:t>Ιωάννης Αθανασιάδης 03491</w:t>
      </w:r>
    </w:p>
    <w:p w14:paraId="122678F5" w14:textId="77777777" w:rsidR="001475F2" w:rsidRDefault="00451392">
      <w:pPr>
        <w:pStyle w:val="NoSpacing"/>
        <w:jc w:val="center"/>
      </w:pPr>
      <w:r>
        <w:t>13/01/2024</w:t>
      </w:r>
    </w:p>
    <w:p w14:paraId="68FAFA63" w14:textId="77777777" w:rsidR="001475F2" w:rsidRDefault="00451392">
      <w:pPr>
        <w:pStyle w:val="Heading1"/>
      </w:pPr>
      <w:r>
        <w:t>Μέρος Α – Υλοποίηση VRAM</w:t>
      </w:r>
    </w:p>
    <w:p w14:paraId="7F648852" w14:textId="77777777" w:rsidR="001475F2" w:rsidRDefault="006F163A">
      <w:r>
        <w:t xml:space="preserve">Για την υλοποίηση της </w:t>
      </w:r>
      <w:r w:rsidRPr="000E603A">
        <w:rPr>
          <w:b/>
          <w:i/>
          <w:lang w:val="en-US"/>
        </w:rPr>
        <w:t>V</w:t>
      </w:r>
      <w:r w:rsidR="00FD0DE1">
        <w:rPr>
          <w:b/>
          <w:i/>
          <w:lang w:val="en-US"/>
        </w:rPr>
        <w:t>ideo</w:t>
      </w:r>
      <w:r w:rsidR="00FD0DE1" w:rsidRPr="00F10BB6">
        <w:rPr>
          <w:b/>
          <w:i/>
        </w:rPr>
        <w:t>-</w:t>
      </w:r>
      <w:r w:rsidRPr="000E603A">
        <w:rPr>
          <w:b/>
          <w:i/>
          <w:lang w:val="en-US"/>
        </w:rPr>
        <w:t>RAM</w:t>
      </w:r>
      <w:r w:rsidRPr="006F163A">
        <w:t xml:space="preserve"> </w:t>
      </w:r>
      <w:r>
        <w:t xml:space="preserve">χρησιμοποιούμε τρεις </w:t>
      </w:r>
      <w:r w:rsidRPr="000E603A">
        <w:rPr>
          <w:i/>
          <w:lang w:val="en-US"/>
        </w:rPr>
        <w:t>block</w:t>
      </w:r>
      <w:r w:rsidRPr="000E603A">
        <w:rPr>
          <w:i/>
        </w:rPr>
        <w:t>-</w:t>
      </w:r>
      <w:r w:rsidRPr="000E603A">
        <w:rPr>
          <w:i/>
          <w:lang w:val="en-US"/>
        </w:rPr>
        <w:t>RAM</w:t>
      </w:r>
      <w:r w:rsidRPr="006F163A">
        <w:t xml:space="preserve"> </w:t>
      </w:r>
      <w:r>
        <w:t xml:space="preserve">των </w:t>
      </w:r>
      <w:r w:rsidRPr="000E603A">
        <w:rPr>
          <w:b/>
          <w:i/>
        </w:rPr>
        <w:t>16</w:t>
      </w:r>
      <w:r w:rsidRPr="000E603A">
        <w:rPr>
          <w:b/>
          <w:i/>
          <w:lang w:val="en-US"/>
        </w:rPr>
        <w:t>K</w:t>
      </w:r>
      <w:r>
        <w:t xml:space="preserve">, μία για κάθε χρώμα του </w:t>
      </w:r>
      <w:r w:rsidRPr="000E603A">
        <w:rPr>
          <w:i/>
          <w:lang w:val="en-US"/>
        </w:rPr>
        <w:t>RGB</w:t>
      </w:r>
      <w:r w:rsidRPr="006F163A">
        <w:t xml:space="preserve">, </w:t>
      </w:r>
      <w:r>
        <w:t xml:space="preserve">έτσι διαμορφώνουμε μία εικόνα με διαστάσεις </w:t>
      </w:r>
      <w:r w:rsidRPr="000E603A">
        <w:rPr>
          <w:b/>
          <w:i/>
        </w:rPr>
        <w:t>128</w:t>
      </w:r>
      <w:r w:rsidRPr="000E603A">
        <w:rPr>
          <w:b/>
          <w:i/>
          <w:lang w:val="en-US"/>
        </w:rPr>
        <w:t>x</w:t>
      </w:r>
      <w:r w:rsidRPr="000E603A">
        <w:rPr>
          <w:b/>
          <w:i/>
        </w:rPr>
        <w:t>96</w:t>
      </w:r>
      <w:r>
        <w:t>.</w:t>
      </w:r>
    </w:p>
    <w:p w14:paraId="4ECEA241" w14:textId="77777777" w:rsidR="00A730B3" w:rsidRPr="001B73C0" w:rsidRDefault="00A730B3">
      <w:r>
        <w:t xml:space="preserve">Για </w:t>
      </w:r>
      <w:r w:rsidRPr="000E603A">
        <w:rPr>
          <w:i/>
          <w:lang w:val="en-US"/>
        </w:rPr>
        <w:t>top</w:t>
      </w:r>
      <w:r w:rsidRPr="000E603A">
        <w:rPr>
          <w:i/>
        </w:rPr>
        <w:t xml:space="preserve"> </w:t>
      </w:r>
      <w:r w:rsidRPr="000E603A">
        <w:rPr>
          <w:i/>
          <w:lang w:val="en-US"/>
        </w:rPr>
        <w:t>module</w:t>
      </w:r>
      <w:r w:rsidRPr="00A730B3">
        <w:t xml:space="preserve"> </w:t>
      </w:r>
      <w:r>
        <w:t xml:space="preserve">χρησιμοποιούμε το </w:t>
      </w:r>
      <w:proofErr w:type="spellStart"/>
      <w:r>
        <w:rPr>
          <w:lang w:val="en-US"/>
        </w:rPr>
        <w:t>vram</w:t>
      </w:r>
      <w:proofErr w:type="spellEnd"/>
      <w:r w:rsidRPr="00A730B3">
        <w:t>_</w:t>
      </w:r>
      <w:r>
        <w:rPr>
          <w:lang w:val="en-US"/>
        </w:rPr>
        <w:t>module</w:t>
      </w:r>
    </w:p>
    <w:p w14:paraId="68338A2D" w14:textId="77777777" w:rsidR="00A730B3" w:rsidRPr="001B73C0" w:rsidRDefault="00A730B3" w:rsidP="00A730B3">
      <w:pPr>
        <w:pStyle w:val="Heading2"/>
      </w:pPr>
      <w:r>
        <w:t xml:space="preserve">Μονάδα </w:t>
      </w:r>
      <w:proofErr w:type="spellStart"/>
      <w:r w:rsidRPr="001B73C0">
        <w:rPr>
          <w:i/>
          <w:lang w:val="en-US"/>
        </w:rPr>
        <w:t>vram</w:t>
      </w:r>
      <w:proofErr w:type="spellEnd"/>
      <w:r w:rsidRPr="001B73C0">
        <w:rPr>
          <w:i/>
        </w:rPr>
        <w:t>_</w:t>
      </w:r>
      <w:r w:rsidRPr="001B73C0">
        <w:rPr>
          <w:i/>
          <w:lang w:val="en-US"/>
        </w:rPr>
        <w:t>module</w:t>
      </w:r>
    </w:p>
    <w:p w14:paraId="1C48D623" w14:textId="77777777" w:rsidR="00A730B3" w:rsidRPr="001B73C0" w:rsidRDefault="00A730B3" w:rsidP="00A730B3"/>
    <w:p w14:paraId="314BC4DF" w14:textId="77777777" w:rsidR="001475F2" w:rsidRDefault="00451392">
      <w:pPr>
        <w:pStyle w:val="Heading1"/>
      </w:pPr>
      <w:r>
        <w:t xml:space="preserve">Μέρος Β – Υλοποίηση HSYNC και οριζοντίου μετρητή </w:t>
      </w:r>
      <w:r>
        <w:rPr>
          <w:lang w:val="en-GB"/>
        </w:rPr>
        <w:t>pixel</w:t>
      </w:r>
    </w:p>
    <w:p w14:paraId="42CC75C7" w14:textId="77777777" w:rsidR="001475F2" w:rsidRDefault="00BF77D5">
      <w:r>
        <w:t xml:space="preserve">Για την δημιουργία του οριζόντιου συγχρονισμού </w:t>
      </w:r>
      <w:r w:rsidRPr="0082464D">
        <w:rPr>
          <w:i/>
          <w:lang w:val="en-US"/>
        </w:rPr>
        <w:t>HSYNC</w:t>
      </w:r>
      <w:r w:rsidRPr="00BF77D5">
        <w:t xml:space="preserve"> </w:t>
      </w:r>
      <w:r w:rsidR="00877590">
        <w:t xml:space="preserve">διαμορφώνουμε μία </w:t>
      </w:r>
      <w:r w:rsidR="00877590" w:rsidRPr="0082464D">
        <w:rPr>
          <w:b/>
          <w:i/>
        </w:rPr>
        <w:t>μηχανή καταστάσεων</w:t>
      </w:r>
      <w:r w:rsidR="00874B8B" w:rsidRPr="0082464D">
        <w:rPr>
          <w:b/>
          <w:i/>
        </w:rPr>
        <w:t xml:space="preserve"> </w:t>
      </w:r>
      <w:r w:rsidR="00874B8B">
        <w:t>για τις διάφορες καταστάσεις</w:t>
      </w:r>
      <w:r w:rsidR="0082464D" w:rsidRPr="0082464D">
        <w:t>,</w:t>
      </w:r>
      <w:r w:rsidR="00874B8B">
        <w:t xml:space="preserve"> όπως </w:t>
      </w:r>
      <w:r w:rsidR="00874B8B" w:rsidRPr="0082464D">
        <w:rPr>
          <w:i/>
        </w:rPr>
        <w:t xml:space="preserve">τα </w:t>
      </w:r>
      <w:r w:rsidR="00874B8B" w:rsidRPr="0082464D">
        <w:rPr>
          <w:i/>
          <w:lang w:val="en-US"/>
        </w:rPr>
        <w:t>porch</w:t>
      </w:r>
      <w:r w:rsidR="00874B8B" w:rsidRPr="00874B8B">
        <w:t xml:space="preserve"> </w:t>
      </w:r>
      <w:r w:rsidR="00874B8B">
        <w:t xml:space="preserve">που υπάρχουν πριν και μετά τον χρόνο προβολής των </w:t>
      </w:r>
      <w:r w:rsidR="00874B8B" w:rsidRPr="0082464D">
        <w:rPr>
          <w:i/>
          <w:lang w:val="en-US"/>
        </w:rPr>
        <w:t>pixel</w:t>
      </w:r>
      <w:r w:rsidR="00874B8B">
        <w:t>.</w:t>
      </w:r>
    </w:p>
    <w:p w14:paraId="38CF3A2C" w14:textId="77777777" w:rsidR="00874B8B" w:rsidRDefault="009A29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4ED8740" wp14:editId="776A645F">
            <wp:simplePos x="0" y="0"/>
            <wp:positionH relativeFrom="margin">
              <wp:align>left</wp:align>
            </wp:positionH>
            <wp:positionV relativeFrom="paragraph">
              <wp:posOffset>599440</wp:posOffset>
            </wp:positionV>
            <wp:extent cx="2295525" cy="2295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YNC_FS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B8B">
        <w:t>Πιο συγκεκριμένα</w:t>
      </w:r>
      <w:r w:rsidR="004075F6">
        <w:t>,</w:t>
      </w:r>
      <w:r w:rsidR="00874B8B">
        <w:t xml:space="preserve"> δημιουργούμε ένα παλμό </w:t>
      </w:r>
      <w:r w:rsidR="00874B8B" w:rsidRPr="0082464D">
        <w:rPr>
          <w:b/>
          <w:i/>
          <w:lang w:val="en-US"/>
        </w:rPr>
        <w:t>pixel</w:t>
      </w:r>
      <w:r w:rsidR="00874B8B" w:rsidRPr="0082464D">
        <w:rPr>
          <w:b/>
          <w:i/>
        </w:rPr>
        <w:t>_</w:t>
      </w:r>
      <w:proofErr w:type="spellStart"/>
      <w:r w:rsidR="00874B8B" w:rsidRPr="0082464D">
        <w:rPr>
          <w:b/>
          <w:i/>
          <w:lang w:val="en-US"/>
        </w:rPr>
        <w:t>clk</w:t>
      </w:r>
      <w:proofErr w:type="spellEnd"/>
      <w:r w:rsidR="00874B8B">
        <w:t xml:space="preserve">, με έχει συχνότητα </w:t>
      </w:r>
      <w:r w:rsidR="00874B8B" w:rsidRPr="0082464D">
        <w:rPr>
          <w:i/>
        </w:rPr>
        <w:t xml:space="preserve">25 </w:t>
      </w:r>
      <w:r w:rsidR="00874B8B" w:rsidRPr="0082464D">
        <w:rPr>
          <w:i/>
          <w:lang w:val="en-US"/>
        </w:rPr>
        <w:t>MHz</w:t>
      </w:r>
      <w:r w:rsidR="00874B8B" w:rsidRPr="00874B8B">
        <w:t xml:space="preserve">, </w:t>
      </w:r>
      <w:r w:rsidR="00874B8B">
        <w:t xml:space="preserve">ο οποίος </w:t>
      </w:r>
      <w:r w:rsidR="00874B8B" w:rsidRPr="001B4E49">
        <w:rPr>
          <w:i/>
        </w:rPr>
        <w:t>“προχωράει”</w:t>
      </w:r>
      <w:r w:rsidR="00874B8B">
        <w:t xml:space="preserve"> τον μετρητή καταστάσεων που έχουμε.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185"/>
        <w:gridCol w:w="863"/>
        <w:gridCol w:w="991"/>
      </w:tblGrid>
      <w:tr w:rsidR="00874B8B" w14:paraId="5660308C" w14:textId="77777777" w:rsidTr="001B4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0F76C86" w14:textId="77777777" w:rsidR="00874B8B" w:rsidRPr="001B4E49" w:rsidRDefault="00874B8B" w:rsidP="00874B8B">
            <w:pPr>
              <w:jc w:val="center"/>
              <w:rPr>
                <w:i/>
                <w:lang w:val="en-US"/>
              </w:rPr>
            </w:pPr>
            <w:r w:rsidRPr="001B4E49">
              <w:rPr>
                <w:i/>
                <w:lang w:val="en-US"/>
              </w:rPr>
              <w:t>State</w:t>
            </w:r>
          </w:p>
        </w:tc>
        <w:tc>
          <w:tcPr>
            <w:tcW w:w="0" w:type="auto"/>
            <w:gridSpan w:val="2"/>
          </w:tcPr>
          <w:p w14:paraId="2F0B0F8C" w14:textId="77777777" w:rsidR="00874B8B" w:rsidRDefault="00874B8B" w:rsidP="0087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Horiz</w:t>
            </w:r>
            <w:proofErr w:type="spellEnd"/>
            <w:r>
              <w:rPr>
                <w:lang w:val="en-US"/>
              </w:rPr>
              <w:t>. Sync</w:t>
            </w:r>
          </w:p>
        </w:tc>
      </w:tr>
      <w:tr w:rsidR="00874B8B" w14:paraId="6AE933E2" w14:textId="77777777" w:rsidTr="0040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33432A" w14:textId="77777777" w:rsidR="00874B8B" w:rsidRDefault="00874B8B"/>
        </w:tc>
        <w:tc>
          <w:tcPr>
            <w:tcW w:w="0" w:type="auto"/>
          </w:tcPr>
          <w:p w14:paraId="20A46B64" w14:textId="77777777" w:rsidR="00874B8B" w:rsidRPr="00874B8B" w:rsidRDefault="00874B8B" w:rsidP="0087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0" w:type="auto"/>
          </w:tcPr>
          <w:p w14:paraId="5EB89998" w14:textId="77777777" w:rsidR="00874B8B" w:rsidRPr="00874B8B" w:rsidRDefault="00874B8B" w:rsidP="0087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pixel_clk</w:t>
            </w:r>
            <w:proofErr w:type="spellEnd"/>
          </w:p>
        </w:tc>
      </w:tr>
      <w:tr w:rsidR="00874B8B" w14:paraId="1CE77E23" w14:textId="77777777" w:rsidTr="004075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852E0" w14:textId="77777777" w:rsidR="00874B8B" w:rsidRPr="00874B8B" w:rsidRDefault="00874B8B" w:rsidP="004075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display</w:t>
            </w:r>
            <w:r w:rsidR="004075F6">
              <w:rPr>
                <w:lang w:val="en-US"/>
              </w:rPr>
              <w:t xml:space="preserve"> time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hsync</w:t>
            </w:r>
            <w:proofErr w:type="spellEnd"/>
          </w:p>
        </w:tc>
        <w:tc>
          <w:tcPr>
            <w:tcW w:w="0" w:type="auto"/>
          </w:tcPr>
          <w:p w14:paraId="161012E6" w14:textId="77777777" w:rsidR="00874B8B" w:rsidRPr="004075F6" w:rsidRDefault="004075F6" w:rsidP="004075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25.6 </w:t>
            </w:r>
            <w:r>
              <w:t>μ</w:t>
            </w: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01B1CBE3" w14:textId="77777777" w:rsidR="00874B8B" w:rsidRDefault="004075F6" w:rsidP="004075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</w:t>
            </w:r>
          </w:p>
        </w:tc>
      </w:tr>
      <w:tr w:rsidR="00874B8B" w14:paraId="03892050" w14:textId="77777777" w:rsidTr="0040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EC0CE" w14:textId="77777777" w:rsidR="00874B8B" w:rsidRPr="00874B8B" w:rsidRDefault="00874B8B" w:rsidP="004075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back porch </w:t>
            </w:r>
            <w:proofErr w:type="spellStart"/>
            <w:r>
              <w:rPr>
                <w:lang w:val="en-US"/>
              </w:rPr>
              <w:t>hsync</w:t>
            </w:r>
            <w:proofErr w:type="spellEnd"/>
          </w:p>
        </w:tc>
        <w:tc>
          <w:tcPr>
            <w:tcW w:w="0" w:type="auto"/>
          </w:tcPr>
          <w:p w14:paraId="3797A99B" w14:textId="77777777" w:rsidR="00874B8B" w:rsidRPr="004075F6" w:rsidRDefault="004075F6" w:rsidP="004075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1.92 </w:t>
            </w:r>
            <w:r>
              <w:t>μ</w:t>
            </w: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50526212" w14:textId="77777777" w:rsidR="00874B8B" w:rsidRDefault="004075F6" w:rsidP="004075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74B8B" w14:paraId="2D798601" w14:textId="77777777" w:rsidTr="004075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95363" w14:textId="77777777" w:rsidR="00874B8B" w:rsidRPr="00874B8B" w:rsidRDefault="004075F6" w:rsidP="004075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front porch </w:t>
            </w:r>
            <w:proofErr w:type="spellStart"/>
            <w:r>
              <w:rPr>
                <w:lang w:val="en-US"/>
              </w:rPr>
              <w:t>hsync</w:t>
            </w:r>
            <w:proofErr w:type="spellEnd"/>
          </w:p>
        </w:tc>
        <w:tc>
          <w:tcPr>
            <w:tcW w:w="0" w:type="auto"/>
          </w:tcPr>
          <w:p w14:paraId="00F0CAE5" w14:textId="77777777" w:rsidR="00874B8B" w:rsidRPr="004075F6" w:rsidRDefault="004075F6" w:rsidP="004075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640 ns</w:t>
            </w:r>
          </w:p>
        </w:tc>
        <w:tc>
          <w:tcPr>
            <w:tcW w:w="0" w:type="auto"/>
          </w:tcPr>
          <w:p w14:paraId="30A46312" w14:textId="77777777" w:rsidR="00874B8B" w:rsidRDefault="004075F6" w:rsidP="004075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74B8B" w14:paraId="7B4420F6" w14:textId="77777777" w:rsidTr="0040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698E3" w14:textId="77777777" w:rsidR="00874B8B" w:rsidRPr="004075F6" w:rsidRDefault="004075F6" w:rsidP="004075F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pulse width</w:t>
            </w:r>
          </w:p>
        </w:tc>
        <w:tc>
          <w:tcPr>
            <w:tcW w:w="0" w:type="auto"/>
          </w:tcPr>
          <w:p w14:paraId="3FF4075B" w14:textId="77777777" w:rsidR="00874B8B" w:rsidRPr="004075F6" w:rsidRDefault="004075F6" w:rsidP="004075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3,84</w:t>
            </w:r>
            <w:r>
              <w:rPr>
                <w:lang w:val="en-US"/>
              </w:rPr>
              <w:t xml:space="preserve"> </w:t>
            </w:r>
            <w:r>
              <w:t>μ</w:t>
            </w: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0FCB09D0" w14:textId="77777777" w:rsidR="00874B8B" w:rsidRDefault="004075F6" w:rsidP="004075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</w:tr>
    </w:tbl>
    <w:p w14:paraId="7FB18A9A" w14:textId="5790619B" w:rsidR="00874B8B" w:rsidRDefault="00356161">
      <w:r>
        <w:t xml:space="preserve">Επιπλέον, </w:t>
      </w:r>
      <w:r w:rsidR="00B2557C">
        <w:t>στην κατάσταση του</w:t>
      </w:r>
      <w:r>
        <w:t xml:space="preserve"> </w:t>
      </w:r>
      <w:r w:rsidRPr="00AD2995">
        <w:rPr>
          <w:b/>
          <w:i/>
          <w:lang w:val="en-US"/>
        </w:rPr>
        <w:t>display</w:t>
      </w:r>
      <w:r w:rsidRPr="00AD2995">
        <w:rPr>
          <w:b/>
          <w:i/>
        </w:rPr>
        <w:t xml:space="preserve"> </w:t>
      </w:r>
      <w:r w:rsidRPr="00AD2995">
        <w:rPr>
          <w:b/>
          <w:i/>
          <w:lang w:val="en-US"/>
        </w:rPr>
        <w:t>time</w:t>
      </w:r>
      <w:r w:rsidRPr="00356161">
        <w:t xml:space="preserve"> </w:t>
      </w:r>
      <w:r w:rsidR="00B2557C">
        <w:t>χρησιμοποιούμε</w:t>
      </w:r>
      <w:r w:rsidR="00AD2995">
        <w:t xml:space="preserve"> έναν </w:t>
      </w:r>
      <w:r w:rsidR="00AD2995" w:rsidRPr="00AD2995">
        <w:rPr>
          <w:i/>
        </w:rPr>
        <w:t>νέο</w:t>
      </w:r>
      <w:r w:rsidRPr="00AD2995">
        <w:rPr>
          <w:i/>
        </w:rPr>
        <w:t xml:space="preserve"> μετρητή</w:t>
      </w:r>
      <w:r w:rsidR="00AD2995">
        <w:t xml:space="preserve"> για τα</w:t>
      </w:r>
      <w:r>
        <w:t xml:space="preserve"> </w:t>
      </w:r>
      <w:r w:rsidRPr="00AD2995">
        <w:rPr>
          <w:i/>
          <w:lang w:val="en-US"/>
        </w:rPr>
        <w:t>pixel</w:t>
      </w:r>
      <w:r w:rsidR="00AD2995">
        <w:t xml:space="preserve"> μέσο του οποίου γίνεται το </w:t>
      </w:r>
      <w:r w:rsidR="00AD2995" w:rsidRPr="00AD2995">
        <w:rPr>
          <w:b/>
          <w:i/>
          <w:lang w:val="en-US"/>
        </w:rPr>
        <w:t>upscaling</w:t>
      </w:r>
      <w:r w:rsidR="00AD2995" w:rsidRPr="00AD2995">
        <w:t xml:space="preserve"> </w:t>
      </w:r>
      <w:r w:rsidR="00AD2995">
        <w:t xml:space="preserve">από την ανάλυση της εικόνας μας στην ανάλυση του </w:t>
      </w:r>
      <w:r w:rsidR="00AD2995" w:rsidRPr="00AD2995">
        <w:rPr>
          <w:i/>
          <w:lang w:val="en-US"/>
        </w:rPr>
        <w:t>VGA</w:t>
      </w:r>
      <w:r w:rsidR="00AD2995" w:rsidRPr="00AD2995">
        <w:t xml:space="preserve"> </w:t>
      </w:r>
      <w:r w:rsidR="00AD2995">
        <w:t xml:space="preserve">που είναι </w:t>
      </w:r>
      <w:r w:rsidR="00AD2995" w:rsidRPr="00AD2995">
        <w:rPr>
          <w:i/>
        </w:rPr>
        <w:t>πέντε φορές</w:t>
      </w:r>
      <w:r w:rsidR="00AD2995">
        <w:t xml:space="preserve"> μεγαλύτερη.</w:t>
      </w:r>
      <w:r w:rsidRPr="00356161">
        <w:t xml:space="preserve"> </w:t>
      </w:r>
      <w:r w:rsidR="00AD2995">
        <w:t xml:space="preserve">Αυτό γίνεται μετρώντας </w:t>
      </w:r>
      <w:r w:rsidR="00AD2995" w:rsidRPr="00AD2995">
        <w:rPr>
          <w:b/>
          <w:i/>
        </w:rPr>
        <w:t>πέντε παλμούς</w:t>
      </w:r>
      <w:r w:rsidR="00AD2995">
        <w:t xml:space="preserve"> του </w:t>
      </w:r>
      <w:r w:rsidR="00AD2995" w:rsidRPr="00AD2995">
        <w:rPr>
          <w:i/>
          <w:lang w:val="en-US"/>
        </w:rPr>
        <w:t>pixel</w:t>
      </w:r>
      <w:r w:rsidR="00AD2995" w:rsidRPr="00AD2995">
        <w:rPr>
          <w:i/>
        </w:rPr>
        <w:t>_</w:t>
      </w:r>
      <w:proofErr w:type="spellStart"/>
      <w:r w:rsidR="00AD2995" w:rsidRPr="00AD2995">
        <w:rPr>
          <w:i/>
          <w:lang w:val="en-US"/>
        </w:rPr>
        <w:t>clk</w:t>
      </w:r>
      <w:proofErr w:type="spellEnd"/>
      <w:r w:rsidR="00AD2995" w:rsidRPr="00AD2995">
        <w:t xml:space="preserve"> </w:t>
      </w:r>
      <w:r w:rsidR="00AD2995">
        <w:t xml:space="preserve">για να </w:t>
      </w:r>
      <w:r w:rsidR="00B2557C">
        <w:t>προχωρήσουμε</w:t>
      </w:r>
      <w:r w:rsidR="00AD2995">
        <w:t xml:space="preserve"> </w:t>
      </w:r>
      <w:r w:rsidR="00B2557C">
        <w:t>σ</w:t>
      </w:r>
      <w:r w:rsidR="00AD2995">
        <w:t>τ</w:t>
      </w:r>
      <w:r w:rsidR="00B2557C">
        <w:t>ην</w:t>
      </w:r>
      <w:r w:rsidR="00AD2995">
        <w:t xml:space="preserve"> </w:t>
      </w:r>
      <w:r w:rsidR="00AD2995" w:rsidRPr="00AD2995">
        <w:rPr>
          <w:i/>
        </w:rPr>
        <w:t>επόμεν</w:t>
      </w:r>
      <w:r w:rsidR="00B2557C">
        <w:rPr>
          <w:i/>
        </w:rPr>
        <w:t>η</w:t>
      </w:r>
      <w:r w:rsidR="00AD2995">
        <w:t xml:space="preserve"> </w:t>
      </w:r>
      <w:r w:rsidR="00B2557C">
        <w:t>διεύθυνση της</w:t>
      </w:r>
      <w:r w:rsidR="00AD2995">
        <w:t xml:space="preserve"> </w:t>
      </w:r>
      <w:r w:rsidR="00AD2995" w:rsidRPr="00AD2995">
        <w:rPr>
          <w:i/>
          <w:lang w:val="en-US"/>
        </w:rPr>
        <w:t>VRAM</w:t>
      </w:r>
      <w:r w:rsidR="00AD2995" w:rsidRPr="00AD2995">
        <w:t>.</w:t>
      </w:r>
      <w:bookmarkStart w:id="0" w:name="_GoBack"/>
      <w:bookmarkEnd w:id="0"/>
    </w:p>
    <w:p w14:paraId="591F4548" w14:textId="77777777" w:rsidR="009A293E" w:rsidRDefault="009A293E"/>
    <w:p w14:paraId="1FB1C76E" w14:textId="77777777" w:rsidR="00FD0DE1" w:rsidRPr="00FD0DE1" w:rsidRDefault="00FD0DE1">
      <w:r>
        <w:t>Ο λόγος που επιλέγεται μια τέτοια υλοποίηση είναι καθαρά για την ευκολία του σχεδιαστή και όχι για λόγους βελτιστοποίησης που κυκλώματος.</w:t>
      </w:r>
    </w:p>
    <w:p w14:paraId="023C8C80" w14:textId="57E445ED" w:rsidR="0082464D" w:rsidRDefault="0082464D">
      <w:r w:rsidRPr="0082464D">
        <w:rPr>
          <w:i/>
          <w:u w:val="single"/>
        </w:rPr>
        <w:t>Σημείωση:</w:t>
      </w:r>
      <w:r>
        <w:t xml:space="preserve"> το σήμα </w:t>
      </w:r>
      <w:r w:rsidRPr="0082464D">
        <w:rPr>
          <w:b/>
          <w:i/>
          <w:lang w:val="en-US"/>
        </w:rPr>
        <w:t>pixel</w:t>
      </w:r>
      <w:r w:rsidRPr="0082464D">
        <w:rPr>
          <w:b/>
          <w:i/>
        </w:rPr>
        <w:t>_</w:t>
      </w:r>
      <w:proofErr w:type="spellStart"/>
      <w:r w:rsidRPr="0082464D">
        <w:rPr>
          <w:b/>
          <w:i/>
          <w:lang w:val="en-US"/>
        </w:rPr>
        <w:t>clk</w:t>
      </w:r>
      <w:proofErr w:type="spellEnd"/>
      <w:r w:rsidRPr="0082464D">
        <w:t xml:space="preserve"> </w:t>
      </w:r>
      <w:r>
        <w:t xml:space="preserve">σε καμία περίπτωση </w:t>
      </w:r>
      <w:r w:rsidRPr="0082464D">
        <w:rPr>
          <w:i/>
        </w:rPr>
        <w:t>δεν μπορεί</w:t>
      </w:r>
      <w:r>
        <w:t xml:space="preserve"> να χρησιμοποιηθεί ως </w:t>
      </w:r>
      <w:proofErr w:type="spellStart"/>
      <w:r w:rsidRPr="00FD0DE1">
        <w:rPr>
          <w:b/>
        </w:rPr>
        <w:t>αντικατάστατο</w:t>
      </w:r>
      <w:proofErr w:type="spellEnd"/>
      <w:r>
        <w:t xml:space="preserve"> του πραγματικού ρολογιού</w:t>
      </w:r>
      <w:r w:rsidRPr="0082464D">
        <w:t>,</w:t>
      </w:r>
      <w:r>
        <w:t xml:space="preserve"> </w:t>
      </w:r>
      <w:proofErr w:type="spellStart"/>
      <w:r w:rsidRPr="0082464D">
        <w:rPr>
          <w:i/>
          <w:lang w:val="en-US"/>
        </w:rPr>
        <w:t>clk</w:t>
      </w:r>
      <w:proofErr w:type="spellEnd"/>
      <w:r w:rsidRPr="0082464D">
        <w:t xml:space="preserve">, </w:t>
      </w:r>
      <w:r>
        <w:t xml:space="preserve">που δημιουργείται από τον ταλαντωτή της </w:t>
      </w:r>
      <w:r>
        <w:rPr>
          <w:lang w:val="en-US"/>
        </w:rPr>
        <w:t>FPGA</w:t>
      </w:r>
      <w:r w:rsidRPr="0082464D">
        <w:t>.</w:t>
      </w:r>
    </w:p>
    <w:p w14:paraId="3D7B9339" w14:textId="77777777" w:rsidR="00BB5EEC" w:rsidRDefault="00BB5EEC">
      <w:r w:rsidRPr="00BB5EEC">
        <w:rPr>
          <w:i/>
          <w:u w:val="single"/>
        </w:rPr>
        <w:lastRenderedPageBreak/>
        <w:t>Σημείωση:</w:t>
      </w:r>
      <w:r>
        <w:t xml:space="preserve"> στο σχεδιάγραμμα της μηχανής καταστάσεων η συνθήκη αλλαγής κατάστασης είναι η τιμή του μετρητή καταστάσεων,</w:t>
      </w:r>
    </w:p>
    <w:p w14:paraId="6B5B70E2" w14:textId="48CBD8BC" w:rsidR="00BB5EEC" w:rsidRPr="00BB5EEC" w:rsidRDefault="00BB5EEC">
      <w:r>
        <w:t xml:space="preserve">π.χ. στο βέλος θα έπρεπε να γράφει </w:t>
      </w:r>
      <w:r>
        <w:rPr>
          <w:lang w:val="en-US"/>
        </w:rPr>
        <w:t>counter</w:t>
      </w:r>
      <w:r w:rsidRPr="00BB5EEC">
        <w:t xml:space="preserve"> == 10’</w:t>
      </w:r>
      <w:r>
        <w:rPr>
          <w:lang w:val="en-US"/>
        </w:rPr>
        <w:t>d</w:t>
      </w:r>
      <w:r w:rsidRPr="00BB5EEC">
        <w:t>799</w:t>
      </w:r>
    </w:p>
    <w:p w14:paraId="67E6AD31" w14:textId="77777777" w:rsidR="001475F2" w:rsidRDefault="00451392">
      <w:pPr>
        <w:pStyle w:val="Heading1"/>
      </w:pPr>
      <w:r>
        <w:t xml:space="preserve">Μέρος Γ – Υλοποίηση VSYNC και κατακόρυφου μετρητή </w:t>
      </w:r>
      <w:r>
        <w:rPr>
          <w:lang w:val="en-GB"/>
        </w:rPr>
        <w:t>pixel</w:t>
      </w:r>
    </w:p>
    <w:p w14:paraId="178F0E77" w14:textId="6843645A" w:rsidR="001475F2" w:rsidRDefault="00286DBD">
      <w:r>
        <w:rPr>
          <w:noProof/>
        </w:rPr>
        <w:drawing>
          <wp:anchor distT="0" distB="0" distL="114300" distR="114300" simplePos="0" relativeHeight="251659264" behindDoc="0" locked="0" layoutInCell="1" allowOverlap="1" wp14:anchorId="6350E7CF" wp14:editId="31D9CF22">
            <wp:simplePos x="0" y="0"/>
            <wp:positionH relativeFrom="column">
              <wp:posOffset>3067050</wp:posOffset>
            </wp:positionH>
            <wp:positionV relativeFrom="paragraph">
              <wp:posOffset>70485</wp:posOffset>
            </wp:positionV>
            <wp:extent cx="2295525" cy="2295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YNC_FS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4E7">
        <w:t xml:space="preserve">Ο κατακόρυφος συγχρονισμός </w:t>
      </w:r>
      <w:r w:rsidR="002064E7" w:rsidRPr="002064E7">
        <w:rPr>
          <w:i/>
          <w:lang w:val="en-US"/>
        </w:rPr>
        <w:t>VSYNC</w:t>
      </w:r>
      <w:r w:rsidR="002064E7">
        <w:t xml:space="preserve"> λειτουργεί με παρόμοια λογική με εκείνη του </w:t>
      </w:r>
      <w:r w:rsidR="002064E7" w:rsidRPr="002064E7">
        <w:rPr>
          <w:i/>
          <w:lang w:val="en-US"/>
        </w:rPr>
        <w:t>HSYNC</w:t>
      </w:r>
      <w:r w:rsidR="002064E7" w:rsidRPr="002064E7">
        <w:t xml:space="preserve">. </w:t>
      </w:r>
      <w:r w:rsidR="002064E7">
        <w:t xml:space="preserve">Οι βασικές διαφορές είναι ότι αντί για </w:t>
      </w:r>
      <w:r w:rsidR="002064E7" w:rsidRPr="002064E7">
        <w:rPr>
          <w:i/>
          <w:lang w:val="en-US"/>
        </w:rPr>
        <w:t>pixel</w:t>
      </w:r>
      <w:r w:rsidR="002064E7" w:rsidRPr="002064E7">
        <w:rPr>
          <w:i/>
        </w:rPr>
        <w:t>_</w:t>
      </w:r>
      <w:proofErr w:type="spellStart"/>
      <w:r w:rsidR="002064E7" w:rsidRPr="002064E7">
        <w:rPr>
          <w:i/>
          <w:lang w:val="en-US"/>
        </w:rPr>
        <w:t>clk</w:t>
      </w:r>
      <w:proofErr w:type="spellEnd"/>
      <w:r w:rsidR="002064E7">
        <w:t xml:space="preserve"> </w:t>
      </w:r>
      <w:r w:rsidR="002064E7" w:rsidRPr="002064E7">
        <w:rPr>
          <w:b/>
        </w:rPr>
        <w:t>μετράμε</w:t>
      </w:r>
      <w:r w:rsidR="002064E7">
        <w:t xml:space="preserve"> σε </w:t>
      </w:r>
      <w:r w:rsidR="002064E7" w:rsidRPr="002064E7">
        <w:rPr>
          <w:b/>
          <w:i/>
        </w:rPr>
        <w:t>παλμούς</w:t>
      </w:r>
      <w:r w:rsidR="002064E7" w:rsidRPr="002064E7">
        <w:rPr>
          <w:i/>
        </w:rPr>
        <w:t xml:space="preserve"> </w:t>
      </w:r>
      <w:r w:rsidR="002064E7" w:rsidRPr="002064E7">
        <w:rPr>
          <w:b/>
          <w:i/>
          <w:lang w:val="en-US"/>
        </w:rPr>
        <w:t>HSYNC</w:t>
      </w:r>
      <w:r w:rsidR="008B4C4E" w:rsidRPr="008B4C4E">
        <w:rPr>
          <w:i/>
        </w:rPr>
        <w:t xml:space="preserve">, </w:t>
      </w:r>
      <w:r w:rsidR="008B4C4E">
        <w:rPr>
          <w:i/>
        </w:rPr>
        <w:t>έτσι</w:t>
      </w:r>
      <w:r w:rsidR="002064E7">
        <w:t xml:space="preserve"> έχουμε διαφορετικές τιμές στον </w:t>
      </w:r>
      <w:r w:rsidR="002064E7" w:rsidRPr="002064E7">
        <w:rPr>
          <w:i/>
        </w:rPr>
        <w:t>μετρητή καταστάσεων</w:t>
      </w:r>
      <w:r w:rsidR="002064E7">
        <w:t xml:space="preserve"> εφόσον έχουμε διαφορετικούς χρόνους στην </w:t>
      </w:r>
      <w:r w:rsidR="002064E7" w:rsidRPr="002064E7">
        <w:rPr>
          <w:b/>
          <w:i/>
        </w:rPr>
        <w:t>μηχανική καταστάσεων</w:t>
      </w:r>
      <w:r w:rsidR="002064E7">
        <w:t>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030"/>
        <w:gridCol w:w="1434"/>
      </w:tblGrid>
      <w:tr w:rsidR="002064E7" w14:paraId="68198793" w14:textId="77777777" w:rsidTr="0081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62AB7A8" w14:textId="77777777" w:rsidR="002064E7" w:rsidRPr="001B4E49" w:rsidRDefault="002064E7" w:rsidP="00816C7E">
            <w:pPr>
              <w:jc w:val="center"/>
              <w:rPr>
                <w:i/>
                <w:lang w:val="en-US"/>
              </w:rPr>
            </w:pPr>
            <w:r w:rsidRPr="001B4E49">
              <w:rPr>
                <w:i/>
                <w:lang w:val="en-US"/>
              </w:rPr>
              <w:t>State</w:t>
            </w:r>
          </w:p>
        </w:tc>
        <w:tc>
          <w:tcPr>
            <w:tcW w:w="0" w:type="auto"/>
            <w:gridSpan w:val="2"/>
          </w:tcPr>
          <w:p w14:paraId="0FD48C5D" w14:textId="77777777" w:rsidR="002064E7" w:rsidRDefault="002064E7" w:rsidP="00816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Vertical Sync</w:t>
            </w:r>
          </w:p>
        </w:tc>
      </w:tr>
      <w:tr w:rsidR="002064E7" w14:paraId="10F68B6F" w14:textId="77777777" w:rsidTr="0081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67310A8" w14:textId="77777777" w:rsidR="002064E7" w:rsidRDefault="002064E7" w:rsidP="00816C7E"/>
        </w:tc>
        <w:tc>
          <w:tcPr>
            <w:tcW w:w="0" w:type="auto"/>
          </w:tcPr>
          <w:p w14:paraId="7752D957" w14:textId="77777777" w:rsidR="002064E7" w:rsidRPr="00874B8B" w:rsidRDefault="002064E7" w:rsidP="00816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0" w:type="auto"/>
          </w:tcPr>
          <w:p w14:paraId="4068D66B" w14:textId="7170EEBA" w:rsidR="002064E7" w:rsidRPr="008B4C4E" w:rsidRDefault="002064E7" w:rsidP="00816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HSYNC pulse</w:t>
            </w:r>
            <w:r w:rsidR="008B4C4E">
              <w:rPr>
                <w:lang w:val="en-US"/>
              </w:rPr>
              <w:t>s</w:t>
            </w:r>
          </w:p>
        </w:tc>
      </w:tr>
      <w:tr w:rsidR="002064E7" w14:paraId="5BA7D07D" w14:textId="77777777" w:rsidTr="0081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FDC84" w14:textId="77777777" w:rsidR="002064E7" w:rsidRPr="00874B8B" w:rsidRDefault="002064E7" w:rsidP="00816C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display time </w:t>
            </w:r>
            <w:proofErr w:type="spellStart"/>
            <w:r>
              <w:rPr>
                <w:lang w:val="en-US"/>
              </w:rPr>
              <w:t>vsync</w:t>
            </w:r>
            <w:proofErr w:type="spellEnd"/>
          </w:p>
        </w:tc>
        <w:tc>
          <w:tcPr>
            <w:tcW w:w="0" w:type="auto"/>
          </w:tcPr>
          <w:p w14:paraId="5BCBA0D3" w14:textId="77777777" w:rsidR="002064E7" w:rsidRPr="004075F6" w:rsidRDefault="002064E7" w:rsidP="00816C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15.36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0" w:type="auto"/>
          </w:tcPr>
          <w:p w14:paraId="2DE59592" w14:textId="77777777" w:rsidR="002064E7" w:rsidRPr="002064E7" w:rsidRDefault="002064E7" w:rsidP="00816C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  <w:tr w:rsidR="002064E7" w14:paraId="12F6784E" w14:textId="77777777" w:rsidTr="0081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62C11" w14:textId="77777777" w:rsidR="002064E7" w:rsidRPr="00874B8B" w:rsidRDefault="002064E7" w:rsidP="00816C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back porch </w:t>
            </w:r>
            <w:proofErr w:type="spellStart"/>
            <w:r>
              <w:rPr>
                <w:lang w:val="en-US"/>
              </w:rPr>
              <w:t>vsync</w:t>
            </w:r>
            <w:proofErr w:type="spellEnd"/>
          </w:p>
        </w:tc>
        <w:tc>
          <w:tcPr>
            <w:tcW w:w="0" w:type="auto"/>
          </w:tcPr>
          <w:p w14:paraId="32056E28" w14:textId="77777777" w:rsidR="002064E7" w:rsidRPr="004075F6" w:rsidRDefault="002064E7" w:rsidP="00816C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928 </w:t>
            </w:r>
            <w:r>
              <w:t>μ</w:t>
            </w: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155FB02D" w14:textId="77777777" w:rsidR="002064E7" w:rsidRPr="002064E7" w:rsidRDefault="002064E7" w:rsidP="00816C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2064E7" w14:paraId="6D3273A8" w14:textId="77777777" w:rsidTr="0081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720688" w14:textId="77777777" w:rsidR="002064E7" w:rsidRPr="00874B8B" w:rsidRDefault="002064E7" w:rsidP="00816C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front porch </w:t>
            </w:r>
            <w:proofErr w:type="spellStart"/>
            <w:r>
              <w:rPr>
                <w:lang w:val="en-US"/>
              </w:rPr>
              <w:t>vsync</w:t>
            </w:r>
            <w:proofErr w:type="spellEnd"/>
          </w:p>
        </w:tc>
        <w:tc>
          <w:tcPr>
            <w:tcW w:w="0" w:type="auto"/>
          </w:tcPr>
          <w:p w14:paraId="757139BD" w14:textId="77777777" w:rsidR="002064E7" w:rsidRPr="002064E7" w:rsidRDefault="002064E7" w:rsidP="00816C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320 </w:t>
            </w:r>
            <w:proofErr w:type="spellStart"/>
            <w:r>
              <w:t>μs</w:t>
            </w:r>
            <w:proofErr w:type="spellEnd"/>
          </w:p>
        </w:tc>
        <w:tc>
          <w:tcPr>
            <w:tcW w:w="0" w:type="auto"/>
          </w:tcPr>
          <w:p w14:paraId="13C0F98E" w14:textId="77777777" w:rsidR="002064E7" w:rsidRPr="002064E7" w:rsidRDefault="002064E7" w:rsidP="00816C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064E7" w14:paraId="364D7141" w14:textId="77777777" w:rsidTr="0081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BE147" w14:textId="77777777" w:rsidR="002064E7" w:rsidRPr="004075F6" w:rsidRDefault="002064E7" w:rsidP="00816C7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pulse width</w:t>
            </w:r>
          </w:p>
        </w:tc>
        <w:tc>
          <w:tcPr>
            <w:tcW w:w="0" w:type="auto"/>
          </w:tcPr>
          <w:p w14:paraId="684E3456" w14:textId="77777777" w:rsidR="002064E7" w:rsidRPr="002064E7" w:rsidRDefault="002064E7" w:rsidP="00816C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64 </w:t>
            </w:r>
            <w:r>
              <w:t>μ</w:t>
            </w: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1B3AB564" w14:textId="77777777" w:rsidR="002064E7" w:rsidRPr="002064E7" w:rsidRDefault="002064E7" w:rsidP="00816C7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3FE9FBB" w14:textId="148339D4" w:rsidR="002064E7" w:rsidRDefault="002064E7"/>
    <w:p w14:paraId="094E2EFE" w14:textId="77777777" w:rsidR="008B4C4E" w:rsidRPr="002064E7" w:rsidRDefault="008B4C4E"/>
    <w:sectPr w:rsidR="008B4C4E" w:rsidRPr="002064E7">
      <w:headerReference w:type="default" r:id="rId10"/>
      <w:footerReference w:type="default" r:id="rId11"/>
      <w:pgSz w:w="11906" w:h="16838" w:orient="landscape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BE96C" w14:textId="77777777" w:rsidR="00DD6085" w:rsidRDefault="00DD6085">
      <w:pPr>
        <w:spacing w:after="0" w:line="240" w:lineRule="auto"/>
      </w:pPr>
      <w:r>
        <w:separator/>
      </w:r>
    </w:p>
  </w:endnote>
  <w:endnote w:type="continuationSeparator" w:id="0">
    <w:p w14:paraId="13876B83" w14:textId="77777777" w:rsidR="00DD6085" w:rsidRDefault="00DD6085">
      <w:pPr>
        <w:spacing w:after="0" w:line="240" w:lineRule="auto"/>
      </w:pPr>
      <w:r>
        <w:continuationSeparator/>
      </w:r>
    </w:p>
  </w:endnote>
  <w:endnote w:type="continuationNotice" w:id="1">
    <w:p w14:paraId="697022CF" w14:textId="77777777" w:rsidR="00DD6085" w:rsidRDefault="00DD60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1475F2" w14:paraId="04AE5EE9" w14:textId="77777777">
      <w:trPr>
        <w:trHeight w:val="300"/>
      </w:trPr>
      <w:tc>
        <w:tcPr>
          <w:tcW w:w="2765" w:type="dxa"/>
        </w:tcPr>
        <w:p w14:paraId="08B7CD87" w14:textId="77777777" w:rsidR="001475F2" w:rsidRDefault="001475F2">
          <w:pPr>
            <w:pStyle w:val="Header"/>
            <w:ind w:left="-115"/>
          </w:pPr>
        </w:p>
      </w:tc>
      <w:tc>
        <w:tcPr>
          <w:tcW w:w="2765" w:type="dxa"/>
        </w:tcPr>
        <w:p w14:paraId="0E54650D" w14:textId="77777777" w:rsidR="001475F2" w:rsidRDefault="001475F2">
          <w:pPr>
            <w:pStyle w:val="Header"/>
            <w:jc w:val="center"/>
          </w:pPr>
        </w:p>
      </w:tc>
      <w:tc>
        <w:tcPr>
          <w:tcW w:w="2765" w:type="dxa"/>
        </w:tcPr>
        <w:p w14:paraId="56B54F41" w14:textId="77777777" w:rsidR="001475F2" w:rsidRDefault="001475F2">
          <w:pPr>
            <w:pStyle w:val="Header"/>
            <w:ind w:right="-115"/>
            <w:jc w:val="right"/>
          </w:pPr>
        </w:p>
      </w:tc>
    </w:tr>
  </w:tbl>
  <w:p w14:paraId="307BD282" w14:textId="77777777" w:rsidR="001475F2" w:rsidRDefault="001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ACCC" w14:textId="77777777" w:rsidR="00DD6085" w:rsidRDefault="00DD6085">
      <w:pPr>
        <w:spacing w:after="0" w:line="240" w:lineRule="auto"/>
      </w:pPr>
      <w:r>
        <w:separator/>
      </w:r>
    </w:p>
  </w:footnote>
  <w:footnote w:type="continuationSeparator" w:id="0">
    <w:p w14:paraId="0276800B" w14:textId="77777777" w:rsidR="00DD6085" w:rsidRDefault="00DD6085">
      <w:pPr>
        <w:spacing w:after="0" w:line="240" w:lineRule="auto"/>
      </w:pPr>
      <w:r>
        <w:continuationSeparator/>
      </w:r>
    </w:p>
  </w:footnote>
  <w:footnote w:type="continuationNotice" w:id="1">
    <w:p w14:paraId="7B18D402" w14:textId="77777777" w:rsidR="00DD6085" w:rsidRDefault="00DD60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7Colorful-Accent311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1475F2" w14:paraId="31F2057E" w14:textId="77777777" w:rsidTr="001475F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0ED6E2C7" w14:textId="77777777" w:rsidR="001475F2" w:rsidRDefault="00451392">
          <w:pPr>
            <w:pStyle w:val="Header"/>
            <w:jc w:val="left"/>
            <w:rPr>
              <w:iCs/>
            </w:rPr>
          </w:pPr>
          <w:r>
            <w:rPr>
              <w:i w:val="0"/>
              <w:iCs/>
            </w:rPr>
            <w:t>Υλοποίηση Ελεγκτή VGA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64C6993F" w14:textId="77777777" w:rsidR="001475F2" w:rsidRDefault="0045139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</w:tc>
    </w:tr>
  </w:tbl>
  <w:p w14:paraId="2CC97310" w14:textId="77777777" w:rsidR="001475F2" w:rsidRDefault="001475F2">
    <w:pPr>
      <w:pStyle w:val="Header"/>
      <w:jc w:val="right"/>
    </w:pPr>
  </w:p>
  <w:p w14:paraId="475000CF" w14:textId="77777777" w:rsidR="001475F2" w:rsidRDefault="00147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170"/>
    <w:multiLevelType w:val="multilevel"/>
    <w:tmpl w:val="4928DA72"/>
    <w:lvl w:ilvl="0">
      <w:start w:val="1"/>
      <w:numFmt w:val="bullet"/>
      <w:suff w:val="space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CA269C"/>
    <w:multiLevelType w:val="multilevel"/>
    <w:tmpl w:val="D674CD60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E9E71FF"/>
    <w:multiLevelType w:val="multilevel"/>
    <w:tmpl w:val="41BE860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1C6D"/>
    <w:multiLevelType w:val="multilevel"/>
    <w:tmpl w:val="4EF43910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0DE4F2D"/>
    <w:multiLevelType w:val="multilevel"/>
    <w:tmpl w:val="92B0E70A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383409F"/>
    <w:multiLevelType w:val="multilevel"/>
    <w:tmpl w:val="C7905DF2"/>
    <w:lvl w:ilvl="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653262"/>
    <w:multiLevelType w:val="multilevel"/>
    <w:tmpl w:val="1984371C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7EA20B8"/>
    <w:multiLevelType w:val="multilevel"/>
    <w:tmpl w:val="CF90713E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37B6093"/>
    <w:multiLevelType w:val="multilevel"/>
    <w:tmpl w:val="4E405CE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AE42287"/>
    <w:multiLevelType w:val="multilevel"/>
    <w:tmpl w:val="AC4A0EDC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CA2058D"/>
    <w:multiLevelType w:val="multilevel"/>
    <w:tmpl w:val="2E7CC90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4196E7F"/>
    <w:multiLevelType w:val="multilevel"/>
    <w:tmpl w:val="8C86931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2" w15:restartNumberingAfterBreak="0">
    <w:nsid w:val="35054084"/>
    <w:multiLevelType w:val="multilevel"/>
    <w:tmpl w:val="B114DBD2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B02042B"/>
    <w:multiLevelType w:val="multilevel"/>
    <w:tmpl w:val="40C63E72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8B20E2F"/>
    <w:multiLevelType w:val="multilevel"/>
    <w:tmpl w:val="8A3A6E6E"/>
    <w:lvl w:ilvl="0">
      <w:start w:val="1"/>
      <w:numFmt w:val="upp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5" w15:restartNumberingAfterBreak="0">
    <w:nsid w:val="49F200F8"/>
    <w:multiLevelType w:val="multilevel"/>
    <w:tmpl w:val="C69A8DA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0675F9"/>
    <w:multiLevelType w:val="multilevel"/>
    <w:tmpl w:val="62B670E8"/>
    <w:lvl w:ilvl="0">
      <w:start w:val="1"/>
      <w:numFmt w:val="bullet"/>
      <w:suff w:val="space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E9A40A2"/>
    <w:multiLevelType w:val="multilevel"/>
    <w:tmpl w:val="6C28B85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34001EB"/>
    <w:multiLevelType w:val="multilevel"/>
    <w:tmpl w:val="A722301A"/>
    <w:lvl w:ilvl="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404F99"/>
    <w:multiLevelType w:val="multilevel"/>
    <w:tmpl w:val="AE349D1E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8E87912"/>
    <w:multiLevelType w:val="multilevel"/>
    <w:tmpl w:val="E88255E8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F1325F2"/>
    <w:multiLevelType w:val="multilevel"/>
    <w:tmpl w:val="EA6CBAD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0461F74"/>
    <w:multiLevelType w:val="multilevel"/>
    <w:tmpl w:val="A4DE5E4A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10A1644"/>
    <w:multiLevelType w:val="multilevel"/>
    <w:tmpl w:val="A43E5CC4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1443AA2"/>
    <w:multiLevelType w:val="multilevel"/>
    <w:tmpl w:val="371207B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68473E0F"/>
    <w:multiLevelType w:val="multilevel"/>
    <w:tmpl w:val="E940D34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33FF2"/>
    <w:multiLevelType w:val="multilevel"/>
    <w:tmpl w:val="EB04BAD0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07A39FC"/>
    <w:multiLevelType w:val="multilevel"/>
    <w:tmpl w:val="93524DD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8" w15:restartNumberingAfterBreak="0">
    <w:nsid w:val="71192232"/>
    <w:multiLevelType w:val="multilevel"/>
    <w:tmpl w:val="46C0AEAC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31F2A51"/>
    <w:multiLevelType w:val="multilevel"/>
    <w:tmpl w:val="5454915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0" w15:restartNumberingAfterBreak="0">
    <w:nsid w:val="734322E7"/>
    <w:multiLevelType w:val="multilevel"/>
    <w:tmpl w:val="75A0023A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37931F5"/>
    <w:multiLevelType w:val="multilevel"/>
    <w:tmpl w:val="785A87C2"/>
    <w:lvl w:ilvl="0">
      <w:start w:val="1"/>
      <w:numFmt w:val="bullet"/>
      <w:suff w:val="space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BA70344"/>
    <w:multiLevelType w:val="multilevel"/>
    <w:tmpl w:val="DE62F8F2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2"/>
  </w:num>
  <w:num w:numId="2">
    <w:abstractNumId w:val="29"/>
  </w:num>
  <w:num w:numId="3">
    <w:abstractNumId w:val="17"/>
  </w:num>
  <w:num w:numId="4">
    <w:abstractNumId w:val="15"/>
  </w:num>
  <w:num w:numId="5">
    <w:abstractNumId w:val="9"/>
  </w:num>
  <w:num w:numId="6">
    <w:abstractNumId w:val="6"/>
  </w:num>
  <w:num w:numId="7">
    <w:abstractNumId w:val="19"/>
  </w:num>
  <w:num w:numId="8">
    <w:abstractNumId w:val="20"/>
  </w:num>
  <w:num w:numId="9">
    <w:abstractNumId w:val="28"/>
  </w:num>
  <w:num w:numId="10">
    <w:abstractNumId w:val="13"/>
  </w:num>
  <w:num w:numId="11">
    <w:abstractNumId w:val="26"/>
  </w:num>
  <w:num w:numId="12">
    <w:abstractNumId w:val="12"/>
  </w:num>
  <w:num w:numId="13">
    <w:abstractNumId w:val="23"/>
  </w:num>
  <w:num w:numId="14">
    <w:abstractNumId w:val="1"/>
  </w:num>
  <w:num w:numId="15">
    <w:abstractNumId w:val="7"/>
  </w:num>
  <w:num w:numId="16">
    <w:abstractNumId w:val="21"/>
  </w:num>
  <w:num w:numId="17">
    <w:abstractNumId w:val="4"/>
  </w:num>
  <w:num w:numId="18">
    <w:abstractNumId w:val="30"/>
  </w:num>
  <w:num w:numId="19">
    <w:abstractNumId w:val="0"/>
  </w:num>
  <w:num w:numId="20">
    <w:abstractNumId w:val="8"/>
  </w:num>
  <w:num w:numId="21">
    <w:abstractNumId w:val="31"/>
  </w:num>
  <w:num w:numId="22">
    <w:abstractNumId w:val="16"/>
  </w:num>
  <w:num w:numId="23">
    <w:abstractNumId w:val="11"/>
  </w:num>
  <w:num w:numId="24">
    <w:abstractNumId w:val="2"/>
  </w:num>
  <w:num w:numId="25">
    <w:abstractNumId w:val="14"/>
  </w:num>
  <w:num w:numId="26">
    <w:abstractNumId w:val="18"/>
  </w:num>
  <w:num w:numId="27">
    <w:abstractNumId w:val="5"/>
  </w:num>
  <w:num w:numId="28">
    <w:abstractNumId w:val="27"/>
  </w:num>
  <w:num w:numId="29">
    <w:abstractNumId w:val="10"/>
  </w:num>
  <w:num w:numId="30">
    <w:abstractNumId w:val="3"/>
  </w:num>
  <w:num w:numId="31">
    <w:abstractNumId w:val="32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F2"/>
    <w:rsid w:val="000E603A"/>
    <w:rsid w:val="001475F2"/>
    <w:rsid w:val="001B4E49"/>
    <w:rsid w:val="001B73C0"/>
    <w:rsid w:val="001F3189"/>
    <w:rsid w:val="002064E7"/>
    <w:rsid w:val="00286DBD"/>
    <w:rsid w:val="00356161"/>
    <w:rsid w:val="003B0E0C"/>
    <w:rsid w:val="004075F6"/>
    <w:rsid w:val="00451392"/>
    <w:rsid w:val="00604A54"/>
    <w:rsid w:val="006F163A"/>
    <w:rsid w:val="007F6F74"/>
    <w:rsid w:val="0082464D"/>
    <w:rsid w:val="00874B8B"/>
    <w:rsid w:val="00877590"/>
    <w:rsid w:val="008B4C4E"/>
    <w:rsid w:val="009A293E"/>
    <w:rsid w:val="009F6CB9"/>
    <w:rsid w:val="00A730B3"/>
    <w:rsid w:val="00AD2995"/>
    <w:rsid w:val="00B2557C"/>
    <w:rsid w:val="00BB5EEC"/>
    <w:rsid w:val="00BF77D5"/>
    <w:rsid w:val="00DD6085"/>
    <w:rsid w:val="00F10BB6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6BDA"/>
  <w15:docId w15:val="{FEEF6687-B3A0-4364-8420-FDE8897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0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2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  <w:spacing w:before="120" w:after="120"/>
      <w:jc w:val="center"/>
    </w:pPr>
    <w:rPr>
      <w:rFonts w:eastAsiaTheme="minorEastAsia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spacing w:val="1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35E3-98B4-4135-9296-A34803B4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ATHANASIADIS IOANNIS</cp:lastModifiedBy>
  <cp:revision>57</cp:revision>
  <cp:lastPrinted>2024-01-08T11:56:00Z</cp:lastPrinted>
  <dcterms:created xsi:type="dcterms:W3CDTF">2023-11-14T12:35:00Z</dcterms:created>
  <dcterms:modified xsi:type="dcterms:W3CDTF">2024-01-10T11:44:00Z</dcterms:modified>
</cp:coreProperties>
</file>